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775810" w:rsidRDefault="002549D0" w:rsidP="00EB6319">
      <w:pPr>
        <w:jc w:val="center"/>
        <w:rPr>
          <w:rFonts w:ascii="Montserrat" w:eastAsiaTheme="minorHAnsi" w:hAnsi="Montserrat" w:cs="Arial"/>
          <w:bCs/>
          <w:sz w:val="20"/>
          <w:szCs w:val="20"/>
        </w:rPr>
      </w:pPr>
    </w:p>
    <w:p w14:paraId="69344C4F" w14:textId="77777777" w:rsidR="00620964" w:rsidRPr="00775810" w:rsidRDefault="00620964" w:rsidP="00EB6319">
      <w:pPr>
        <w:jc w:val="center"/>
        <w:rPr>
          <w:rFonts w:ascii="Montserrat" w:eastAsiaTheme="minorHAnsi" w:hAnsi="Montserrat" w:cs="Arial"/>
          <w:bCs/>
          <w:sz w:val="20"/>
          <w:szCs w:val="20"/>
        </w:rPr>
      </w:pPr>
    </w:p>
    <w:p w14:paraId="0C5E8284" w14:textId="77777777" w:rsidR="00620964" w:rsidRPr="00775810" w:rsidRDefault="00620964" w:rsidP="00EB6319">
      <w:pPr>
        <w:jc w:val="center"/>
        <w:rPr>
          <w:rFonts w:ascii="Montserrat" w:eastAsiaTheme="minorHAnsi" w:hAnsi="Montserrat" w:cs="Arial"/>
          <w:bCs/>
          <w:sz w:val="20"/>
          <w:szCs w:val="20"/>
        </w:rPr>
      </w:pPr>
    </w:p>
    <w:p w14:paraId="60BB8A1C" w14:textId="77777777" w:rsidR="00076152" w:rsidRPr="00775810" w:rsidRDefault="00076152" w:rsidP="00EB6319">
      <w:pPr>
        <w:jc w:val="center"/>
        <w:rPr>
          <w:rFonts w:ascii="Montserrat" w:eastAsiaTheme="minorHAnsi" w:hAnsi="Montserrat" w:cs="Arial"/>
          <w:bCs/>
          <w:sz w:val="20"/>
          <w:szCs w:val="20"/>
        </w:rPr>
      </w:pPr>
    </w:p>
    <w:p w14:paraId="57F6C5F0" w14:textId="77777777" w:rsidR="00076152" w:rsidRPr="00775810" w:rsidRDefault="00076152" w:rsidP="00EB6319">
      <w:pPr>
        <w:jc w:val="center"/>
        <w:rPr>
          <w:rFonts w:ascii="Montserrat" w:eastAsiaTheme="minorHAnsi" w:hAnsi="Montserrat" w:cs="Arial"/>
          <w:bCs/>
          <w:sz w:val="20"/>
          <w:szCs w:val="20"/>
        </w:rPr>
      </w:pPr>
    </w:p>
    <w:p w14:paraId="79FDEA4D" w14:textId="77777777" w:rsidR="00076152" w:rsidRPr="00775810" w:rsidRDefault="00076152" w:rsidP="00EB6319">
      <w:pPr>
        <w:jc w:val="center"/>
        <w:rPr>
          <w:rFonts w:ascii="Montserrat" w:eastAsiaTheme="minorHAnsi" w:hAnsi="Montserrat" w:cs="Arial"/>
          <w:bCs/>
          <w:sz w:val="20"/>
          <w:szCs w:val="20"/>
        </w:rPr>
      </w:pPr>
    </w:p>
    <w:p w14:paraId="6AC0D5B7" w14:textId="77777777" w:rsidR="00076152" w:rsidRPr="00775810" w:rsidRDefault="00076152" w:rsidP="00EB6319">
      <w:pPr>
        <w:jc w:val="center"/>
        <w:rPr>
          <w:rFonts w:ascii="Montserrat" w:eastAsiaTheme="minorHAnsi" w:hAnsi="Montserrat" w:cs="Arial"/>
          <w:bCs/>
          <w:sz w:val="20"/>
          <w:szCs w:val="20"/>
        </w:rPr>
      </w:pPr>
    </w:p>
    <w:p w14:paraId="12C8A146" w14:textId="77777777" w:rsidR="00076152" w:rsidRPr="00775810" w:rsidRDefault="00076152" w:rsidP="00EB6319">
      <w:pPr>
        <w:jc w:val="center"/>
        <w:rPr>
          <w:rFonts w:ascii="Montserrat" w:eastAsiaTheme="minorHAnsi" w:hAnsi="Montserrat" w:cs="Arial"/>
          <w:bCs/>
          <w:sz w:val="20"/>
          <w:szCs w:val="20"/>
        </w:rPr>
      </w:pPr>
    </w:p>
    <w:p w14:paraId="641943AF" w14:textId="77777777" w:rsidR="00076152" w:rsidRPr="00775810" w:rsidRDefault="00076152" w:rsidP="00EB6319">
      <w:pPr>
        <w:jc w:val="center"/>
        <w:rPr>
          <w:rFonts w:ascii="Montserrat" w:eastAsiaTheme="minorHAnsi" w:hAnsi="Montserrat" w:cs="Arial"/>
          <w:bCs/>
          <w:sz w:val="20"/>
          <w:szCs w:val="20"/>
        </w:rPr>
      </w:pPr>
    </w:p>
    <w:p w14:paraId="44A7541F" w14:textId="77777777" w:rsidR="00620964" w:rsidRPr="00775810" w:rsidRDefault="00620964" w:rsidP="00EB6319">
      <w:pPr>
        <w:jc w:val="center"/>
        <w:rPr>
          <w:rFonts w:ascii="Montserrat" w:eastAsiaTheme="minorHAnsi" w:hAnsi="Montserrat" w:cs="Arial"/>
          <w:bCs/>
          <w:sz w:val="20"/>
          <w:szCs w:val="20"/>
        </w:rPr>
      </w:pPr>
    </w:p>
    <w:p w14:paraId="2579F051" w14:textId="77777777" w:rsidR="00620964" w:rsidRPr="00775810" w:rsidRDefault="00620964" w:rsidP="00EB6319">
      <w:pPr>
        <w:jc w:val="center"/>
        <w:rPr>
          <w:rFonts w:ascii="Montserrat" w:eastAsiaTheme="minorHAnsi" w:hAnsi="Montserrat" w:cs="Arial"/>
          <w:bCs/>
          <w:sz w:val="20"/>
          <w:szCs w:val="20"/>
        </w:rPr>
      </w:pPr>
    </w:p>
    <w:p w14:paraId="28965950" w14:textId="77777777" w:rsidR="00961E9C" w:rsidRPr="00775810" w:rsidRDefault="00961E9C" w:rsidP="00EB6319">
      <w:pPr>
        <w:jc w:val="both"/>
        <w:rPr>
          <w:rFonts w:ascii="Montserrat" w:eastAsia="Montserrat" w:hAnsi="Montserrat" w:cs="Montserrat"/>
          <w:b/>
          <w:sz w:val="20"/>
          <w:szCs w:val="20"/>
        </w:rPr>
      </w:pPr>
    </w:p>
    <w:p w14:paraId="2AED114E" w14:textId="77777777" w:rsidR="00961E9C" w:rsidRPr="00775810" w:rsidRDefault="00961E9C" w:rsidP="00EB6319">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613FB" w14:paraId="7C29B90E" w14:textId="77777777" w:rsidTr="0066432B">
        <w:tc>
          <w:tcPr>
            <w:tcW w:w="8053" w:type="dxa"/>
            <w:tcBorders>
              <w:bottom w:val="single" w:sz="4" w:space="0" w:color="000000"/>
            </w:tcBorders>
          </w:tcPr>
          <w:p w14:paraId="63BD9C80" w14:textId="0297994B" w:rsidR="00961E9C" w:rsidRPr="007613FB" w:rsidRDefault="003A1531" w:rsidP="000446DE">
            <w:pPr>
              <w:rPr>
                <w:rFonts w:ascii="Montserrat" w:eastAsiaTheme="minorHAnsi" w:hAnsi="Montserrat" w:cs="Arial"/>
                <w:b/>
                <w:sz w:val="40"/>
                <w:szCs w:val="40"/>
              </w:rPr>
            </w:pPr>
            <w:r>
              <w:rPr>
                <w:rFonts w:ascii="Montserrat" w:eastAsiaTheme="minorHAnsi" w:hAnsi="Montserrat" w:cs="Arial"/>
                <w:b/>
                <w:sz w:val="40"/>
                <w:szCs w:val="40"/>
              </w:rPr>
              <w:t xml:space="preserve">Adquisición de </w:t>
            </w:r>
            <w:r w:rsidR="000446DE" w:rsidRPr="007613FB">
              <w:rPr>
                <w:rFonts w:ascii="Montserrat" w:eastAsiaTheme="minorHAnsi" w:hAnsi="Montserrat" w:cs="Arial"/>
                <w:b/>
                <w:sz w:val="40"/>
                <w:szCs w:val="40"/>
              </w:rPr>
              <w:t>Refacciones y Accesorios Menores de Equipo de Transporte, Programa</w:t>
            </w:r>
            <w:r w:rsidR="00FE46C5" w:rsidRPr="007613FB">
              <w:rPr>
                <w:rFonts w:ascii="Montserrat" w:eastAsiaTheme="minorHAnsi" w:hAnsi="Montserrat" w:cs="Arial"/>
                <w:b/>
                <w:sz w:val="40"/>
                <w:szCs w:val="40"/>
              </w:rPr>
              <w:t xml:space="preserve"> </w:t>
            </w:r>
            <w:r w:rsidR="00EB271E" w:rsidRPr="007613FB">
              <w:rPr>
                <w:rFonts w:ascii="Montserrat" w:eastAsiaTheme="minorHAnsi" w:hAnsi="Montserrat" w:cs="Arial"/>
                <w:b/>
                <w:sz w:val="40"/>
                <w:szCs w:val="40"/>
              </w:rPr>
              <w:t>Fortalecimiento a la Atención Médica (S200)</w:t>
            </w:r>
            <w:r w:rsidR="00FE46C5" w:rsidRPr="007613FB">
              <w:rPr>
                <w:rFonts w:ascii="Montserrat" w:eastAsiaTheme="minorHAnsi" w:hAnsi="Montserrat" w:cs="Arial"/>
                <w:b/>
                <w:sz w:val="40"/>
                <w:szCs w:val="40"/>
              </w:rPr>
              <w:t xml:space="preserve"> 2025 </w:t>
            </w:r>
          </w:p>
        </w:tc>
      </w:tr>
      <w:tr w:rsidR="00961E9C" w:rsidRPr="007613FB" w14:paraId="5F6155F1" w14:textId="77777777" w:rsidTr="0066432B">
        <w:tc>
          <w:tcPr>
            <w:tcW w:w="8053" w:type="dxa"/>
            <w:tcBorders>
              <w:top w:val="single" w:sz="4" w:space="0" w:color="000000"/>
            </w:tcBorders>
          </w:tcPr>
          <w:p w14:paraId="74FECDE6" w14:textId="77777777" w:rsidR="00A720AE" w:rsidRPr="007613FB" w:rsidRDefault="00A720AE" w:rsidP="00EB6319">
            <w:pPr>
              <w:jc w:val="right"/>
              <w:rPr>
                <w:rFonts w:ascii="Montserrat" w:eastAsia="Montserrat" w:hAnsi="Montserrat" w:cs="Montserrat"/>
                <w:b/>
                <w:sz w:val="40"/>
                <w:szCs w:val="40"/>
              </w:rPr>
            </w:pPr>
          </w:p>
          <w:p w14:paraId="71DC26D8" w14:textId="5ECCEB7C" w:rsidR="00A720AE" w:rsidRDefault="00A720AE" w:rsidP="00EB6319">
            <w:pPr>
              <w:jc w:val="right"/>
              <w:rPr>
                <w:rFonts w:ascii="Montserrat" w:eastAsia="Montserrat" w:hAnsi="Montserrat" w:cs="Montserrat"/>
                <w:b/>
                <w:sz w:val="40"/>
                <w:szCs w:val="40"/>
              </w:rPr>
            </w:pPr>
          </w:p>
          <w:p w14:paraId="7672DE98" w14:textId="2FD2524C" w:rsidR="007613FB" w:rsidRDefault="007613FB" w:rsidP="00EB6319">
            <w:pPr>
              <w:jc w:val="right"/>
              <w:rPr>
                <w:rFonts w:ascii="Montserrat" w:eastAsia="Montserrat" w:hAnsi="Montserrat" w:cs="Montserrat"/>
                <w:b/>
                <w:sz w:val="40"/>
                <w:szCs w:val="40"/>
              </w:rPr>
            </w:pPr>
          </w:p>
          <w:p w14:paraId="32AC08CC" w14:textId="0CDA5620" w:rsidR="007613FB" w:rsidRDefault="007613FB" w:rsidP="00EB6319">
            <w:pPr>
              <w:jc w:val="right"/>
              <w:rPr>
                <w:rFonts w:ascii="Montserrat" w:eastAsia="Montserrat" w:hAnsi="Montserrat" w:cs="Montserrat"/>
                <w:b/>
                <w:sz w:val="40"/>
                <w:szCs w:val="40"/>
              </w:rPr>
            </w:pPr>
          </w:p>
          <w:p w14:paraId="2F26BF33" w14:textId="7C81DC7E" w:rsidR="007613FB" w:rsidRDefault="007613FB" w:rsidP="00EB6319">
            <w:pPr>
              <w:jc w:val="right"/>
              <w:rPr>
                <w:rFonts w:ascii="Montserrat" w:eastAsia="Montserrat" w:hAnsi="Montserrat" w:cs="Montserrat"/>
                <w:b/>
                <w:sz w:val="40"/>
                <w:szCs w:val="40"/>
              </w:rPr>
            </w:pPr>
          </w:p>
          <w:p w14:paraId="1CF4CD3B" w14:textId="77777777" w:rsidR="007613FB" w:rsidRPr="007613FB" w:rsidRDefault="007613FB" w:rsidP="00EB6319">
            <w:pPr>
              <w:jc w:val="right"/>
              <w:rPr>
                <w:rFonts w:ascii="Montserrat" w:eastAsia="Montserrat" w:hAnsi="Montserrat" w:cs="Montserrat"/>
                <w:b/>
                <w:sz w:val="40"/>
                <w:szCs w:val="40"/>
              </w:rPr>
            </w:pPr>
          </w:p>
          <w:p w14:paraId="67AD5721" w14:textId="6E2DE5F7" w:rsidR="00961E9C" w:rsidRPr="007613FB" w:rsidRDefault="00961E9C" w:rsidP="00EB6319">
            <w:pPr>
              <w:jc w:val="right"/>
              <w:rPr>
                <w:rFonts w:ascii="Montserrat" w:eastAsia="Montserrat" w:hAnsi="Montserrat" w:cs="Montserrat"/>
                <w:b/>
                <w:sz w:val="40"/>
                <w:szCs w:val="40"/>
              </w:rPr>
            </w:pPr>
            <w:r w:rsidRPr="007613FB">
              <w:rPr>
                <w:rFonts w:ascii="Montserrat" w:eastAsia="Montserrat" w:hAnsi="Montserrat" w:cs="Montserrat"/>
                <w:b/>
                <w:sz w:val="40"/>
                <w:szCs w:val="40"/>
              </w:rPr>
              <w:t>Anexo Técnico</w:t>
            </w:r>
          </w:p>
          <w:p w14:paraId="7FF46F5E" w14:textId="77777777" w:rsidR="00961E9C" w:rsidRPr="007613FB" w:rsidRDefault="00961E9C" w:rsidP="00EB6319">
            <w:pPr>
              <w:jc w:val="right"/>
              <w:rPr>
                <w:rFonts w:ascii="Montserrat" w:eastAsia="Montserrat" w:hAnsi="Montserrat" w:cs="Montserrat"/>
                <w:b/>
                <w:sz w:val="40"/>
                <w:szCs w:val="40"/>
              </w:rPr>
            </w:pPr>
            <w:r w:rsidRPr="007613FB">
              <w:rPr>
                <w:rFonts w:ascii="Montserrat" w:eastAsia="Montserrat" w:hAnsi="Montserrat" w:cs="Montserrat"/>
                <w:b/>
                <w:sz w:val="40"/>
                <w:szCs w:val="40"/>
              </w:rPr>
              <w:t>Términos y Condiciones</w:t>
            </w:r>
          </w:p>
        </w:tc>
      </w:tr>
    </w:tbl>
    <w:p w14:paraId="601A143C" w14:textId="5CB5541B" w:rsidR="00D54CF2" w:rsidRPr="00775810" w:rsidRDefault="00D54CF2" w:rsidP="00EB6319">
      <w:pPr>
        <w:jc w:val="center"/>
        <w:rPr>
          <w:rFonts w:ascii="Montserrat" w:eastAsiaTheme="minorHAnsi" w:hAnsi="Montserrat" w:cs="Arial"/>
          <w:b/>
          <w:bCs/>
          <w:sz w:val="20"/>
          <w:szCs w:val="20"/>
        </w:rPr>
      </w:pPr>
    </w:p>
    <w:p w14:paraId="791EFC2F" w14:textId="10E4E238" w:rsidR="00D54CF2" w:rsidRPr="00775810" w:rsidRDefault="00D54CF2" w:rsidP="00EB6319">
      <w:pPr>
        <w:jc w:val="center"/>
        <w:rPr>
          <w:rFonts w:ascii="Montserrat" w:eastAsiaTheme="minorHAnsi" w:hAnsi="Montserrat" w:cs="Arial"/>
          <w:b/>
          <w:bCs/>
          <w:sz w:val="20"/>
          <w:szCs w:val="20"/>
        </w:rPr>
      </w:pPr>
    </w:p>
    <w:p w14:paraId="2299E739" w14:textId="703ABEE3" w:rsidR="00D54CF2" w:rsidRPr="00775810" w:rsidRDefault="00D54CF2" w:rsidP="00EB6319">
      <w:pPr>
        <w:rPr>
          <w:rFonts w:ascii="Montserrat" w:eastAsiaTheme="minorHAnsi" w:hAnsi="Montserrat" w:cs="Arial"/>
          <w:b/>
          <w:bCs/>
          <w:sz w:val="20"/>
          <w:szCs w:val="20"/>
        </w:rPr>
      </w:pPr>
    </w:p>
    <w:p w14:paraId="265AE557" w14:textId="7445693B" w:rsidR="008D72E4" w:rsidRPr="00775810" w:rsidRDefault="008D72E4" w:rsidP="00EB6319">
      <w:pPr>
        <w:jc w:val="both"/>
        <w:rPr>
          <w:rFonts w:ascii="Montserrat" w:eastAsiaTheme="minorHAnsi" w:hAnsi="Montserrat" w:cs="Arial"/>
          <w:b/>
          <w:bCs/>
          <w:sz w:val="20"/>
          <w:szCs w:val="20"/>
        </w:rPr>
      </w:pPr>
    </w:p>
    <w:p w14:paraId="081D00BE" w14:textId="77777777" w:rsidR="008D72E4" w:rsidRPr="00775810" w:rsidRDefault="008D72E4" w:rsidP="00EB6319">
      <w:pPr>
        <w:jc w:val="center"/>
        <w:rPr>
          <w:rFonts w:ascii="Montserrat" w:eastAsiaTheme="minorHAnsi" w:hAnsi="Montserrat" w:cs="Arial"/>
          <w:b/>
          <w:bCs/>
          <w:sz w:val="20"/>
          <w:szCs w:val="20"/>
        </w:rPr>
      </w:pPr>
    </w:p>
    <w:p w14:paraId="1337EBFB" w14:textId="77777777" w:rsidR="008D72E4" w:rsidRPr="00775810" w:rsidRDefault="008D72E4" w:rsidP="00EB6319">
      <w:pPr>
        <w:jc w:val="center"/>
        <w:rPr>
          <w:rFonts w:ascii="Montserrat" w:eastAsiaTheme="minorHAnsi" w:hAnsi="Montserrat" w:cs="Arial"/>
          <w:bCs/>
          <w:sz w:val="20"/>
          <w:szCs w:val="20"/>
        </w:rPr>
      </w:pPr>
    </w:p>
    <w:p w14:paraId="2AC78025" w14:textId="77777777" w:rsidR="008D72E4" w:rsidRPr="00775810" w:rsidRDefault="008D72E4" w:rsidP="00EB6319">
      <w:pPr>
        <w:jc w:val="center"/>
        <w:rPr>
          <w:rFonts w:ascii="Montserrat" w:eastAsiaTheme="minorHAnsi" w:hAnsi="Montserrat" w:cs="Arial"/>
          <w:bCs/>
          <w:sz w:val="20"/>
          <w:szCs w:val="20"/>
        </w:rPr>
      </w:pPr>
    </w:p>
    <w:p w14:paraId="06D1A76B" w14:textId="77777777" w:rsidR="008D72E4" w:rsidRPr="00775810" w:rsidRDefault="008D72E4" w:rsidP="00EB6319">
      <w:pPr>
        <w:jc w:val="center"/>
        <w:rPr>
          <w:rFonts w:ascii="Montserrat" w:eastAsiaTheme="minorHAnsi" w:hAnsi="Montserrat" w:cs="Arial"/>
          <w:bCs/>
          <w:sz w:val="20"/>
          <w:szCs w:val="20"/>
        </w:rPr>
      </w:pPr>
    </w:p>
    <w:p w14:paraId="72570A27" w14:textId="77777777" w:rsidR="008D72E4" w:rsidRPr="00775810" w:rsidRDefault="008D72E4" w:rsidP="00EB6319">
      <w:pPr>
        <w:jc w:val="center"/>
        <w:rPr>
          <w:rFonts w:ascii="Montserrat" w:eastAsiaTheme="minorHAnsi" w:hAnsi="Montserrat" w:cs="Arial"/>
          <w:bCs/>
          <w:sz w:val="20"/>
          <w:szCs w:val="20"/>
        </w:rPr>
      </w:pPr>
    </w:p>
    <w:p w14:paraId="2DF8E436" w14:textId="77777777" w:rsidR="008D72E4" w:rsidRPr="00775810" w:rsidRDefault="008D72E4" w:rsidP="00EB6319">
      <w:pPr>
        <w:jc w:val="center"/>
        <w:rPr>
          <w:rFonts w:ascii="Montserrat" w:eastAsiaTheme="minorHAnsi" w:hAnsi="Montserrat" w:cs="Arial"/>
          <w:bCs/>
          <w:sz w:val="20"/>
          <w:szCs w:val="20"/>
        </w:rPr>
      </w:pPr>
    </w:p>
    <w:p w14:paraId="7F8A2A57" w14:textId="77777777" w:rsidR="008D72E4" w:rsidRPr="00775810" w:rsidRDefault="008D72E4" w:rsidP="00EB6319">
      <w:pPr>
        <w:jc w:val="center"/>
        <w:rPr>
          <w:rFonts w:ascii="Montserrat" w:eastAsiaTheme="minorHAnsi" w:hAnsi="Montserrat" w:cs="Arial"/>
          <w:bCs/>
          <w:sz w:val="20"/>
          <w:szCs w:val="20"/>
        </w:rPr>
      </w:pPr>
    </w:p>
    <w:p w14:paraId="54AD36EC" w14:textId="11C5A12A" w:rsidR="00D54CF2" w:rsidRPr="00775810" w:rsidRDefault="00D54CF2" w:rsidP="00EB6319">
      <w:pPr>
        <w:jc w:val="center"/>
        <w:rPr>
          <w:rFonts w:ascii="Montserrat" w:eastAsiaTheme="minorHAnsi" w:hAnsi="Montserrat" w:cs="Arial"/>
          <w:bCs/>
          <w:sz w:val="20"/>
          <w:szCs w:val="20"/>
        </w:rPr>
      </w:pPr>
    </w:p>
    <w:p w14:paraId="65C48FBD" w14:textId="37905A12" w:rsidR="00D54CF2" w:rsidRPr="00775810" w:rsidRDefault="00D54CF2" w:rsidP="00EB6319">
      <w:pPr>
        <w:jc w:val="center"/>
        <w:rPr>
          <w:rFonts w:ascii="Montserrat" w:eastAsiaTheme="minorHAnsi" w:hAnsi="Montserrat" w:cs="Arial"/>
          <w:b/>
          <w:bCs/>
          <w:sz w:val="20"/>
          <w:szCs w:val="20"/>
        </w:rPr>
      </w:pPr>
    </w:p>
    <w:p w14:paraId="37DC46D9" w14:textId="4E22793C" w:rsidR="00D54CF2" w:rsidRPr="00775810" w:rsidRDefault="00D54CF2" w:rsidP="00EB6319">
      <w:pPr>
        <w:jc w:val="center"/>
        <w:rPr>
          <w:rFonts w:ascii="Montserrat" w:eastAsiaTheme="minorHAnsi" w:hAnsi="Montserrat" w:cs="Arial"/>
          <w:b/>
          <w:bCs/>
          <w:sz w:val="20"/>
          <w:szCs w:val="20"/>
        </w:rPr>
      </w:pPr>
    </w:p>
    <w:p w14:paraId="1B91C12D" w14:textId="2A4A1F39" w:rsidR="00D54CF2" w:rsidRPr="00775810" w:rsidRDefault="00D54CF2" w:rsidP="00EB6319">
      <w:pPr>
        <w:jc w:val="center"/>
        <w:rPr>
          <w:rFonts w:ascii="Montserrat" w:eastAsiaTheme="minorHAnsi" w:hAnsi="Montserrat" w:cs="Arial"/>
          <w:b/>
          <w:bCs/>
          <w:sz w:val="20"/>
          <w:szCs w:val="20"/>
        </w:rPr>
      </w:pPr>
    </w:p>
    <w:p w14:paraId="789C9C87" w14:textId="6F29C691" w:rsidR="00D54CF2" w:rsidRPr="00775810" w:rsidRDefault="00D54CF2" w:rsidP="00EB6319">
      <w:pPr>
        <w:jc w:val="center"/>
        <w:rPr>
          <w:rFonts w:ascii="Montserrat" w:eastAsiaTheme="minorHAnsi" w:hAnsi="Montserrat" w:cs="Arial"/>
          <w:b/>
          <w:bCs/>
          <w:sz w:val="20"/>
          <w:szCs w:val="20"/>
        </w:rPr>
      </w:pPr>
    </w:p>
    <w:p w14:paraId="0C8F3572" w14:textId="77777777" w:rsidR="00961E9C" w:rsidRPr="00775810" w:rsidRDefault="00961E9C" w:rsidP="00EB6319">
      <w:pPr>
        <w:jc w:val="center"/>
        <w:rPr>
          <w:rFonts w:ascii="Montserrat" w:eastAsiaTheme="minorHAnsi" w:hAnsi="Montserrat" w:cs="Arial"/>
          <w:b/>
          <w:bCs/>
          <w:sz w:val="20"/>
          <w:szCs w:val="20"/>
        </w:rPr>
      </w:pPr>
    </w:p>
    <w:p w14:paraId="00C3F2B4" w14:textId="77777777" w:rsidR="00961E9C" w:rsidRPr="00775810" w:rsidRDefault="00961E9C" w:rsidP="00EB6319">
      <w:pPr>
        <w:jc w:val="center"/>
        <w:rPr>
          <w:rFonts w:ascii="Montserrat" w:eastAsiaTheme="minorHAnsi" w:hAnsi="Montserrat" w:cs="Arial"/>
          <w:b/>
          <w:bCs/>
          <w:sz w:val="20"/>
          <w:szCs w:val="20"/>
        </w:rPr>
      </w:pPr>
    </w:p>
    <w:p w14:paraId="30B3A595" w14:textId="3F3CB493" w:rsidR="00D54CF2" w:rsidRPr="00775810" w:rsidRDefault="00D54CF2" w:rsidP="00EB6319">
      <w:pPr>
        <w:jc w:val="center"/>
        <w:rPr>
          <w:rFonts w:ascii="Montserrat" w:eastAsiaTheme="minorHAnsi" w:hAnsi="Montserrat" w:cs="Arial"/>
          <w:b/>
          <w:bCs/>
          <w:sz w:val="20"/>
          <w:szCs w:val="20"/>
        </w:rPr>
      </w:pPr>
    </w:p>
    <w:p w14:paraId="16E832BD" w14:textId="18B70984" w:rsidR="00D54CF2" w:rsidRPr="00775810" w:rsidRDefault="00D54CF2" w:rsidP="00EB6319">
      <w:pPr>
        <w:jc w:val="center"/>
        <w:rPr>
          <w:rFonts w:ascii="Montserrat" w:eastAsiaTheme="minorHAnsi" w:hAnsi="Montserrat" w:cs="Arial"/>
          <w:b/>
          <w:bCs/>
          <w:sz w:val="20"/>
          <w:szCs w:val="20"/>
        </w:rPr>
      </w:pPr>
    </w:p>
    <w:p w14:paraId="40F4C539" w14:textId="0F979CDB" w:rsidR="00D54CF2" w:rsidRPr="00775810" w:rsidRDefault="00D54CF2" w:rsidP="00EB6319">
      <w:pPr>
        <w:jc w:val="center"/>
        <w:rPr>
          <w:rFonts w:ascii="Montserrat" w:eastAsiaTheme="minorHAnsi" w:hAnsi="Montserrat" w:cs="Arial"/>
          <w:b/>
          <w:bCs/>
          <w:sz w:val="20"/>
          <w:szCs w:val="20"/>
        </w:rPr>
      </w:pPr>
    </w:p>
    <w:p w14:paraId="0B9940D2" w14:textId="77777777" w:rsidR="00961E9C" w:rsidRPr="00775810" w:rsidRDefault="00961E9C" w:rsidP="00EB6319">
      <w:pPr>
        <w:jc w:val="center"/>
        <w:rPr>
          <w:rFonts w:ascii="Montserrat" w:eastAsiaTheme="minorHAnsi" w:hAnsi="Montserrat" w:cs="Arial"/>
          <w:b/>
          <w:bCs/>
          <w:sz w:val="20"/>
          <w:szCs w:val="20"/>
        </w:rPr>
      </w:pPr>
    </w:p>
    <w:p w14:paraId="009CD644" w14:textId="77777777" w:rsidR="00456F24" w:rsidRPr="00775810" w:rsidRDefault="00456F24" w:rsidP="00EB6319">
      <w:pPr>
        <w:tabs>
          <w:tab w:val="center" w:pos="4747"/>
          <w:tab w:val="right" w:pos="9779"/>
        </w:tabs>
        <w:jc w:val="center"/>
        <w:rPr>
          <w:rFonts w:ascii="Montserrat" w:eastAsiaTheme="minorHAnsi" w:hAnsi="Montserrat" w:cs="Arial"/>
          <w:b/>
          <w:sz w:val="20"/>
          <w:szCs w:val="20"/>
        </w:rPr>
      </w:pPr>
    </w:p>
    <w:p w14:paraId="40B674B7" w14:textId="77777777" w:rsidR="00775810" w:rsidRPr="00775810" w:rsidRDefault="00775810" w:rsidP="00EB6319">
      <w:pPr>
        <w:tabs>
          <w:tab w:val="center" w:pos="4747"/>
          <w:tab w:val="right" w:pos="9779"/>
        </w:tabs>
        <w:jc w:val="center"/>
        <w:rPr>
          <w:rFonts w:ascii="Montserrat" w:eastAsiaTheme="minorHAnsi" w:hAnsi="Montserrat" w:cs="Arial"/>
          <w:b/>
          <w:sz w:val="20"/>
          <w:szCs w:val="20"/>
        </w:rPr>
      </w:pPr>
    </w:p>
    <w:p w14:paraId="32A8606E" w14:textId="77777777" w:rsidR="00775810" w:rsidRPr="00775810" w:rsidRDefault="00775810" w:rsidP="00EB6319">
      <w:pPr>
        <w:tabs>
          <w:tab w:val="center" w:pos="4747"/>
          <w:tab w:val="right" w:pos="9779"/>
        </w:tabs>
        <w:jc w:val="center"/>
        <w:rPr>
          <w:rFonts w:ascii="Montserrat" w:eastAsiaTheme="minorHAnsi" w:hAnsi="Montserrat" w:cs="Arial"/>
          <w:b/>
          <w:sz w:val="20"/>
          <w:szCs w:val="20"/>
        </w:rPr>
      </w:pPr>
    </w:p>
    <w:p w14:paraId="00882E89" w14:textId="77777777" w:rsidR="00775810" w:rsidRPr="00775810" w:rsidRDefault="00775810" w:rsidP="00EB6319">
      <w:pPr>
        <w:tabs>
          <w:tab w:val="center" w:pos="4747"/>
          <w:tab w:val="right" w:pos="9779"/>
        </w:tabs>
        <w:jc w:val="center"/>
        <w:rPr>
          <w:rFonts w:ascii="Montserrat" w:eastAsiaTheme="minorHAnsi" w:hAnsi="Montserrat" w:cs="Arial"/>
          <w:b/>
          <w:sz w:val="20"/>
          <w:szCs w:val="20"/>
        </w:rPr>
      </w:pPr>
    </w:p>
    <w:p w14:paraId="1C2246FC" w14:textId="77777777" w:rsidR="007613FB" w:rsidRDefault="007613FB">
      <w:pPr>
        <w:spacing w:after="160" w:line="259" w:lineRule="auto"/>
        <w:rPr>
          <w:rFonts w:ascii="Montserrat" w:eastAsiaTheme="minorHAnsi" w:hAnsi="Montserrat" w:cs="Arial"/>
          <w:b/>
          <w:sz w:val="20"/>
          <w:szCs w:val="20"/>
        </w:rPr>
        <w:sectPr w:rsidR="007613FB" w:rsidSect="008B6EA2">
          <w:headerReference w:type="first" r:id="rId11"/>
          <w:pgSz w:w="12240" w:h="15840"/>
          <w:pgMar w:top="1440" w:right="616" w:bottom="1440" w:left="1080" w:header="708" w:footer="708" w:gutter="0"/>
          <w:pgNumType w:start="0"/>
          <w:cols w:space="720"/>
          <w:titlePg/>
          <w:docGrid w:linePitch="326"/>
        </w:sectPr>
      </w:pPr>
    </w:p>
    <w:p w14:paraId="02EC1336" w14:textId="77777777" w:rsidR="00775810" w:rsidRPr="00775810" w:rsidRDefault="00775810" w:rsidP="00EB6319">
      <w:pPr>
        <w:tabs>
          <w:tab w:val="center" w:pos="4747"/>
          <w:tab w:val="right" w:pos="9779"/>
        </w:tabs>
        <w:jc w:val="center"/>
        <w:rPr>
          <w:rFonts w:ascii="Montserrat" w:eastAsiaTheme="minorHAnsi" w:hAnsi="Montserrat" w:cs="Arial"/>
          <w:b/>
          <w:sz w:val="20"/>
          <w:szCs w:val="20"/>
        </w:rPr>
      </w:pPr>
    </w:p>
    <w:p w14:paraId="25A2851C" w14:textId="1401ACCD" w:rsidR="00AA3A4A" w:rsidRPr="00775810" w:rsidRDefault="00016C22" w:rsidP="00EB6319">
      <w:pPr>
        <w:shd w:val="clear" w:color="auto" w:fill="C00000"/>
        <w:suppressAutoHyphens/>
        <w:jc w:val="both"/>
        <w:rPr>
          <w:rFonts w:ascii="Montserrat" w:eastAsiaTheme="minorHAnsi" w:hAnsi="Montserrat" w:cs="Arial"/>
          <w:b/>
          <w:color w:val="FFFFFF" w:themeColor="background1"/>
          <w:sz w:val="20"/>
          <w:szCs w:val="20"/>
        </w:rPr>
      </w:pPr>
      <w:r w:rsidRPr="00775810">
        <w:rPr>
          <w:rFonts w:ascii="Montserrat" w:eastAsiaTheme="minorHAnsi" w:hAnsi="Montserrat" w:cs="Arial"/>
          <w:b/>
          <w:color w:val="FFFFFF" w:themeColor="background1"/>
          <w:sz w:val="20"/>
          <w:szCs w:val="20"/>
        </w:rPr>
        <w:t xml:space="preserve">I. </w:t>
      </w:r>
      <w:r w:rsidR="00D54CF2" w:rsidRPr="00775810">
        <w:rPr>
          <w:rFonts w:ascii="Montserrat" w:eastAsiaTheme="minorHAnsi" w:hAnsi="Montserrat" w:cs="Arial"/>
          <w:b/>
          <w:color w:val="FFFFFF" w:themeColor="background1"/>
          <w:sz w:val="20"/>
          <w:szCs w:val="20"/>
        </w:rPr>
        <w:t>OBJETO DE LA CONTRATACIÓN</w:t>
      </w:r>
    </w:p>
    <w:p w14:paraId="0E87C0A2" w14:textId="77777777" w:rsidR="004A119A" w:rsidRPr="00775810" w:rsidRDefault="004A119A" w:rsidP="00EB6319">
      <w:pPr>
        <w:jc w:val="both"/>
        <w:rPr>
          <w:rFonts w:ascii="Montserrat" w:eastAsiaTheme="minorHAnsi" w:hAnsi="Montserrat" w:cs="Arial"/>
          <w:b/>
          <w:sz w:val="20"/>
          <w:szCs w:val="20"/>
        </w:rPr>
      </w:pPr>
    </w:p>
    <w:p w14:paraId="01C75937" w14:textId="72A21C90" w:rsidR="004A119A" w:rsidRPr="00775810" w:rsidRDefault="004A119A" w:rsidP="00EB6319">
      <w:pPr>
        <w:jc w:val="both"/>
        <w:rPr>
          <w:rFonts w:ascii="Montserrat" w:eastAsiaTheme="minorHAnsi" w:hAnsi="Montserrat" w:cs="Arial"/>
          <w:bCs/>
          <w:sz w:val="20"/>
          <w:szCs w:val="20"/>
        </w:rPr>
      </w:pPr>
      <w:r w:rsidRPr="00775810">
        <w:rPr>
          <w:rFonts w:ascii="Montserrat" w:eastAsia="Calibri" w:hAnsi="Montserrat" w:cs="Arial"/>
          <w:sz w:val="20"/>
          <w:szCs w:val="20"/>
        </w:rPr>
        <w:t xml:space="preserve">El presente anexo técnico tiene por objeto, en la partida </w:t>
      </w:r>
      <w:r w:rsidR="00EB271E" w:rsidRPr="00775810">
        <w:rPr>
          <w:rFonts w:ascii="Montserrat" w:eastAsia="Calibri" w:hAnsi="Montserrat" w:cs="Arial"/>
          <w:sz w:val="20"/>
          <w:szCs w:val="20"/>
        </w:rPr>
        <w:t>2</w:t>
      </w:r>
      <w:r w:rsidR="00C556CC" w:rsidRPr="00775810">
        <w:rPr>
          <w:rFonts w:ascii="Montserrat" w:eastAsia="Calibri" w:hAnsi="Montserrat" w:cs="Arial"/>
          <w:sz w:val="20"/>
          <w:szCs w:val="20"/>
        </w:rPr>
        <w:t>9601</w:t>
      </w:r>
      <w:r w:rsidRPr="00775810">
        <w:rPr>
          <w:rFonts w:ascii="Montserrat" w:eastAsia="Calibri" w:hAnsi="Montserrat" w:cs="Arial"/>
          <w:sz w:val="20"/>
          <w:szCs w:val="20"/>
        </w:rPr>
        <w:t xml:space="preserve">, la adquisición de </w:t>
      </w:r>
      <w:r w:rsidR="00C556CC" w:rsidRPr="00775810">
        <w:rPr>
          <w:rFonts w:ascii="Montserrat" w:eastAsia="Calibri" w:hAnsi="Montserrat" w:cs="Arial"/>
          <w:sz w:val="20"/>
          <w:szCs w:val="20"/>
        </w:rPr>
        <w:t>Refacciones y Accesorios Menores de Equipo de Transporte</w:t>
      </w:r>
      <w:r w:rsidR="00EB271E" w:rsidRPr="00775810">
        <w:rPr>
          <w:rFonts w:ascii="Montserrat" w:eastAsia="Calibri" w:hAnsi="Montserrat" w:cs="Arial"/>
          <w:sz w:val="20"/>
          <w:szCs w:val="20"/>
        </w:rPr>
        <w:t xml:space="preserve"> para el</w:t>
      </w:r>
      <w:r w:rsidRPr="00775810">
        <w:rPr>
          <w:rFonts w:ascii="Montserrat" w:eastAsia="Calibri" w:hAnsi="Montserrat" w:cs="Arial"/>
          <w:sz w:val="20"/>
          <w:szCs w:val="20"/>
        </w:rPr>
        <w:t xml:space="preserve"> programa del convenio </w:t>
      </w:r>
      <w:r w:rsidR="00EB271E" w:rsidRPr="00775810">
        <w:rPr>
          <w:rFonts w:ascii="Montserrat" w:eastAsia="Calibri" w:hAnsi="Montserrat" w:cs="Arial"/>
          <w:sz w:val="20"/>
          <w:szCs w:val="20"/>
        </w:rPr>
        <w:t>FAM (S200), para el presente ejercicio</w:t>
      </w:r>
      <w:r w:rsidRPr="00775810">
        <w:rPr>
          <w:rFonts w:ascii="Montserrat" w:eastAsia="Calibri" w:hAnsi="Montserrat" w:cs="Arial"/>
          <w:sz w:val="20"/>
          <w:szCs w:val="20"/>
        </w:rPr>
        <w:t xml:space="preserve"> 2025.</w:t>
      </w:r>
      <w:r w:rsidRPr="00775810">
        <w:rPr>
          <w:rFonts w:ascii="Montserrat" w:eastAsiaTheme="minorHAnsi" w:hAnsi="Montserrat" w:cs="Arial"/>
          <w:bCs/>
          <w:sz w:val="20"/>
          <w:szCs w:val="20"/>
        </w:rPr>
        <w:t xml:space="preserve">  </w:t>
      </w:r>
    </w:p>
    <w:p w14:paraId="66D943D5" w14:textId="77777777" w:rsidR="00AA3A4A" w:rsidRPr="00775810" w:rsidRDefault="00AA3A4A" w:rsidP="00EB6319">
      <w:pPr>
        <w:suppressAutoHyphens/>
        <w:contextualSpacing/>
        <w:jc w:val="both"/>
        <w:rPr>
          <w:rFonts w:ascii="Montserrat" w:eastAsiaTheme="minorHAnsi" w:hAnsi="Montserrat" w:cs="Arial"/>
          <w:b/>
          <w:sz w:val="20"/>
          <w:szCs w:val="20"/>
        </w:rPr>
      </w:pPr>
    </w:p>
    <w:p w14:paraId="4761ECF7" w14:textId="786AEAA2" w:rsidR="002F1E82" w:rsidRPr="00775810"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775810">
        <w:rPr>
          <w:rFonts w:ascii="Montserrat" w:eastAsiaTheme="minorHAnsi" w:hAnsi="Montserrat" w:cs="Arial"/>
          <w:b/>
          <w:color w:val="FFFFFF" w:themeColor="background1"/>
          <w:sz w:val="20"/>
          <w:szCs w:val="20"/>
        </w:rPr>
        <w:t xml:space="preserve">II. </w:t>
      </w:r>
      <w:r w:rsidR="002F1E82" w:rsidRPr="00775810">
        <w:rPr>
          <w:rFonts w:ascii="Montserrat" w:eastAsiaTheme="minorHAnsi" w:hAnsi="Montserrat" w:cs="Arial"/>
          <w:b/>
          <w:color w:val="FFFFFF" w:themeColor="background1"/>
          <w:sz w:val="20"/>
          <w:szCs w:val="20"/>
        </w:rPr>
        <w:t xml:space="preserve">VIGENCIA DEL </w:t>
      </w:r>
      <w:bookmarkEnd w:id="1"/>
      <w:r w:rsidR="002F1E82" w:rsidRPr="00775810">
        <w:rPr>
          <w:rFonts w:ascii="Montserrat" w:eastAsiaTheme="minorHAnsi" w:hAnsi="Montserrat" w:cs="Arial"/>
          <w:b/>
          <w:color w:val="FFFFFF" w:themeColor="background1"/>
          <w:sz w:val="20"/>
          <w:szCs w:val="20"/>
        </w:rPr>
        <w:t>CONTRATO</w:t>
      </w:r>
      <w:r w:rsidR="007D22C9" w:rsidRPr="00775810">
        <w:rPr>
          <w:rFonts w:ascii="Montserrat" w:eastAsiaTheme="minorHAnsi" w:hAnsi="Montserrat" w:cs="Arial"/>
          <w:b/>
          <w:color w:val="FFFFFF" w:themeColor="background1"/>
          <w:sz w:val="20"/>
          <w:szCs w:val="20"/>
        </w:rPr>
        <w:t>.</w:t>
      </w:r>
    </w:p>
    <w:p w14:paraId="12CC936E" w14:textId="77777777" w:rsidR="002F1E82" w:rsidRPr="00775810" w:rsidRDefault="002F1E82" w:rsidP="00EB6319">
      <w:pPr>
        <w:contextualSpacing/>
        <w:jc w:val="both"/>
        <w:rPr>
          <w:rFonts w:ascii="Montserrat" w:eastAsiaTheme="minorHAnsi" w:hAnsi="Montserrat" w:cs="Arial"/>
          <w:sz w:val="20"/>
          <w:szCs w:val="20"/>
        </w:rPr>
      </w:pPr>
    </w:p>
    <w:p w14:paraId="59544054" w14:textId="154AA7B3" w:rsidR="00086A4B" w:rsidRPr="00775810" w:rsidRDefault="00086A4B" w:rsidP="000B0803">
      <w:pPr>
        <w:jc w:val="both"/>
        <w:rPr>
          <w:rFonts w:ascii="Montserrat" w:eastAsia="Calibri" w:hAnsi="Montserrat" w:cs="Arial"/>
          <w:sz w:val="20"/>
          <w:szCs w:val="20"/>
        </w:rPr>
      </w:pPr>
      <w:r w:rsidRPr="00775810">
        <w:rPr>
          <w:rFonts w:ascii="Montserrat" w:eastAsia="Calibri" w:hAnsi="Montserrat" w:cs="Arial"/>
          <w:sz w:val="20"/>
          <w:szCs w:val="20"/>
        </w:rPr>
        <w:t>La vigencia del contrato será del día siguiente a la Notificación del Fallo al 31 de diciembre del ejercicio 2025.</w:t>
      </w:r>
    </w:p>
    <w:p w14:paraId="22B0032F" w14:textId="77777777" w:rsidR="002F1E82" w:rsidRPr="00775810" w:rsidRDefault="002F1E82" w:rsidP="00EB6319">
      <w:pPr>
        <w:rPr>
          <w:rFonts w:ascii="Montserrat" w:hAnsi="Montserrat"/>
          <w:b/>
          <w:sz w:val="20"/>
          <w:szCs w:val="20"/>
        </w:rPr>
      </w:pPr>
    </w:p>
    <w:p w14:paraId="3C562F3E" w14:textId="19FBEE3E" w:rsidR="00AA3A4A" w:rsidRPr="00775810" w:rsidRDefault="002F7EFE" w:rsidP="00EB6319">
      <w:pPr>
        <w:shd w:val="clear" w:color="auto" w:fill="C00000"/>
        <w:rPr>
          <w:rFonts w:ascii="Montserrat" w:hAnsi="Montserrat"/>
          <w:b/>
          <w:sz w:val="20"/>
          <w:szCs w:val="20"/>
        </w:rPr>
      </w:pPr>
      <w:r w:rsidRPr="00775810">
        <w:rPr>
          <w:rFonts w:ascii="Montserrat" w:eastAsiaTheme="minorHAnsi" w:hAnsi="Montserrat" w:cs="Arial"/>
          <w:b/>
          <w:color w:val="FFFFFF" w:themeColor="background1"/>
          <w:sz w:val="20"/>
          <w:szCs w:val="20"/>
          <w:shd w:val="clear" w:color="auto" w:fill="C00000"/>
        </w:rPr>
        <w:t xml:space="preserve">III. </w:t>
      </w:r>
      <w:r w:rsidR="00201E90" w:rsidRPr="00775810">
        <w:rPr>
          <w:rFonts w:ascii="Montserrat" w:eastAsiaTheme="minorHAnsi" w:hAnsi="Montserrat" w:cs="Arial"/>
          <w:b/>
          <w:color w:val="FFFFFF" w:themeColor="background1"/>
          <w:sz w:val="20"/>
          <w:szCs w:val="20"/>
          <w:shd w:val="clear" w:color="auto" w:fill="C00000"/>
        </w:rPr>
        <w:t xml:space="preserve">DESCRIPCIÓN </w:t>
      </w:r>
      <w:r w:rsidR="00201E90" w:rsidRPr="00775810">
        <w:rPr>
          <w:rFonts w:ascii="Montserrat" w:hAnsi="Montserrat"/>
          <w:b/>
          <w:color w:val="FFFFFF" w:themeColor="background1"/>
          <w:sz w:val="20"/>
          <w:szCs w:val="20"/>
          <w:shd w:val="clear" w:color="auto" w:fill="C00000"/>
        </w:rPr>
        <w:t>AMPLIA</w:t>
      </w:r>
      <w:r w:rsidRPr="00775810">
        <w:rPr>
          <w:rFonts w:ascii="Montserrat" w:hAnsi="Montserrat"/>
          <w:b/>
          <w:color w:val="FFFFFF" w:themeColor="background1"/>
          <w:sz w:val="20"/>
          <w:szCs w:val="20"/>
          <w:shd w:val="clear" w:color="auto" w:fill="C00000"/>
        </w:rPr>
        <w:t xml:space="preserve"> Y DETALLADA DE LOS </w:t>
      </w:r>
      <w:r w:rsidR="00F32825" w:rsidRPr="00775810">
        <w:rPr>
          <w:rFonts w:ascii="Montserrat" w:hAnsi="Montserrat"/>
          <w:b/>
          <w:color w:val="FFFFFF" w:themeColor="background1"/>
          <w:sz w:val="20"/>
          <w:szCs w:val="20"/>
          <w:shd w:val="clear" w:color="auto" w:fill="C00000"/>
        </w:rPr>
        <w:t xml:space="preserve">BIENES </w:t>
      </w:r>
      <w:r w:rsidR="007D22C9" w:rsidRPr="00775810">
        <w:rPr>
          <w:rFonts w:ascii="Montserrat" w:hAnsi="Montserrat"/>
          <w:b/>
          <w:color w:val="FFFFFF" w:themeColor="background1"/>
          <w:sz w:val="20"/>
          <w:szCs w:val="20"/>
          <w:shd w:val="clear" w:color="auto" w:fill="C00000"/>
        </w:rPr>
        <w:t xml:space="preserve">SOLICITADOS </w:t>
      </w:r>
      <w:r w:rsidR="00E73E7D" w:rsidRPr="00775810">
        <w:rPr>
          <w:rFonts w:ascii="Montserrat" w:hAnsi="Montserrat"/>
          <w:b/>
          <w:color w:val="FFFFFF" w:themeColor="background1"/>
          <w:sz w:val="20"/>
          <w:szCs w:val="20"/>
          <w:shd w:val="clear" w:color="auto" w:fill="C00000"/>
        </w:rPr>
        <w:tab/>
      </w:r>
    </w:p>
    <w:p w14:paraId="4E1578A1" w14:textId="77777777" w:rsidR="004A119A" w:rsidRPr="00775810" w:rsidRDefault="004A119A" w:rsidP="00EB6319">
      <w:pPr>
        <w:jc w:val="both"/>
        <w:rPr>
          <w:rFonts w:ascii="Montserrat" w:eastAsiaTheme="minorHAnsi" w:hAnsi="Montserrat" w:cs="Arial"/>
          <w:sz w:val="20"/>
          <w:szCs w:val="20"/>
        </w:rPr>
      </w:pPr>
    </w:p>
    <w:p w14:paraId="1F13577F" w14:textId="1DFA6325" w:rsidR="00F32825" w:rsidRPr="00775810" w:rsidRDefault="00F32825" w:rsidP="00EB6319">
      <w:pPr>
        <w:jc w:val="both"/>
        <w:rPr>
          <w:rFonts w:ascii="Montserrat" w:eastAsia="Calibri" w:hAnsi="Montserrat" w:cs="Arial"/>
          <w:sz w:val="20"/>
          <w:szCs w:val="20"/>
        </w:rPr>
      </w:pPr>
      <w:r w:rsidRPr="00775810">
        <w:rPr>
          <w:rFonts w:ascii="Montserrat" w:eastAsia="Calibri" w:hAnsi="Montserrat" w:cs="Arial"/>
          <w:sz w:val="20"/>
          <w:szCs w:val="20"/>
        </w:rPr>
        <w:t>La protección de la salud pública se ha convertido en una prioridad para todos los países, por lo que no es desacertado afirmar que la prevención es uno de los principios más provechosos de la medicina. Junto al papel de la prevención, la educación médica es la base para facilitar la creación de una cultura sanitaria y también uno de los objetivos del programa. Sin duda, la promoción de la salud debe implementarse en todas las acciones relacionadas con la salud pública para disponer de mecanismos útiles que permitan mejorar el sistema.</w:t>
      </w:r>
    </w:p>
    <w:p w14:paraId="737EF021" w14:textId="77777777" w:rsidR="00456F24" w:rsidRPr="00775810" w:rsidRDefault="00456F24" w:rsidP="00EB6319">
      <w:pPr>
        <w:jc w:val="both"/>
        <w:rPr>
          <w:rFonts w:ascii="Montserrat" w:eastAsia="Calibri" w:hAnsi="Montserrat" w:cs="Arial"/>
          <w:sz w:val="20"/>
          <w:szCs w:val="20"/>
        </w:rPr>
      </w:pPr>
    </w:p>
    <w:p w14:paraId="441064A0" w14:textId="7D3D747F" w:rsidR="00F32825" w:rsidRPr="00775810" w:rsidRDefault="00F32825" w:rsidP="00EB6319">
      <w:pPr>
        <w:jc w:val="both"/>
        <w:rPr>
          <w:rFonts w:ascii="Montserrat" w:eastAsia="Calibri" w:hAnsi="Montserrat" w:cs="Arial"/>
          <w:sz w:val="20"/>
          <w:szCs w:val="20"/>
        </w:rPr>
      </w:pPr>
      <w:r w:rsidRPr="00775810">
        <w:rPr>
          <w:rFonts w:ascii="Montserrat" w:eastAsia="Calibri" w:hAnsi="Montserrat" w:cs="Arial"/>
          <w:sz w:val="20"/>
          <w:szCs w:val="20"/>
        </w:rPr>
        <w:t>Mediante el uso adecuado de recursos, se puede mejorar la calidad de cualqui</w:t>
      </w:r>
      <w:r w:rsidR="00991B44" w:rsidRPr="00775810">
        <w:rPr>
          <w:rFonts w:ascii="Montserrat" w:eastAsia="Calibri" w:hAnsi="Montserrat" w:cs="Arial"/>
          <w:sz w:val="20"/>
          <w:szCs w:val="20"/>
        </w:rPr>
        <w:t>er programa relacionado con la Salud</w:t>
      </w:r>
      <w:r w:rsidRPr="00775810">
        <w:rPr>
          <w:rFonts w:ascii="Montserrat" w:eastAsia="Calibri" w:hAnsi="Montserrat" w:cs="Arial"/>
          <w:sz w:val="20"/>
          <w:szCs w:val="20"/>
        </w:rPr>
        <w:t xml:space="preserve">. En este sentido, la utilización de </w:t>
      </w:r>
      <w:r w:rsidR="00C556CC" w:rsidRPr="00775810">
        <w:rPr>
          <w:rFonts w:ascii="Montserrat" w:eastAsia="Calibri" w:hAnsi="Montserrat" w:cs="Arial"/>
          <w:sz w:val="20"/>
          <w:szCs w:val="20"/>
        </w:rPr>
        <w:t xml:space="preserve">Refacciones y Accesorios Menores de Equipo de Transporte, </w:t>
      </w:r>
      <w:r w:rsidR="00EB271E" w:rsidRPr="00775810">
        <w:rPr>
          <w:rFonts w:ascii="Montserrat" w:eastAsia="Calibri" w:hAnsi="Montserrat" w:cs="Arial"/>
          <w:sz w:val="20"/>
          <w:szCs w:val="20"/>
        </w:rPr>
        <w:t xml:space="preserve">es vital para el movimiento de las </w:t>
      </w:r>
      <w:r w:rsidR="00C556CC" w:rsidRPr="00775810">
        <w:rPr>
          <w:rFonts w:ascii="Montserrat" w:eastAsia="Calibri" w:hAnsi="Montserrat" w:cs="Arial"/>
          <w:sz w:val="20"/>
          <w:szCs w:val="20"/>
        </w:rPr>
        <w:t>U</w:t>
      </w:r>
      <w:r w:rsidR="00EB271E" w:rsidRPr="00775810">
        <w:rPr>
          <w:rFonts w:ascii="Montserrat" w:eastAsia="Calibri" w:hAnsi="Montserrat" w:cs="Arial"/>
          <w:sz w:val="20"/>
          <w:szCs w:val="20"/>
        </w:rPr>
        <w:t xml:space="preserve">nidades </w:t>
      </w:r>
      <w:r w:rsidR="00C556CC" w:rsidRPr="00775810">
        <w:rPr>
          <w:rFonts w:ascii="Montserrat" w:eastAsia="Calibri" w:hAnsi="Montserrat" w:cs="Arial"/>
          <w:sz w:val="20"/>
          <w:szCs w:val="20"/>
        </w:rPr>
        <w:t>M</w:t>
      </w:r>
      <w:r w:rsidR="00EB271E" w:rsidRPr="00775810">
        <w:rPr>
          <w:rFonts w:ascii="Montserrat" w:eastAsia="Calibri" w:hAnsi="Montserrat" w:cs="Arial"/>
          <w:sz w:val="20"/>
          <w:szCs w:val="20"/>
        </w:rPr>
        <w:t xml:space="preserve">édicas </w:t>
      </w:r>
      <w:r w:rsidR="00C556CC" w:rsidRPr="00775810">
        <w:rPr>
          <w:rFonts w:ascii="Montserrat" w:eastAsia="Calibri" w:hAnsi="Montserrat" w:cs="Arial"/>
          <w:sz w:val="20"/>
          <w:szCs w:val="20"/>
        </w:rPr>
        <w:t>M</w:t>
      </w:r>
      <w:r w:rsidR="00EB271E" w:rsidRPr="00775810">
        <w:rPr>
          <w:rFonts w:ascii="Montserrat" w:eastAsia="Calibri" w:hAnsi="Montserrat" w:cs="Arial"/>
          <w:sz w:val="20"/>
          <w:szCs w:val="20"/>
        </w:rPr>
        <w:t xml:space="preserve">óviles asignadas al programa para con ello </w:t>
      </w:r>
      <w:r w:rsidRPr="00775810">
        <w:rPr>
          <w:rFonts w:ascii="Montserrat" w:eastAsia="Calibri" w:hAnsi="Montserrat" w:cs="Arial"/>
          <w:sz w:val="20"/>
          <w:szCs w:val="20"/>
        </w:rPr>
        <w:t>incrementa</w:t>
      </w:r>
      <w:r w:rsidR="00EB271E" w:rsidRPr="00775810">
        <w:rPr>
          <w:rFonts w:ascii="Montserrat" w:eastAsia="Calibri" w:hAnsi="Montserrat" w:cs="Arial"/>
          <w:sz w:val="20"/>
          <w:szCs w:val="20"/>
        </w:rPr>
        <w:t>r</w:t>
      </w:r>
      <w:r w:rsidRPr="00775810">
        <w:rPr>
          <w:rFonts w:ascii="Montserrat" w:eastAsia="Calibri" w:hAnsi="Montserrat" w:cs="Arial"/>
          <w:sz w:val="20"/>
          <w:szCs w:val="20"/>
        </w:rPr>
        <w:t xml:space="preserve"> la eficiencia</w:t>
      </w:r>
      <w:r w:rsidR="00EB271E" w:rsidRPr="00775810">
        <w:rPr>
          <w:rFonts w:ascii="Montserrat" w:eastAsia="Calibri" w:hAnsi="Montserrat" w:cs="Arial"/>
          <w:sz w:val="20"/>
          <w:szCs w:val="20"/>
        </w:rPr>
        <w:t xml:space="preserve"> y así </w:t>
      </w:r>
      <w:r w:rsidR="00991B44" w:rsidRPr="00775810">
        <w:rPr>
          <w:rFonts w:ascii="Montserrat" w:eastAsia="Calibri" w:hAnsi="Montserrat" w:cs="Arial"/>
          <w:sz w:val="20"/>
          <w:szCs w:val="20"/>
        </w:rPr>
        <w:t xml:space="preserve"> el programa de </w:t>
      </w:r>
      <w:r w:rsidR="00EB271E" w:rsidRPr="00775810">
        <w:rPr>
          <w:rFonts w:ascii="Montserrat" w:eastAsia="Calibri" w:hAnsi="Montserrat" w:cs="Arial"/>
          <w:sz w:val="20"/>
          <w:szCs w:val="20"/>
        </w:rPr>
        <w:t>Fortalecimiento a la Atención Médica</w:t>
      </w:r>
      <w:r w:rsidRPr="00775810">
        <w:rPr>
          <w:rFonts w:ascii="Montserrat" w:eastAsia="Calibri" w:hAnsi="Montserrat" w:cs="Arial"/>
          <w:sz w:val="20"/>
          <w:szCs w:val="20"/>
        </w:rPr>
        <w:t xml:space="preserve"> </w:t>
      </w:r>
      <w:r w:rsidR="00EB271E" w:rsidRPr="00775810">
        <w:rPr>
          <w:rFonts w:ascii="Montserrat" w:eastAsia="Calibri" w:hAnsi="Montserrat" w:cs="Arial"/>
          <w:sz w:val="20"/>
          <w:szCs w:val="20"/>
        </w:rPr>
        <w:t xml:space="preserve">en </w:t>
      </w:r>
      <w:r w:rsidRPr="00775810">
        <w:rPr>
          <w:rFonts w:ascii="Montserrat" w:eastAsia="Calibri" w:hAnsi="Montserrat" w:cs="Arial"/>
          <w:sz w:val="20"/>
          <w:szCs w:val="20"/>
        </w:rPr>
        <w:t>Tabasco podrá implementarse de manera efectiva</w:t>
      </w:r>
      <w:r w:rsidR="00EB271E" w:rsidRPr="00775810">
        <w:rPr>
          <w:rFonts w:ascii="Montserrat" w:eastAsia="Calibri" w:hAnsi="Montserrat" w:cs="Arial"/>
          <w:sz w:val="20"/>
          <w:szCs w:val="20"/>
        </w:rPr>
        <w:t xml:space="preserve"> y eficiente</w:t>
      </w:r>
      <w:r w:rsidRPr="00775810">
        <w:rPr>
          <w:rFonts w:ascii="Montserrat" w:eastAsia="Calibri" w:hAnsi="Montserrat" w:cs="Arial"/>
          <w:sz w:val="20"/>
          <w:szCs w:val="20"/>
        </w:rPr>
        <w:t>, contemplando todos los aspectos relacionados con la prevención y fomentando nuevas actividades que protejan y mejoren la salud de los habitantes.</w:t>
      </w:r>
    </w:p>
    <w:p w14:paraId="101D6673" w14:textId="77777777" w:rsidR="00456F24" w:rsidRPr="00775810" w:rsidRDefault="00456F24" w:rsidP="00EB6319">
      <w:pPr>
        <w:jc w:val="both"/>
        <w:rPr>
          <w:rFonts w:ascii="Montserrat" w:eastAsia="Calibri" w:hAnsi="Montserrat" w:cs="Arial"/>
          <w:sz w:val="20"/>
          <w:szCs w:val="20"/>
        </w:rPr>
      </w:pPr>
    </w:p>
    <w:p w14:paraId="43F11E86" w14:textId="40AFDB9A" w:rsidR="00F32825" w:rsidRPr="00775810" w:rsidRDefault="002F09DD" w:rsidP="00EB6319">
      <w:pPr>
        <w:jc w:val="both"/>
        <w:rPr>
          <w:rFonts w:ascii="Montserrat" w:eastAsia="Calibri" w:hAnsi="Montserrat" w:cs="Arial"/>
          <w:sz w:val="20"/>
          <w:szCs w:val="20"/>
        </w:rPr>
      </w:pPr>
      <w:r w:rsidRPr="00775810">
        <w:rPr>
          <w:rFonts w:ascii="Montserrat" w:eastAsia="Calibri" w:hAnsi="Montserrat" w:cs="Arial"/>
          <w:sz w:val="20"/>
          <w:szCs w:val="20"/>
        </w:rPr>
        <w:t>El</w:t>
      </w:r>
      <w:r w:rsidR="00F32825" w:rsidRPr="00775810">
        <w:rPr>
          <w:rFonts w:ascii="Montserrat" w:eastAsia="Calibri" w:hAnsi="Montserrat" w:cs="Arial"/>
          <w:sz w:val="20"/>
          <w:szCs w:val="20"/>
        </w:rPr>
        <w:t xml:space="preserve"> programa de </w:t>
      </w:r>
      <w:r w:rsidRPr="00775810">
        <w:rPr>
          <w:rFonts w:ascii="Montserrat" w:eastAsia="Calibri" w:hAnsi="Montserrat" w:cs="Arial"/>
          <w:sz w:val="20"/>
          <w:szCs w:val="20"/>
        </w:rPr>
        <w:t>Fortalecimiento a la Atención Médica (S200)</w:t>
      </w:r>
      <w:r w:rsidR="00F32825" w:rsidRPr="00775810">
        <w:rPr>
          <w:rFonts w:ascii="Montserrat" w:eastAsia="Calibri" w:hAnsi="Montserrat" w:cs="Arial"/>
          <w:sz w:val="20"/>
          <w:szCs w:val="20"/>
        </w:rPr>
        <w:t>, financiado por</w:t>
      </w:r>
      <w:r w:rsidR="00EF684D" w:rsidRPr="00775810">
        <w:rPr>
          <w:rFonts w:ascii="Montserrat" w:eastAsia="Calibri" w:hAnsi="Montserrat" w:cs="Arial"/>
          <w:sz w:val="20"/>
          <w:szCs w:val="20"/>
        </w:rPr>
        <w:t xml:space="preserve"> el</w:t>
      </w:r>
      <w:r w:rsidR="00F32825" w:rsidRPr="00775810">
        <w:rPr>
          <w:rFonts w:ascii="Montserrat" w:eastAsia="Calibri" w:hAnsi="Montserrat" w:cs="Arial"/>
          <w:sz w:val="20"/>
          <w:szCs w:val="20"/>
        </w:rPr>
        <w:t xml:space="preserve"> </w:t>
      </w:r>
      <w:r w:rsidR="00EF684D" w:rsidRPr="00775810">
        <w:rPr>
          <w:rFonts w:ascii="Montserrat" w:eastAsia="Calibri" w:hAnsi="Montserrat" w:cs="Arial"/>
          <w:sz w:val="20"/>
          <w:szCs w:val="20"/>
        </w:rPr>
        <w:t xml:space="preserve">Convenio Específico en materia de Transferencia de Recursos Presupuestarios Federales para realizar acciones en materia de </w:t>
      </w:r>
      <w:r w:rsidRPr="00775810">
        <w:rPr>
          <w:rFonts w:ascii="Montserrat" w:eastAsia="Calibri" w:hAnsi="Montserrat" w:cs="Arial"/>
          <w:sz w:val="20"/>
          <w:szCs w:val="20"/>
        </w:rPr>
        <w:t xml:space="preserve">Atención a la </w:t>
      </w:r>
      <w:r w:rsidR="00EF684D" w:rsidRPr="00775810">
        <w:rPr>
          <w:rFonts w:ascii="Montserrat" w:eastAsia="Calibri" w:hAnsi="Montserrat" w:cs="Arial"/>
          <w:sz w:val="20"/>
          <w:szCs w:val="20"/>
        </w:rPr>
        <w:t xml:space="preserve">Salud en </w:t>
      </w:r>
      <w:r w:rsidRPr="00775810">
        <w:rPr>
          <w:rFonts w:ascii="Montserrat" w:eastAsia="Calibri" w:hAnsi="Montserrat" w:cs="Arial"/>
          <w:sz w:val="20"/>
          <w:szCs w:val="20"/>
        </w:rPr>
        <w:t xml:space="preserve">el Estado de </w:t>
      </w:r>
      <w:r w:rsidR="00AC1B1D" w:rsidRPr="00775810">
        <w:rPr>
          <w:rFonts w:ascii="Montserrat" w:eastAsia="Calibri" w:hAnsi="Montserrat" w:cs="Arial"/>
          <w:sz w:val="20"/>
          <w:szCs w:val="20"/>
        </w:rPr>
        <w:t>Tabasco, está</w:t>
      </w:r>
      <w:r w:rsidR="00F32825" w:rsidRPr="00775810">
        <w:rPr>
          <w:rFonts w:ascii="Montserrat" w:eastAsia="Calibri" w:hAnsi="Montserrat" w:cs="Arial"/>
          <w:sz w:val="20"/>
          <w:szCs w:val="20"/>
        </w:rPr>
        <w:t xml:space="preserve"> dirigido específicamente a </w:t>
      </w:r>
      <w:r w:rsidRPr="00775810">
        <w:rPr>
          <w:rFonts w:ascii="Montserrat" w:eastAsia="Calibri" w:hAnsi="Montserrat" w:cs="Arial"/>
          <w:sz w:val="20"/>
          <w:szCs w:val="20"/>
        </w:rPr>
        <w:t>personal marginado de escasos recursos y que están ubicados</w:t>
      </w:r>
      <w:r w:rsidR="00DA476E" w:rsidRPr="00775810">
        <w:rPr>
          <w:rFonts w:ascii="Montserrat" w:eastAsia="Calibri" w:hAnsi="Montserrat" w:cs="Arial"/>
          <w:sz w:val="20"/>
          <w:szCs w:val="20"/>
        </w:rPr>
        <w:t xml:space="preserve"> lejos de la cabecera municipal y de difícil acceso a los servicios de </w:t>
      </w:r>
      <w:r w:rsidR="00991B44" w:rsidRPr="00775810">
        <w:rPr>
          <w:rFonts w:ascii="Montserrat" w:eastAsia="Calibri" w:hAnsi="Montserrat" w:cs="Arial"/>
          <w:sz w:val="20"/>
          <w:szCs w:val="20"/>
        </w:rPr>
        <w:t>S</w:t>
      </w:r>
      <w:r w:rsidR="00F32825" w:rsidRPr="00775810">
        <w:rPr>
          <w:rFonts w:ascii="Montserrat" w:eastAsia="Calibri" w:hAnsi="Montserrat" w:cs="Arial"/>
          <w:sz w:val="20"/>
          <w:szCs w:val="20"/>
        </w:rPr>
        <w:t xml:space="preserve">alud. </w:t>
      </w:r>
    </w:p>
    <w:p w14:paraId="50A83702" w14:textId="605327EF" w:rsidR="000B0803" w:rsidRPr="00775810" w:rsidRDefault="000B0803" w:rsidP="00EB6319">
      <w:pPr>
        <w:jc w:val="both"/>
        <w:rPr>
          <w:rFonts w:ascii="Montserrat" w:eastAsiaTheme="minorHAnsi" w:hAnsi="Montserrat" w:cs="Arial"/>
          <w:sz w:val="20"/>
          <w:szCs w:val="20"/>
        </w:rPr>
      </w:pPr>
    </w:p>
    <w:tbl>
      <w:tblPr>
        <w:tblStyle w:val="Tablaconcuadrcula"/>
        <w:tblW w:w="9776" w:type="dxa"/>
        <w:jc w:val="center"/>
        <w:tblLayout w:type="fixed"/>
        <w:tblLook w:val="04A0" w:firstRow="1" w:lastRow="0" w:firstColumn="1" w:lastColumn="0" w:noHBand="0" w:noVBand="1"/>
      </w:tblPr>
      <w:tblGrid>
        <w:gridCol w:w="988"/>
        <w:gridCol w:w="1706"/>
        <w:gridCol w:w="1559"/>
        <w:gridCol w:w="2405"/>
        <w:gridCol w:w="1701"/>
        <w:gridCol w:w="1417"/>
      </w:tblGrid>
      <w:tr w:rsidR="00320371" w:rsidRPr="00775810" w14:paraId="3E26AAE3" w14:textId="77777777" w:rsidTr="007613FB">
        <w:trPr>
          <w:trHeight w:val="432"/>
          <w:tblHeader/>
          <w:jc w:val="center"/>
        </w:trPr>
        <w:tc>
          <w:tcPr>
            <w:tcW w:w="988" w:type="dxa"/>
            <w:shd w:val="clear" w:color="auto" w:fill="C00000"/>
            <w:vAlign w:val="center"/>
            <w:hideMark/>
          </w:tcPr>
          <w:p w14:paraId="2C314C35" w14:textId="79CD149F" w:rsidR="00EA39ED" w:rsidRPr="00775810" w:rsidRDefault="00EA39ED" w:rsidP="00EB6319">
            <w:pPr>
              <w:jc w:val="center"/>
              <w:rPr>
                <w:rFonts w:ascii="Montserrat" w:eastAsiaTheme="minorHAnsi" w:hAnsi="Montserrat" w:cs="Arial"/>
                <w:b/>
                <w:bCs/>
                <w:sz w:val="20"/>
                <w:szCs w:val="20"/>
                <w:lang w:val="es-MX"/>
              </w:rPr>
            </w:pPr>
            <w:r w:rsidRPr="00775810">
              <w:rPr>
                <w:rFonts w:ascii="Montserrat" w:eastAsiaTheme="minorHAnsi" w:hAnsi="Montserrat" w:cs="Arial"/>
                <w:b/>
                <w:bCs/>
                <w:sz w:val="20"/>
                <w:szCs w:val="20"/>
              </w:rPr>
              <w:t>Partida</w:t>
            </w:r>
          </w:p>
        </w:tc>
        <w:tc>
          <w:tcPr>
            <w:tcW w:w="1706" w:type="dxa"/>
            <w:shd w:val="clear" w:color="auto" w:fill="C00000"/>
            <w:vAlign w:val="center"/>
            <w:hideMark/>
          </w:tcPr>
          <w:p w14:paraId="7A456451" w14:textId="691386FD" w:rsidR="00EA39ED" w:rsidRPr="00775810" w:rsidRDefault="00EA39ED" w:rsidP="00EB6319">
            <w:pPr>
              <w:jc w:val="center"/>
              <w:rPr>
                <w:rFonts w:ascii="Montserrat" w:eastAsiaTheme="minorHAnsi" w:hAnsi="Montserrat" w:cs="Arial"/>
                <w:b/>
                <w:bCs/>
                <w:sz w:val="20"/>
                <w:szCs w:val="20"/>
              </w:rPr>
            </w:pPr>
            <w:r w:rsidRPr="00775810">
              <w:rPr>
                <w:rFonts w:ascii="Montserrat" w:eastAsiaTheme="minorHAnsi" w:hAnsi="Montserrat" w:cs="Arial"/>
                <w:b/>
                <w:bCs/>
                <w:sz w:val="20"/>
                <w:szCs w:val="20"/>
              </w:rPr>
              <w:t>Unidad Destino</w:t>
            </w:r>
          </w:p>
        </w:tc>
        <w:tc>
          <w:tcPr>
            <w:tcW w:w="1559" w:type="dxa"/>
            <w:shd w:val="clear" w:color="auto" w:fill="C00000"/>
            <w:vAlign w:val="center"/>
            <w:hideMark/>
          </w:tcPr>
          <w:p w14:paraId="53267A2D" w14:textId="2D2E769F" w:rsidR="00EA39ED" w:rsidRPr="00775810" w:rsidRDefault="00EA39ED" w:rsidP="00EB6319">
            <w:pPr>
              <w:jc w:val="center"/>
              <w:rPr>
                <w:rFonts w:ascii="Montserrat" w:eastAsiaTheme="minorHAnsi" w:hAnsi="Montserrat" w:cs="Arial"/>
                <w:b/>
                <w:bCs/>
                <w:sz w:val="20"/>
                <w:szCs w:val="20"/>
              </w:rPr>
            </w:pPr>
            <w:r w:rsidRPr="00775810">
              <w:rPr>
                <w:rFonts w:ascii="Montserrat" w:eastAsiaTheme="minorHAnsi" w:hAnsi="Montserrat" w:cs="Arial"/>
                <w:b/>
                <w:bCs/>
                <w:sz w:val="20"/>
                <w:szCs w:val="20"/>
              </w:rPr>
              <w:t>Descripción Convenio</w:t>
            </w:r>
          </w:p>
        </w:tc>
        <w:tc>
          <w:tcPr>
            <w:tcW w:w="2405" w:type="dxa"/>
            <w:shd w:val="clear" w:color="auto" w:fill="C00000"/>
            <w:vAlign w:val="center"/>
            <w:hideMark/>
          </w:tcPr>
          <w:p w14:paraId="0629E8D8" w14:textId="6A897C03" w:rsidR="00EA39ED" w:rsidRPr="00775810" w:rsidRDefault="00EA39ED" w:rsidP="00EB6319">
            <w:pPr>
              <w:jc w:val="center"/>
              <w:rPr>
                <w:rFonts w:ascii="Montserrat" w:eastAsiaTheme="minorHAnsi" w:hAnsi="Montserrat" w:cs="Arial"/>
                <w:b/>
                <w:bCs/>
                <w:sz w:val="20"/>
                <w:szCs w:val="20"/>
              </w:rPr>
            </w:pPr>
            <w:r w:rsidRPr="00775810">
              <w:rPr>
                <w:rFonts w:ascii="Montserrat" w:eastAsiaTheme="minorHAnsi" w:hAnsi="Montserrat" w:cs="Arial"/>
                <w:b/>
                <w:bCs/>
                <w:sz w:val="20"/>
                <w:szCs w:val="20"/>
              </w:rPr>
              <w:t>Descripción Complementaria</w:t>
            </w:r>
          </w:p>
        </w:tc>
        <w:tc>
          <w:tcPr>
            <w:tcW w:w="1701" w:type="dxa"/>
            <w:shd w:val="clear" w:color="auto" w:fill="C00000"/>
            <w:vAlign w:val="center"/>
            <w:hideMark/>
          </w:tcPr>
          <w:p w14:paraId="10D64771" w14:textId="0EFB712A" w:rsidR="00EA39ED" w:rsidRPr="00775810" w:rsidRDefault="00EA39ED" w:rsidP="00EB6319">
            <w:pPr>
              <w:jc w:val="center"/>
              <w:rPr>
                <w:rFonts w:ascii="Montserrat" w:eastAsiaTheme="minorHAnsi" w:hAnsi="Montserrat" w:cs="Arial"/>
                <w:b/>
                <w:bCs/>
                <w:sz w:val="20"/>
                <w:szCs w:val="20"/>
              </w:rPr>
            </w:pPr>
            <w:r w:rsidRPr="00775810">
              <w:rPr>
                <w:rFonts w:ascii="Montserrat" w:eastAsiaTheme="minorHAnsi" w:hAnsi="Montserrat" w:cs="Arial"/>
                <w:b/>
                <w:bCs/>
                <w:sz w:val="20"/>
                <w:szCs w:val="20"/>
              </w:rPr>
              <w:t>Presentación</w:t>
            </w:r>
          </w:p>
        </w:tc>
        <w:tc>
          <w:tcPr>
            <w:tcW w:w="1417" w:type="dxa"/>
            <w:shd w:val="clear" w:color="auto" w:fill="C00000"/>
            <w:vAlign w:val="center"/>
            <w:hideMark/>
          </w:tcPr>
          <w:p w14:paraId="077F6A88" w14:textId="41584E13" w:rsidR="00EA39ED" w:rsidRPr="00775810" w:rsidRDefault="00320371" w:rsidP="00EB6319">
            <w:pPr>
              <w:jc w:val="center"/>
              <w:rPr>
                <w:rFonts w:ascii="Montserrat" w:eastAsiaTheme="minorHAnsi" w:hAnsi="Montserrat" w:cs="Arial"/>
                <w:b/>
                <w:bCs/>
                <w:sz w:val="20"/>
                <w:szCs w:val="20"/>
              </w:rPr>
            </w:pPr>
            <w:r w:rsidRPr="00775810">
              <w:rPr>
                <w:rFonts w:ascii="Montserrat" w:eastAsiaTheme="minorHAnsi" w:hAnsi="Montserrat" w:cs="Arial"/>
                <w:b/>
                <w:bCs/>
                <w:sz w:val="20"/>
                <w:szCs w:val="20"/>
              </w:rPr>
              <w:t>Necesidad</w:t>
            </w:r>
          </w:p>
        </w:tc>
      </w:tr>
      <w:tr w:rsidR="00320371" w:rsidRPr="00775810" w14:paraId="4803A66A" w14:textId="77777777" w:rsidTr="007613FB">
        <w:trPr>
          <w:trHeight w:val="497"/>
          <w:jc w:val="center"/>
        </w:trPr>
        <w:tc>
          <w:tcPr>
            <w:tcW w:w="988" w:type="dxa"/>
            <w:vAlign w:val="center"/>
            <w:hideMark/>
          </w:tcPr>
          <w:p w14:paraId="6C76AB3E" w14:textId="77777777" w:rsidR="00EA39ED" w:rsidRPr="00775810" w:rsidRDefault="00EA39ED" w:rsidP="00EB6319">
            <w:pPr>
              <w:jc w:val="both"/>
              <w:rPr>
                <w:rFonts w:ascii="Montserrat" w:eastAsiaTheme="minorHAnsi" w:hAnsi="Montserrat" w:cs="Arial"/>
                <w:sz w:val="20"/>
                <w:szCs w:val="20"/>
              </w:rPr>
            </w:pPr>
            <w:r w:rsidRPr="00775810">
              <w:rPr>
                <w:rFonts w:ascii="Montserrat" w:eastAsiaTheme="minorHAnsi" w:hAnsi="Montserrat" w:cs="Arial"/>
                <w:sz w:val="20"/>
                <w:szCs w:val="20"/>
              </w:rPr>
              <w:t>1</w:t>
            </w:r>
          </w:p>
        </w:tc>
        <w:tc>
          <w:tcPr>
            <w:tcW w:w="1706" w:type="dxa"/>
            <w:vAlign w:val="center"/>
            <w:hideMark/>
          </w:tcPr>
          <w:p w14:paraId="5A6B2709" w14:textId="299034B0" w:rsidR="00DA476E" w:rsidRPr="00775810" w:rsidRDefault="00DA476E" w:rsidP="00DA476E">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Jurisdicciones de </w:t>
            </w:r>
            <w:r w:rsidR="007613FB" w:rsidRPr="00775810">
              <w:rPr>
                <w:rFonts w:ascii="Montserrat" w:eastAsiaTheme="minorHAnsi" w:hAnsi="Montserrat" w:cs="Arial"/>
                <w:sz w:val="20"/>
                <w:szCs w:val="20"/>
              </w:rPr>
              <w:t>Balancán</w:t>
            </w:r>
            <w:r w:rsidR="007613FB">
              <w:rPr>
                <w:rFonts w:ascii="Montserrat" w:eastAsiaTheme="minorHAnsi" w:hAnsi="Montserrat" w:cs="Arial"/>
                <w:sz w:val="20"/>
                <w:szCs w:val="20"/>
              </w:rPr>
              <w:t xml:space="preserve">, </w:t>
            </w:r>
            <w:r w:rsidR="007613FB" w:rsidRPr="00775810">
              <w:rPr>
                <w:rFonts w:ascii="Montserrat" w:eastAsiaTheme="minorHAnsi" w:hAnsi="Montserrat" w:cs="Arial"/>
                <w:sz w:val="20"/>
                <w:szCs w:val="20"/>
              </w:rPr>
              <w:t>Cárdenas</w:t>
            </w:r>
            <w:r w:rsidRPr="00775810">
              <w:rPr>
                <w:rFonts w:ascii="Montserrat" w:eastAsiaTheme="minorHAnsi" w:hAnsi="Montserrat" w:cs="Arial"/>
                <w:sz w:val="20"/>
                <w:szCs w:val="20"/>
              </w:rPr>
              <w:t>,</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Huimanguillo,</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Macuspana,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p w14:paraId="1F944F21" w14:textId="74810F82" w:rsidR="00EA39ED" w:rsidRPr="00775810" w:rsidRDefault="00EA39ED" w:rsidP="00EB6319">
            <w:pPr>
              <w:jc w:val="both"/>
              <w:rPr>
                <w:rFonts w:ascii="Montserrat" w:eastAsiaTheme="minorHAnsi" w:hAnsi="Montserrat" w:cs="Arial"/>
                <w:sz w:val="20"/>
                <w:szCs w:val="20"/>
              </w:rPr>
            </w:pPr>
          </w:p>
        </w:tc>
        <w:tc>
          <w:tcPr>
            <w:tcW w:w="1559" w:type="dxa"/>
            <w:vAlign w:val="center"/>
            <w:hideMark/>
          </w:tcPr>
          <w:p w14:paraId="17AC6428" w14:textId="1A0C6FFE" w:rsidR="00EA39ED" w:rsidRPr="00775810" w:rsidRDefault="00DA476E" w:rsidP="00EB6319">
            <w:pPr>
              <w:jc w:val="both"/>
              <w:rPr>
                <w:rFonts w:ascii="Montserrat" w:eastAsiaTheme="minorHAnsi" w:hAnsi="Montserrat" w:cs="Arial"/>
                <w:sz w:val="20"/>
                <w:szCs w:val="20"/>
              </w:rPr>
            </w:pPr>
            <w:r w:rsidRPr="00775810">
              <w:rPr>
                <w:rFonts w:ascii="Montserrat" w:eastAsiaTheme="minorHAnsi" w:hAnsi="Montserrat" w:cs="Arial"/>
                <w:sz w:val="20"/>
                <w:szCs w:val="20"/>
              </w:rPr>
              <w:t>Fortalecimiento a la Atención Médica, FAM (S200)</w:t>
            </w:r>
          </w:p>
        </w:tc>
        <w:tc>
          <w:tcPr>
            <w:tcW w:w="2405" w:type="dxa"/>
            <w:vAlign w:val="center"/>
            <w:hideMark/>
          </w:tcPr>
          <w:p w14:paraId="2427346D"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Llanta 265-70-17 </w:t>
            </w:r>
          </w:p>
          <w:p w14:paraId="0F130F2B"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Tipo: todo terreno </w:t>
            </w:r>
          </w:p>
          <w:p w14:paraId="6939A8BB"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Carga máxima 1450kg (por llanta) </w:t>
            </w:r>
          </w:p>
          <w:p w14:paraId="640AEC0B"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10 capas de cinturones de acero </w:t>
            </w:r>
          </w:p>
          <w:p w14:paraId="4B8B0ABA" w14:textId="120E413C" w:rsidR="00EA39ED"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Velocidad máxima 180km/</w:t>
            </w:r>
            <w:proofErr w:type="spellStart"/>
            <w:r w:rsidRPr="00775810">
              <w:rPr>
                <w:rFonts w:ascii="Montserrat" w:eastAsiaTheme="minorHAnsi" w:hAnsi="Montserrat" w:cs="Arial"/>
                <w:sz w:val="20"/>
                <w:szCs w:val="20"/>
              </w:rPr>
              <w:t>hr</w:t>
            </w:r>
            <w:proofErr w:type="spellEnd"/>
          </w:p>
        </w:tc>
        <w:tc>
          <w:tcPr>
            <w:tcW w:w="1701" w:type="dxa"/>
            <w:vAlign w:val="center"/>
            <w:hideMark/>
          </w:tcPr>
          <w:p w14:paraId="30276441" w14:textId="3F3CC6B6" w:rsidR="00EA39ED" w:rsidRPr="00775810" w:rsidRDefault="00DA476E"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PIEZA</w:t>
            </w:r>
          </w:p>
        </w:tc>
        <w:tc>
          <w:tcPr>
            <w:tcW w:w="1417" w:type="dxa"/>
            <w:vAlign w:val="center"/>
            <w:hideMark/>
          </w:tcPr>
          <w:p w14:paraId="52213828" w14:textId="3DD8EEEB" w:rsidR="00EA39ED"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10</w:t>
            </w:r>
          </w:p>
          <w:p w14:paraId="723DCD8E" w14:textId="1842B4DD" w:rsidR="00DA476E" w:rsidRPr="00775810" w:rsidRDefault="00DA476E" w:rsidP="00C556CC">
            <w:pPr>
              <w:jc w:val="center"/>
              <w:rPr>
                <w:rFonts w:ascii="Montserrat" w:eastAsiaTheme="minorHAnsi" w:hAnsi="Montserrat" w:cs="Arial"/>
                <w:sz w:val="20"/>
                <w:szCs w:val="20"/>
              </w:rPr>
            </w:pPr>
          </w:p>
        </w:tc>
      </w:tr>
      <w:tr w:rsidR="00C556CC" w:rsidRPr="00775810" w14:paraId="264719D3" w14:textId="77777777" w:rsidTr="007613FB">
        <w:trPr>
          <w:trHeight w:val="497"/>
          <w:jc w:val="center"/>
        </w:trPr>
        <w:tc>
          <w:tcPr>
            <w:tcW w:w="988" w:type="dxa"/>
            <w:vAlign w:val="center"/>
          </w:tcPr>
          <w:p w14:paraId="73678BFD" w14:textId="666A0BAF"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2</w:t>
            </w:r>
          </w:p>
        </w:tc>
        <w:tc>
          <w:tcPr>
            <w:tcW w:w="1706" w:type="dxa"/>
            <w:vAlign w:val="center"/>
          </w:tcPr>
          <w:p w14:paraId="06403CE1" w14:textId="7E59AC68"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Jurisdicciones de Balancán,</w:t>
            </w:r>
            <w:r w:rsidR="007613FB">
              <w:rPr>
                <w:rFonts w:ascii="Montserrat" w:eastAsiaTheme="minorHAnsi" w:hAnsi="Montserrat" w:cs="Arial"/>
                <w:sz w:val="20"/>
                <w:szCs w:val="20"/>
              </w:rPr>
              <w:t xml:space="preserve"> </w:t>
            </w:r>
            <w:r w:rsidR="007613FB" w:rsidRPr="00775810">
              <w:rPr>
                <w:rFonts w:ascii="Montserrat" w:eastAsiaTheme="minorHAnsi" w:hAnsi="Montserrat" w:cs="Arial"/>
                <w:sz w:val="20"/>
                <w:szCs w:val="20"/>
              </w:rPr>
              <w:t>Cárdenas</w:t>
            </w:r>
            <w:r w:rsidRPr="00775810">
              <w:rPr>
                <w:rFonts w:ascii="Montserrat" w:eastAsiaTheme="minorHAnsi" w:hAnsi="Montserrat" w:cs="Arial"/>
                <w:sz w:val="20"/>
                <w:szCs w:val="20"/>
              </w:rPr>
              <w:t>,</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Huimanguillo,</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lastRenderedPageBreak/>
              <w:t>Macuspana,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p w14:paraId="66726151" w14:textId="77777777" w:rsidR="00C556CC" w:rsidRPr="00775810" w:rsidRDefault="00C556CC" w:rsidP="00C556CC">
            <w:pPr>
              <w:jc w:val="both"/>
              <w:rPr>
                <w:rFonts w:ascii="Montserrat" w:eastAsiaTheme="minorHAnsi" w:hAnsi="Montserrat" w:cs="Arial"/>
                <w:sz w:val="20"/>
                <w:szCs w:val="20"/>
              </w:rPr>
            </w:pPr>
          </w:p>
        </w:tc>
        <w:tc>
          <w:tcPr>
            <w:tcW w:w="1559" w:type="dxa"/>
            <w:vAlign w:val="center"/>
          </w:tcPr>
          <w:p w14:paraId="4D0C5CBB" w14:textId="193943E9"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lastRenderedPageBreak/>
              <w:t>Fortalecimiento a la Atención Médica, FAM (S200)</w:t>
            </w:r>
          </w:p>
        </w:tc>
        <w:tc>
          <w:tcPr>
            <w:tcW w:w="2405" w:type="dxa"/>
            <w:vAlign w:val="center"/>
          </w:tcPr>
          <w:p w14:paraId="413FD870"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LLANTA 225-70-19.5 </w:t>
            </w:r>
          </w:p>
          <w:p w14:paraId="495F1728"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Llanta radial </w:t>
            </w:r>
          </w:p>
          <w:p w14:paraId="60082488"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14 capas (cinturones de acero)</w:t>
            </w:r>
          </w:p>
          <w:p w14:paraId="336E6ECB"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lastRenderedPageBreak/>
              <w:t xml:space="preserve">Rango de velocidad L120 km/h </w:t>
            </w:r>
          </w:p>
          <w:p w14:paraId="2E9D1F1D"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Inflado máximo 126 Libras </w:t>
            </w:r>
          </w:p>
          <w:p w14:paraId="5CBF6C4E"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Máxima capacidad de carga</w:t>
            </w:r>
          </w:p>
          <w:p w14:paraId="6E4E58E2" w14:textId="36AAE532" w:rsidR="00C556CC"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1800kg sencilla</w:t>
            </w:r>
          </w:p>
        </w:tc>
        <w:tc>
          <w:tcPr>
            <w:tcW w:w="1701" w:type="dxa"/>
          </w:tcPr>
          <w:p w14:paraId="4EB4C5F8" w14:textId="2D6DF15C"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lastRenderedPageBreak/>
              <w:t>PIEZA</w:t>
            </w:r>
          </w:p>
        </w:tc>
        <w:tc>
          <w:tcPr>
            <w:tcW w:w="1417" w:type="dxa"/>
            <w:vAlign w:val="center"/>
          </w:tcPr>
          <w:p w14:paraId="081B9C48" w14:textId="681CA8A6"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30</w:t>
            </w:r>
          </w:p>
        </w:tc>
      </w:tr>
      <w:tr w:rsidR="00C556CC" w:rsidRPr="00775810" w14:paraId="45F0068A" w14:textId="77777777" w:rsidTr="007613FB">
        <w:trPr>
          <w:trHeight w:val="497"/>
          <w:jc w:val="center"/>
        </w:trPr>
        <w:tc>
          <w:tcPr>
            <w:tcW w:w="988" w:type="dxa"/>
            <w:vAlign w:val="center"/>
          </w:tcPr>
          <w:p w14:paraId="58B40EEB" w14:textId="0D4F1C62"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3</w:t>
            </w:r>
          </w:p>
        </w:tc>
        <w:tc>
          <w:tcPr>
            <w:tcW w:w="1706" w:type="dxa"/>
          </w:tcPr>
          <w:p w14:paraId="0EAD3BF8" w14:textId="57FBF22B"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Jurisdicciones de Balancán,</w:t>
            </w:r>
            <w:r w:rsidR="007613FB">
              <w:rPr>
                <w:rFonts w:ascii="Montserrat" w:eastAsiaTheme="minorHAnsi" w:hAnsi="Montserrat" w:cs="Arial"/>
                <w:sz w:val="20"/>
                <w:szCs w:val="20"/>
              </w:rPr>
              <w:t xml:space="preserve"> </w:t>
            </w:r>
            <w:r w:rsidR="007613FB" w:rsidRPr="00775810">
              <w:rPr>
                <w:rFonts w:ascii="Montserrat" w:eastAsiaTheme="minorHAnsi" w:hAnsi="Montserrat" w:cs="Arial"/>
                <w:sz w:val="20"/>
                <w:szCs w:val="20"/>
              </w:rPr>
              <w:t>Cárdenas</w:t>
            </w:r>
            <w:r w:rsidRPr="00775810">
              <w:rPr>
                <w:rFonts w:ascii="Montserrat" w:eastAsiaTheme="minorHAnsi" w:hAnsi="Montserrat" w:cs="Arial"/>
                <w:sz w:val="20"/>
                <w:szCs w:val="20"/>
              </w:rPr>
              <w:t>,</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Huimanguillo,</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Macuspana,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tc>
        <w:tc>
          <w:tcPr>
            <w:tcW w:w="1559" w:type="dxa"/>
            <w:vAlign w:val="center"/>
          </w:tcPr>
          <w:p w14:paraId="26E25BEF" w14:textId="44EEFAF7"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Fortalecimiento a la Atención Médica, FAM (S200)</w:t>
            </w:r>
          </w:p>
        </w:tc>
        <w:tc>
          <w:tcPr>
            <w:tcW w:w="2405" w:type="dxa"/>
            <w:vAlign w:val="center"/>
          </w:tcPr>
          <w:p w14:paraId="365B3FBC"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LLANTA 7.50x 17</w:t>
            </w:r>
          </w:p>
          <w:p w14:paraId="65A8F07A"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Llanta convencional. De nylon </w:t>
            </w:r>
          </w:p>
          <w:p w14:paraId="1D1E68B7"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10 capas cinturones de nylon</w:t>
            </w:r>
          </w:p>
          <w:p w14:paraId="32A3F9A4"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 Índice de velocidad. 120 km </w:t>
            </w:r>
          </w:p>
          <w:p w14:paraId="57ACD527"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Inflado máximo a 90 </w:t>
            </w:r>
            <w:proofErr w:type="spellStart"/>
            <w:r w:rsidRPr="00775810">
              <w:rPr>
                <w:rFonts w:ascii="Montserrat" w:eastAsiaTheme="minorHAnsi" w:hAnsi="Montserrat" w:cs="Arial"/>
                <w:sz w:val="20"/>
                <w:szCs w:val="20"/>
              </w:rPr>
              <w:t>lbs</w:t>
            </w:r>
            <w:proofErr w:type="spellEnd"/>
          </w:p>
          <w:p w14:paraId="1C7A2B70"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Capacidad de carga 1000 kg por llanta </w:t>
            </w:r>
          </w:p>
          <w:p w14:paraId="54ED9433" w14:textId="15E11B3E" w:rsidR="00C556CC"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Llanta sin cámara</w:t>
            </w:r>
          </w:p>
        </w:tc>
        <w:tc>
          <w:tcPr>
            <w:tcW w:w="1701" w:type="dxa"/>
          </w:tcPr>
          <w:p w14:paraId="395B4118" w14:textId="6DBE69BA"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PIEZA</w:t>
            </w:r>
          </w:p>
        </w:tc>
        <w:tc>
          <w:tcPr>
            <w:tcW w:w="1417" w:type="dxa"/>
            <w:vAlign w:val="center"/>
          </w:tcPr>
          <w:p w14:paraId="7CDD0404" w14:textId="51C241E7"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30</w:t>
            </w:r>
          </w:p>
        </w:tc>
      </w:tr>
      <w:tr w:rsidR="00C556CC" w:rsidRPr="00775810" w14:paraId="0C06F8A5" w14:textId="77777777" w:rsidTr="007613FB">
        <w:trPr>
          <w:trHeight w:val="497"/>
          <w:jc w:val="center"/>
        </w:trPr>
        <w:tc>
          <w:tcPr>
            <w:tcW w:w="988" w:type="dxa"/>
            <w:vAlign w:val="center"/>
          </w:tcPr>
          <w:p w14:paraId="2437A3FE" w14:textId="2F008CFB"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4</w:t>
            </w:r>
          </w:p>
        </w:tc>
        <w:tc>
          <w:tcPr>
            <w:tcW w:w="1706" w:type="dxa"/>
          </w:tcPr>
          <w:p w14:paraId="059B022C" w14:textId="1F893B8A"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Jurisdicciones de Balancán,</w:t>
            </w:r>
            <w:r w:rsidR="007613FB">
              <w:rPr>
                <w:rFonts w:ascii="Montserrat" w:eastAsiaTheme="minorHAnsi" w:hAnsi="Montserrat" w:cs="Arial"/>
                <w:sz w:val="20"/>
                <w:szCs w:val="20"/>
              </w:rPr>
              <w:t xml:space="preserve"> </w:t>
            </w:r>
            <w:r w:rsidR="007613FB" w:rsidRPr="00775810">
              <w:rPr>
                <w:rFonts w:ascii="Montserrat" w:eastAsiaTheme="minorHAnsi" w:hAnsi="Montserrat" w:cs="Arial"/>
                <w:sz w:val="20"/>
                <w:szCs w:val="20"/>
              </w:rPr>
              <w:t>Cárdenas</w:t>
            </w:r>
            <w:r w:rsidRPr="00775810">
              <w:rPr>
                <w:rFonts w:ascii="Montserrat" w:eastAsiaTheme="minorHAnsi" w:hAnsi="Montserrat" w:cs="Arial"/>
                <w:sz w:val="20"/>
                <w:szCs w:val="20"/>
              </w:rPr>
              <w:t>,</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Huimanguillo,</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Macuspana,</w:t>
            </w:r>
            <w:r w:rsidR="007613FB">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tc>
        <w:tc>
          <w:tcPr>
            <w:tcW w:w="1559" w:type="dxa"/>
            <w:vAlign w:val="center"/>
          </w:tcPr>
          <w:p w14:paraId="26AEFC9F" w14:textId="1F1EADD9"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Fortalecimiento a la Atención Médica, FAM (S200)</w:t>
            </w:r>
          </w:p>
        </w:tc>
        <w:tc>
          <w:tcPr>
            <w:tcW w:w="2405" w:type="dxa"/>
            <w:vAlign w:val="center"/>
          </w:tcPr>
          <w:p w14:paraId="7A6650A9"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Llanta 275-70-18 </w:t>
            </w:r>
          </w:p>
          <w:p w14:paraId="42315669"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Llanta de camioneta</w:t>
            </w:r>
          </w:p>
          <w:p w14:paraId="79CCCD16"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Tipo: todo terreno </w:t>
            </w:r>
          </w:p>
          <w:p w14:paraId="40E4C81E"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Rango de velocidad Q122 </w:t>
            </w:r>
          </w:p>
          <w:p w14:paraId="23DDFBF2" w14:textId="77777777" w:rsidR="00787405"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Carga máxima 1650 kg (por llanta)</w:t>
            </w:r>
          </w:p>
          <w:p w14:paraId="221E20CD" w14:textId="16172C9D" w:rsidR="00C556CC" w:rsidRPr="00775810" w:rsidRDefault="00787405" w:rsidP="00787405">
            <w:pPr>
              <w:jc w:val="both"/>
              <w:rPr>
                <w:rFonts w:ascii="Montserrat" w:eastAsiaTheme="minorHAnsi" w:hAnsi="Montserrat" w:cs="Arial"/>
                <w:sz w:val="20"/>
                <w:szCs w:val="20"/>
              </w:rPr>
            </w:pPr>
            <w:r w:rsidRPr="00775810">
              <w:rPr>
                <w:rFonts w:ascii="Montserrat" w:eastAsiaTheme="minorHAnsi" w:hAnsi="Montserrat" w:cs="Arial"/>
                <w:sz w:val="20"/>
                <w:szCs w:val="20"/>
              </w:rPr>
              <w:t>Velocidad máxima 160kmhr</w:t>
            </w:r>
          </w:p>
        </w:tc>
        <w:tc>
          <w:tcPr>
            <w:tcW w:w="1701" w:type="dxa"/>
          </w:tcPr>
          <w:p w14:paraId="78DD256C" w14:textId="225EA7EE"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PIEZA</w:t>
            </w:r>
          </w:p>
        </w:tc>
        <w:tc>
          <w:tcPr>
            <w:tcW w:w="1417" w:type="dxa"/>
            <w:vAlign w:val="center"/>
          </w:tcPr>
          <w:p w14:paraId="56F18EFA" w14:textId="23B64F94"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20</w:t>
            </w:r>
          </w:p>
        </w:tc>
      </w:tr>
      <w:tr w:rsidR="00C556CC" w:rsidRPr="00775810" w14:paraId="46CEA805" w14:textId="77777777" w:rsidTr="007613FB">
        <w:trPr>
          <w:trHeight w:val="497"/>
          <w:jc w:val="center"/>
        </w:trPr>
        <w:tc>
          <w:tcPr>
            <w:tcW w:w="988" w:type="dxa"/>
            <w:vAlign w:val="center"/>
          </w:tcPr>
          <w:p w14:paraId="30686BEF" w14:textId="432D478F"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5</w:t>
            </w:r>
          </w:p>
        </w:tc>
        <w:tc>
          <w:tcPr>
            <w:tcW w:w="1706" w:type="dxa"/>
          </w:tcPr>
          <w:p w14:paraId="31018C5D" w14:textId="0FF921B2" w:rsidR="00C556CC" w:rsidRPr="00775810" w:rsidRDefault="007613FB"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Jurisdicciones de Balancán,</w:t>
            </w:r>
            <w:r>
              <w:rPr>
                <w:rFonts w:ascii="Montserrat" w:eastAsiaTheme="minorHAnsi" w:hAnsi="Montserrat" w:cs="Arial"/>
                <w:sz w:val="20"/>
                <w:szCs w:val="20"/>
              </w:rPr>
              <w:t xml:space="preserve"> </w:t>
            </w:r>
            <w:r w:rsidRPr="00775810">
              <w:rPr>
                <w:rFonts w:ascii="Montserrat" w:eastAsiaTheme="minorHAnsi" w:hAnsi="Montserrat" w:cs="Arial"/>
                <w:sz w:val="20"/>
                <w:szCs w:val="20"/>
              </w:rPr>
              <w:t>Cárdenas,</w:t>
            </w:r>
            <w:r>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Pr>
                <w:rFonts w:ascii="Montserrat" w:eastAsiaTheme="minorHAnsi" w:hAnsi="Montserrat" w:cs="Arial"/>
                <w:sz w:val="20"/>
                <w:szCs w:val="20"/>
              </w:rPr>
              <w:t xml:space="preserve"> </w:t>
            </w:r>
            <w:r w:rsidRPr="00775810">
              <w:rPr>
                <w:rFonts w:ascii="Montserrat" w:eastAsiaTheme="minorHAnsi" w:hAnsi="Montserrat" w:cs="Arial"/>
                <w:sz w:val="20"/>
                <w:szCs w:val="20"/>
              </w:rPr>
              <w:t>Huimanguillo,</w:t>
            </w:r>
            <w:r>
              <w:rPr>
                <w:rFonts w:ascii="Montserrat" w:eastAsiaTheme="minorHAnsi" w:hAnsi="Montserrat" w:cs="Arial"/>
                <w:sz w:val="20"/>
                <w:szCs w:val="20"/>
              </w:rPr>
              <w:t xml:space="preserve"> </w:t>
            </w:r>
            <w:r w:rsidRPr="00775810">
              <w:rPr>
                <w:rFonts w:ascii="Montserrat" w:eastAsiaTheme="minorHAnsi" w:hAnsi="Montserrat" w:cs="Arial"/>
                <w:sz w:val="20"/>
                <w:szCs w:val="20"/>
              </w:rPr>
              <w:t>Macuspana,</w:t>
            </w:r>
            <w:r>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tc>
        <w:tc>
          <w:tcPr>
            <w:tcW w:w="1559" w:type="dxa"/>
            <w:vAlign w:val="center"/>
          </w:tcPr>
          <w:p w14:paraId="23728BC7" w14:textId="770028AF"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Fortalecimiento a la Atención Médica, FAM (S200)</w:t>
            </w:r>
          </w:p>
        </w:tc>
        <w:tc>
          <w:tcPr>
            <w:tcW w:w="2405" w:type="dxa"/>
            <w:vAlign w:val="center"/>
          </w:tcPr>
          <w:p w14:paraId="7C690969" w14:textId="3BD8CB6A" w:rsidR="00C556CC" w:rsidRPr="00775810" w:rsidRDefault="00787405"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 xml:space="preserve">Baterías de 17 placas para camioneta F350 y Dodge </w:t>
            </w:r>
            <w:proofErr w:type="spellStart"/>
            <w:r w:rsidRPr="00775810">
              <w:rPr>
                <w:rFonts w:ascii="Montserrat" w:eastAsiaTheme="minorHAnsi" w:hAnsi="Montserrat" w:cs="Arial"/>
                <w:sz w:val="20"/>
                <w:szCs w:val="20"/>
              </w:rPr>
              <w:t>Ram</w:t>
            </w:r>
            <w:proofErr w:type="spellEnd"/>
          </w:p>
        </w:tc>
        <w:tc>
          <w:tcPr>
            <w:tcW w:w="1701" w:type="dxa"/>
          </w:tcPr>
          <w:p w14:paraId="649B0338" w14:textId="32182F4C"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PIEZA</w:t>
            </w:r>
          </w:p>
        </w:tc>
        <w:tc>
          <w:tcPr>
            <w:tcW w:w="1417" w:type="dxa"/>
            <w:vAlign w:val="center"/>
          </w:tcPr>
          <w:p w14:paraId="29D761C6" w14:textId="3AF1B9EA"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26</w:t>
            </w:r>
          </w:p>
        </w:tc>
      </w:tr>
      <w:tr w:rsidR="00C556CC" w:rsidRPr="00775810" w14:paraId="271FC657" w14:textId="77777777" w:rsidTr="007613FB">
        <w:trPr>
          <w:trHeight w:val="497"/>
          <w:jc w:val="center"/>
        </w:trPr>
        <w:tc>
          <w:tcPr>
            <w:tcW w:w="988" w:type="dxa"/>
            <w:vAlign w:val="center"/>
          </w:tcPr>
          <w:p w14:paraId="01109F69" w14:textId="3B1F12A4"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6</w:t>
            </w:r>
          </w:p>
        </w:tc>
        <w:tc>
          <w:tcPr>
            <w:tcW w:w="1706" w:type="dxa"/>
          </w:tcPr>
          <w:p w14:paraId="75C03F94" w14:textId="690ACF11" w:rsidR="00C556CC" w:rsidRPr="00775810" w:rsidRDefault="007613FB"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Jurisdicciones de Balancán,</w:t>
            </w:r>
            <w:r>
              <w:rPr>
                <w:rFonts w:ascii="Montserrat" w:eastAsiaTheme="minorHAnsi" w:hAnsi="Montserrat" w:cs="Arial"/>
                <w:sz w:val="20"/>
                <w:szCs w:val="20"/>
              </w:rPr>
              <w:t xml:space="preserve"> </w:t>
            </w:r>
            <w:r w:rsidRPr="00775810">
              <w:rPr>
                <w:rFonts w:ascii="Montserrat" w:eastAsiaTheme="minorHAnsi" w:hAnsi="Montserrat" w:cs="Arial"/>
                <w:sz w:val="20"/>
                <w:szCs w:val="20"/>
              </w:rPr>
              <w:t>Cárdenas,</w:t>
            </w:r>
            <w:r>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Pr>
                <w:rFonts w:ascii="Montserrat" w:eastAsiaTheme="minorHAnsi" w:hAnsi="Montserrat" w:cs="Arial"/>
                <w:sz w:val="20"/>
                <w:szCs w:val="20"/>
              </w:rPr>
              <w:t xml:space="preserve"> </w:t>
            </w:r>
            <w:r w:rsidRPr="00775810">
              <w:rPr>
                <w:rFonts w:ascii="Montserrat" w:eastAsiaTheme="minorHAnsi" w:hAnsi="Montserrat" w:cs="Arial"/>
                <w:sz w:val="20"/>
                <w:szCs w:val="20"/>
              </w:rPr>
              <w:t>Huimanguillo,</w:t>
            </w:r>
            <w:r>
              <w:rPr>
                <w:rFonts w:ascii="Montserrat" w:eastAsiaTheme="minorHAnsi" w:hAnsi="Montserrat" w:cs="Arial"/>
                <w:sz w:val="20"/>
                <w:szCs w:val="20"/>
              </w:rPr>
              <w:t xml:space="preserve"> </w:t>
            </w:r>
            <w:r w:rsidRPr="00775810">
              <w:rPr>
                <w:rFonts w:ascii="Montserrat" w:eastAsiaTheme="minorHAnsi" w:hAnsi="Montserrat" w:cs="Arial"/>
                <w:sz w:val="20"/>
                <w:szCs w:val="20"/>
              </w:rPr>
              <w:t>Macuspana,</w:t>
            </w:r>
            <w:r>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tc>
        <w:tc>
          <w:tcPr>
            <w:tcW w:w="1559" w:type="dxa"/>
            <w:vAlign w:val="center"/>
          </w:tcPr>
          <w:p w14:paraId="6B54190F" w14:textId="5C25AD05"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Fortalecimiento a la Atención Médica, FAM (S200)</w:t>
            </w:r>
          </w:p>
        </w:tc>
        <w:tc>
          <w:tcPr>
            <w:tcW w:w="2405" w:type="dxa"/>
            <w:vAlign w:val="center"/>
          </w:tcPr>
          <w:p w14:paraId="1452496A" w14:textId="4773EC49"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RIN DE FIERRO MEDIDA 225/70/19.5</w:t>
            </w:r>
          </w:p>
        </w:tc>
        <w:tc>
          <w:tcPr>
            <w:tcW w:w="1701" w:type="dxa"/>
          </w:tcPr>
          <w:p w14:paraId="33D72FD1" w14:textId="3EA34C00"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PIEZA</w:t>
            </w:r>
          </w:p>
        </w:tc>
        <w:tc>
          <w:tcPr>
            <w:tcW w:w="1417" w:type="dxa"/>
            <w:vAlign w:val="center"/>
          </w:tcPr>
          <w:p w14:paraId="61522344" w14:textId="66762730"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3</w:t>
            </w:r>
          </w:p>
        </w:tc>
      </w:tr>
      <w:tr w:rsidR="00C556CC" w:rsidRPr="00775810" w14:paraId="28B5EDA1" w14:textId="77777777" w:rsidTr="007613FB">
        <w:trPr>
          <w:trHeight w:val="497"/>
          <w:jc w:val="center"/>
        </w:trPr>
        <w:tc>
          <w:tcPr>
            <w:tcW w:w="988" w:type="dxa"/>
            <w:vAlign w:val="center"/>
          </w:tcPr>
          <w:p w14:paraId="0908BAE5" w14:textId="321AE151"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7</w:t>
            </w:r>
          </w:p>
        </w:tc>
        <w:tc>
          <w:tcPr>
            <w:tcW w:w="1706" w:type="dxa"/>
          </w:tcPr>
          <w:p w14:paraId="2EF69B04" w14:textId="1ED99776" w:rsidR="00C556CC" w:rsidRPr="00775810" w:rsidRDefault="007613FB"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t>Jurisdicciones de Balancán,</w:t>
            </w:r>
            <w:r>
              <w:rPr>
                <w:rFonts w:ascii="Montserrat" w:eastAsiaTheme="minorHAnsi" w:hAnsi="Montserrat" w:cs="Arial"/>
                <w:sz w:val="20"/>
                <w:szCs w:val="20"/>
              </w:rPr>
              <w:t xml:space="preserve"> </w:t>
            </w:r>
            <w:r w:rsidRPr="00775810">
              <w:rPr>
                <w:rFonts w:ascii="Montserrat" w:eastAsiaTheme="minorHAnsi" w:hAnsi="Montserrat" w:cs="Arial"/>
                <w:sz w:val="20"/>
                <w:szCs w:val="20"/>
              </w:rPr>
              <w:t>Cárdenas,</w:t>
            </w:r>
            <w:r>
              <w:rPr>
                <w:rFonts w:ascii="Montserrat" w:eastAsiaTheme="minorHAnsi" w:hAnsi="Montserrat" w:cs="Arial"/>
                <w:sz w:val="20"/>
                <w:szCs w:val="20"/>
              </w:rPr>
              <w:t xml:space="preserve"> </w:t>
            </w:r>
            <w:r w:rsidRPr="00775810">
              <w:rPr>
                <w:rFonts w:ascii="Montserrat" w:eastAsiaTheme="minorHAnsi" w:hAnsi="Montserrat" w:cs="Arial"/>
                <w:sz w:val="20"/>
                <w:szCs w:val="20"/>
              </w:rPr>
              <w:t>Centla,</w:t>
            </w:r>
            <w:r>
              <w:rPr>
                <w:rFonts w:ascii="Montserrat" w:eastAsiaTheme="minorHAnsi" w:hAnsi="Montserrat" w:cs="Arial"/>
                <w:sz w:val="20"/>
                <w:szCs w:val="20"/>
              </w:rPr>
              <w:t xml:space="preserve"> </w:t>
            </w:r>
            <w:r w:rsidRPr="00775810">
              <w:rPr>
                <w:rFonts w:ascii="Montserrat" w:eastAsiaTheme="minorHAnsi" w:hAnsi="Montserrat" w:cs="Arial"/>
                <w:sz w:val="20"/>
                <w:szCs w:val="20"/>
              </w:rPr>
              <w:lastRenderedPageBreak/>
              <w:t>Huimanguillo,</w:t>
            </w:r>
            <w:r>
              <w:rPr>
                <w:rFonts w:ascii="Montserrat" w:eastAsiaTheme="minorHAnsi" w:hAnsi="Montserrat" w:cs="Arial"/>
                <w:sz w:val="20"/>
                <w:szCs w:val="20"/>
              </w:rPr>
              <w:t xml:space="preserve"> </w:t>
            </w:r>
            <w:r w:rsidRPr="00775810">
              <w:rPr>
                <w:rFonts w:ascii="Montserrat" w:eastAsiaTheme="minorHAnsi" w:hAnsi="Montserrat" w:cs="Arial"/>
                <w:sz w:val="20"/>
                <w:szCs w:val="20"/>
              </w:rPr>
              <w:t>Macuspana,</w:t>
            </w:r>
            <w:r>
              <w:rPr>
                <w:rFonts w:ascii="Montserrat" w:eastAsiaTheme="minorHAnsi" w:hAnsi="Montserrat" w:cs="Arial"/>
                <w:sz w:val="20"/>
                <w:szCs w:val="20"/>
              </w:rPr>
              <w:t xml:space="preserve"> </w:t>
            </w:r>
            <w:r w:rsidRPr="00775810">
              <w:rPr>
                <w:rFonts w:ascii="Montserrat" w:eastAsiaTheme="minorHAnsi" w:hAnsi="Montserrat" w:cs="Arial"/>
                <w:sz w:val="20"/>
                <w:szCs w:val="20"/>
              </w:rPr>
              <w:t>Jonuta Tacotalpa y Tenosique</w:t>
            </w:r>
          </w:p>
        </w:tc>
        <w:tc>
          <w:tcPr>
            <w:tcW w:w="1559" w:type="dxa"/>
            <w:vAlign w:val="center"/>
          </w:tcPr>
          <w:p w14:paraId="45A5A84B" w14:textId="2C6B84F0"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lastRenderedPageBreak/>
              <w:t xml:space="preserve">Fortalecimiento a la Atención </w:t>
            </w:r>
            <w:r w:rsidRPr="00775810">
              <w:rPr>
                <w:rFonts w:ascii="Montserrat" w:eastAsiaTheme="minorHAnsi" w:hAnsi="Montserrat" w:cs="Arial"/>
                <w:sz w:val="20"/>
                <w:szCs w:val="20"/>
              </w:rPr>
              <w:lastRenderedPageBreak/>
              <w:t>Médica, FAM (S200)</w:t>
            </w:r>
          </w:p>
        </w:tc>
        <w:tc>
          <w:tcPr>
            <w:tcW w:w="2405" w:type="dxa"/>
            <w:vAlign w:val="center"/>
          </w:tcPr>
          <w:p w14:paraId="7F3615CA" w14:textId="54A297B3" w:rsidR="00C556CC" w:rsidRPr="00775810" w:rsidRDefault="00C556CC" w:rsidP="00C556CC">
            <w:pPr>
              <w:jc w:val="both"/>
              <w:rPr>
                <w:rFonts w:ascii="Montserrat" w:eastAsiaTheme="minorHAnsi" w:hAnsi="Montserrat" w:cs="Arial"/>
                <w:sz w:val="20"/>
                <w:szCs w:val="20"/>
              </w:rPr>
            </w:pPr>
            <w:r w:rsidRPr="00775810">
              <w:rPr>
                <w:rFonts w:ascii="Montserrat" w:eastAsiaTheme="minorHAnsi" w:hAnsi="Montserrat" w:cs="Arial"/>
                <w:sz w:val="20"/>
                <w:szCs w:val="20"/>
              </w:rPr>
              <w:lastRenderedPageBreak/>
              <w:t>RIN DE FIERRO MEDIDA 7.50/17</w:t>
            </w:r>
          </w:p>
        </w:tc>
        <w:tc>
          <w:tcPr>
            <w:tcW w:w="1701" w:type="dxa"/>
          </w:tcPr>
          <w:p w14:paraId="58EEF0B3" w14:textId="43C7AAD4"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PIEZA</w:t>
            </w:r>
          </w:p>
        </w:tc>
        <w:tc>
          <w:tcPr>
            <w:tcW w:w="1417" w:type="dxa"/>
            <w:vAlign w:val="center"/>
          </w:tcPr>
          <w:p w14:paraId="6194E8DA" w14:textId="5DCA4CD4" w:rsidR="00C556CC" w:rsidRPr="00775810" w:rsidRDefault="00C556CC" w:rsidP="00C556CC">
            <w:pPr>
              <w:jc w:val="center"/>
              <w:rPr>
                <w:rFonts w:ascii="Montserrat" w:eastAsiaTheme="minorHAnsi" w:hAnsi="Montserrat" w:cs="Arial"/>
                <w:sz w:val="20"/>
                <w:szCs w:val="20"/>
              </w:rPr>
            </w:pPr>
            <w:r w:rsidRPr="00775810">
              <w:rPr>
                <w:rFonts w:ascii="Montserrat" w:eastAsiaTheme="minorHAnsi" w:hAnsi="Montserrat" w:cs="Arial"/>
                <w:sz w:val="20"/>
                <w:szCs w:val="20"/>
              </w:rPr>
              <w:t>1</w:t>
            </w:r>
          </w:p>
        </w:tc>
      </w:tr>
    </w:tbl>
    <w:p w14:paraId="525D3CD1" w14:textId="77777777" w:rsidR="00EA39ED" w:rsidRPr="00775810" w:rsidRDefault="00EA39ED" w:rsidP="00EB6319">
      <w:pPr>
        <w:jc w:val="both"/>
        <w:rPr>
          <w:rFonts w:ascii="Montserrat" w:eastAsiaTheme="minorHAnsi" w:hAnsi="Montserrat" w:cs="Arial"/>
          <w:sz w:val="20"/>
          <w:szCs w:val="20"/>
        </w:rPr>
      </w:pPr>
    </w:p>
    <w:p w14:paraId="33FAF3AF" w14:textId="659DBF9A" w:rsidR="00F32825" w:rsidRPr="00775810" w:rsidRDefault="00F32825" w:rsidP="00EB6319">
      <w:pPr>
        <w:pStyle w:val="Ttulo1"/>
        <w:shd w:val="clear" w:color="auto" w:fill="C00000"/>
        <w:spacing w:before="0" w:after="0" w:line="240" w:lineRule="auto"/>
        <w:jc w:val="both"/>
        <w:rPr>
          <w:rFonts w:ascii="Montserrat" w:eastAsia="Calibri" w:hAnsi="Montserrat"/>
          <w:b/>
          <w:bCs/>
          <w:color w:val="FFFFFF"/>
          <w:sz w:val="20"/>
          <w:szCs w:val="20"/>
        </w:rPr>
      </w:pPr>
      <w:r w:rsidRPr="00775810">
        <w:rPr>
          <w:rFonts w:ascii="Montserrat" w:eastAsia="Calibri" w:hAnsi="Montserrat"/>
          <w:b/>
          <w:bCs/>
          <w:color w:val="FFFFFF"/>
          <w:sz w:val="20"/>
          <w:szCs w:val="20"/>
        </w:rPr>
        <w:t xml:space="preserve">IV.- MOTIVACIÓN, JUISTIFICACIÓN </w:t>
      </w:r>
    </w:p>
    <w:p w14:paraId="0281432E" w14:textId="77777777" w:rsidR="00F32825" w:rsidRPr="00775810" w:rsidRDefault="00F32825" w:rsidP="00EB6319">
      <w:pPr>
        <w:pStyle w:val="Default"/>
        <w:jc w:val="both"/>
        <w:rPr>
          <w:rFonts w:ascii="Montserrat" w:hAnsi="Montserrat"/>
          <w:sz w:val="20"/>
          <w:szCs w:val="20"/>
        </w:rPr>
      </w:pPr>
    </w:p>
    <w:p w14:paraId="28655EA8" w14:textId="77777777" w:rsidR="00C556CC" w:rsidRPr="00775810" w:rsidRDefault="00C556CC" w:rsidP="00C556CC">
      <w:pPr>
        <w:jc w:val="both"/>
        <w:rPr>
          <w:rFonts w:ascii="Montserrat" w:hAnsi="Montserrat" w:cstheme="minorHAnsi"/>
          <w:b/>
          <w:color w:val="0D0D0D"/>
          <w:sz w:val="20"/>
          <w:szCs w:val="20"/>
        </w:rPr>
      </w:pPr>
      <w:r w:rsidRPr="00775810">
        <w:rPr>
          <w:rFonts w:ascii="Montserrat" w:hAnsi="Montserrat" w:cstheme="minorHAnsi"/>
          <w:b/>
          <w:color w:val="0D0D0D"/>
          <w:sz w:val="20"/>
          <w:szCs w:val="20"/>
        </w:rPr>
        <w:t>Motivación.</w:t>
      </w:r>
    </w:p>
    <w:p w14:paraId="53ED2B4C" w14:textId="77777777" w:rsidR="00C556CC" w:rsidRPr="00775810" w:rsidRDefault="00C556CC" w:rsidP="00C556CC">
      <w:pPr>
        <w:jc w:val="both"/>
        <w:rPr>
          <w:rFonts w:ascii="Montserrat" w:eastAsia="Calibri" w:hAnsi="Montserrat" w:cs="Arial"/>
          <w:sz w:val="20"/>
          <w:szCs w:val="20"/>
        </w:rPr>
      </w:pPr>
      <w:r w:rsidRPr="00775810">
        <w:rPr>
          <w:rFonts w:ascii="Montserrat" w:eastAsia="Calibri" w:hAnsi="Montserrat" w:cs="Arial"/>
          <w:sz w:val="20"/>
          <w:szCs w:val="20"/>
        </w:rPr>
        <w:t>Los servicios de salud es un mecanismo por el cual el Estado garantiza el acceso efectivo, oportuno, de calidad, sin desembolso al momento de utilización y sin discriminación a los servicios Médico-Quirúrgicos, y hospitalarios que satisfagan de manera integral las necesidades de salud , mediante la combinación de intervenciones de promoción a la salud, prevención, diagnóstico, tratamiento y rehabilitación, seleccionadas en forma prioritaria según criterios de seguridad, eficacia, costo-efectividad, adherencia a normas éticas profesionales y aceptabilidad social.</w:t>
      </w:r>
    </w:p>
    <w:p w14:paraId="4CA2DB66" w14:textId="77777777" w:rsidR="00C556CC" w:rsidRPr="00775810" w:rsidRDefault="00C556CC" w:rsidP="00C556CC">
      <w:pPr>
        <w:jc w:val="both"/>
        <w:rPr>
          <w:rFonts w:ascii="Montserrat" w:eastAsia="Calibri" w:hAnsi="Montserrat" w:cs="Arial"/>
          <w:sz w:val="20"/>
          <w:szCs w:val="20"/>
        </w:rPr>
      </w:pPr>
    </w:p>
    <w:p w14:paraId="1EC7BB43" w14:textId="77777777" w:rsidR="00C556CC" w:rsidRPr="00775810" w:rsidRDefault="00C556CC" w:rsidP="00C556CC">
      <w:pPr>
        <w:jc w:val="both"/>
        <w:rPr>
          <w:rFonts w:ascii="Montserrat" w:eastAsia="Calibri" w:hAnsi="Montserrat" w:cs="Arial"/>
          <w:sz w:val="20"/>
          <w:szCs w:val="20"/>
        </w:rPr>
      </w:pPr>
    </w:p>
    <w:p w14:paraId="6F67BFB2" w14:textId="77777777" w:rsidR="00C556CC" w:rsidRPr="00775810" w:rsidRDefault="00C556CC" w:rsidP="00C556CC">
      <w:pPr>
        <w:jc w:val="both"/>
        <w:rPr>
          <w:rFonts w:ascii="Montserrat" w:eastAsia="Calibri" w:hAnsi="Montserrat" w:cs="Arial"/>
          <w:sz w:val="20"/>
          <w:szCs w:val="20"/>
        </w:rPr>
      </w:pPr>
      <w:r w:rsidRPr="00775810">
        <w:rPr>
          <w:rFonts w:ascii="Montserrat" w:eastAsia="Calibri" w:hAnsi="Montserrat" w:cs="Arial"/>
          <w:sz w:val="20"/>
          <w:szCs w:val="20"/>
        </w:rPr>
        <w:t>Para  la Dirección  de Atención Médica a través del Programa FAM es necesario estar en condiciones de contar con los insumos necesarios (Refacciones y Accesorios Menores), para asistir a las comunidades con extrema pobreza y poderles brindar una atención preventiva digna y evitar con ello que esté en riesgo la vida, seguridad e integridad de las personas, derivado de casos fortuitos o de fuerza mayor y en los que no sea posible obtener bienes o servicios mediante el procedimiento de Licitación en cualquiera de sus modalidades en el tiempo requerido para atender la eventualidad de que se trate.</w:t>
      </w:r>
    </w:p>
    <w:p w14:paraId="7A31FF01" w14:textId="77777777" w:rsidR="00C556CC" w:rsidRPr="00775810" w:rsidRDefault="00C556CC" w:rsidP="00C556CC">
      <w:pPr>
        <w:jc w:val="both"/>
        <w:rPr>
          <w:rFonts w:ascii="Montserrat" w:eastAsia="Calibri" w:hAnsi="Montserrat" w:cs="Arial"/>
          <w:sz w:val="20"/>
          <w:szCs w:val="20"/>
        </w:rPr>
      </w:pPr>
    </w:p>
    <w:p w14:paraId="6B10C691" w14:textId="77777777" w:rsidR="00C556CC" w:rsidRPr="00775810" w:rsidRDefault="00C556CC" w:rsidP="00C556CC">
      <w:pPr>
        <w:jc w:val="both"/>
        <w:rPr>
          <w:rFonts w:ascii="Montserrat" w:eastAsia="Calibri" w:hAnsi="Montserrat" w:cs="Arial"/>
          <w:sz w:val="20"/>
          <w:szCs w:val="20"/>
        </w:rPr>
      </w:pPr>
      <w:r w:rsidRPr="00775810">
        <w:rPr>
          <w:rFonts w:ascii="Montserrat" w:eastAsia="Calibri" w:hAnsi="Montserrat" w:cs="Arial"/>
          <w:sz w:val="20"/>
          <w:szCs w:val="20"/>
        </w:rPr>
        <w:t>La misión del Programa de Fortalecimiento a la Atención Médica es brindar a la población atención primaria a la salud y medicina preventiva, considerando la protección social y la seguridad social, mediante una red de servicios congruentes a las necesidades de cobertura con un trato digno, orientado especialmente a los grupos vulnerables con enfoque preventivo. Por ello para dar cumplimiento a este precepto, es necesario que este Programa cuente con el medio de transporte en buen estado. Como se ha señalado en el numeral de la motivación  el FAM atiende principalmente a una comunidad de muy bajos recursos y zonas marginadas, la cual carece de ingresos económicos sustanciales que solventa la manutención y atención medica de sus familias, demandando los servicios a nuestra institución a través del Programa del FAM, es por ello que los servicios se encuentren equipados para ofrecer una atención digna , de calidad y protección tanto para la población que lo demande como prestadores de servicios, cumpliendo así con la normatividad vigente y acorde a los procesos de evaluación y acreditación nacional.</w:t>
      </w:r>
    </w:p>
    <w:p w14:paraId="7D9E9698" w14:textId="77777777" w:rsidR="00C556CC" w:rsidRPr="00775810" w:rsidRDefault="00C556CC" w:rsidP="00C556CC">
      <w:pPr>
        <w:jc w:val="both"/>
        <w:rPr>
          <w:rFonts w:ascii="Montserrat" w:eastAsia="Calibri" w:hAnsi="Montserrat" w:cs="Arial"/>
          <w:sz w:val="20"/>
          <w:szCs w:val="20"/>
        </w:rPr>
      </w:pPr>
    </w:p>
    <w:p w14:paraId="4804310A" w14:textId="2D991D18" w:rsidR="00C556CC" w:rsidRPr="00775810" w:rsidRDefault="00C556CC" w:rsidP="00C556CC">
      <w:pPr>
        <w:jc w:val="both"/>
        <w:rPr>
          <w:rFonts w:ascii="Montserrat" w:eastAsia="Calibri" w:hAnsi="Montserrat" w:cs="Arial"/>
          <w:sz w:val="20"/>
          <w:szCs w:val="20"/>
        </w:rPr>
      </w:pPr>
      <w:r w:rsidRPr="00775810">
        <w:rPr>
          <w:rFonts w:ascii="Montserrat" w:eastAsia="Calibri" w:hAnsi="Montserrat" w:cs="Arial"/>
          <w:sz w:val="20"/>
          <w:szCs w:val="20"/>
        </w:rPr>
        <w:t xml:space="preserve">Este es un programa federalizado perteneciente al sistema de salud, creado con la finalidad de atender a los grupos vulnerables con muy alta marginación, para evitar problemas de salud pública, dado que de no prestarles atención a estos grupos generaría problemas no solo sociales si no económicos ya que todo paciente no atendido podría desarrollar alguna enfermedad mayor o grave que tuviera que obligarlo a asistir a los Hospitales de esta dependencia.  Por lo que es de suma importancia contar con los insumos. </w:t>
      </w:r>
    </w:p>
    <w:p w14:paraId="63DA3528" w14:textId="77777777" w:rsidR="00C556CC" w:rsidRPr="00775810" w:rsidRDefault="00C556CC" w:rsidP="00C556CC">
      <w:pPr>
        <w:rPr>
          <w:rFonts w:ascii="Montserrat" w:hAnsi="Montserrat" w:cs="Arial"/>
          <w:b/>
          <w:sz w:val="20"/>
          <w:szCs w:val="20"/>
        </w:rPr>
      </w:pPr>
    </w:p>
    <w:p w14:paraId="45362848" w14:textId="77777777" w:rsidR="00C556CC" w:rsidRPr="00775810" w:rsidRDefault="00C556CC" w:rsidP="00C556CC">
      <w:pPr>
        <w:rPr>
          <w:rFonts w:ascii="Montserrat" w:hAnsi="Montserrat" w:cs="Arial"/>
          <w:b/>
          <w:sz w:val="20"/>
          <w:szCs w:val="20"/>
        </w:rPr>
      </w:pPr>
      <w:r w:rsidRPr="00775810">
        <w:rPr>
          <w:rFonts w:ascii="Montserrat" w:hAnsi="Montserrat" w:cs="Arial"/>
          <w:b/>
          <w:sz w:val="20"/>
          <w:szCs w:val="20"/>
        </w:rPr>
        <w:t>Justificación</w:t>
      </w:r>
    </w:p>
    <w:p w14:paraId="49B42973" w14:textId="77777777" w:rsidR="00C556CC" w:rsidRPr="00775810" w:rsidRDefault="00C556CC" w:rsidP="00C556CC">
      <w:pPr>
        <w:tabs>
          <w:tab w:val="left" w:pos="1988"/>
        </w:tabs>
        <w:jc w:val="both"/>
        <w:rPr>
          <w:rFonts w:ascii="Montserrat" w:eastAsia="Calibri" w:hAnsi="Montserrat" w:cs="Arial"/>
          <w:sz w:val="20"/>
          <w:szCs w:val="20"/>
        </w:rPr>
      </w:pPr>
      <w:r w:rsidRPr="00775810">
        <w:rPr>
          <w:rFonts w:ascii="Montserrat" w:eastAsia="Calibri" w:hAnsi="Montserrat" w:cs="Arial"/>
          <w:sz w:val="20"/>
          <w:szCs w:val="20"/>
        </w:rPr>
        <w:t>Una de las prioridades básicas de la administración pública estatal es la de proporcionar atención médica para que los habitantes del Estado tengan una mayor calidad y esperanza de vida, los Servicios de Salud cuentan con Programas de atención médica, para el correcto funcionamiento de los mismos, es necesario proveer los bienes necesarios para que el personal de salud (Médicos, enfermeras, promotores, etc.) puedan desplazarse y brinden atención adecuada a los pacientes que padecen algún tipo de patología médica y así evitar el riesgo de la población.</w:t>
      </w:r>
    </w:p>
    <w:p w14:paraId="1FA6EBB5" w14:textId="77777777" w:rsidR="00C556CC" w:rsidRPr="00775810" w:rsidRDefault="00C556CC" w:rsidP="00C556CC">
      <w:pPr>
        <w:jc w:val="both"/>
        <w:rPr>
          <w:rFonts w:ascii="Montserrat" w:hAnsi="Montserrat" w:cs="Arial"/>
          <w:sz w:val="20"/>
          <w:szCs w:val="20"/>
        </w:rPr>
      </w:pPr>
    </w:p>
    <w:p w14:paraId="61AD4ACE" w14:textId="77777777" w:rsidR="00C556CC" w:rsidRPr="00775810" w:rsidRDefault="00C556CC" w:rsidP="00C556CC">
      <w:pPr>
        <w:jc w:val="both"/>
        <w:rPr>
          <w:rFonts w:ascii="Montserrat" w:hAnsi="Montserrat" w:cs="Arial"/>
          <w:sz w:val="20"/>
          <w:szCs w:val="20"/>
        </w:rPr>
      </w:pPr>
      <w:r w:rsidRPr="00775810">
        <w:rPr>
          <w:rFonts w:ascii="Montserrat" w:hAnsi="Montserrat" w:cs="Arial"/>
          <w:sz w:val="20"/>
          <w:szCs w:val="20"/>
        </w:rPr>
        <w:lastRenderedPageBreak/>
        <w:t xml:space="preserve">El artículo 4° de la Constitución Política de los Estados Unidos Mexicanos, menciona que toda persona tiene derecho a la protección de la salud, así mismo, considerando lo señalado en </w:t>
      </w:r>
      <w:r w:rsidRPr="00775810">
        <w:rPr>
          <w:rFonts w:ascii="Montserrat" w:eastAsia="Times New Roman" w:hAnsi="Montserrat" w:cs="Arial"/>
          <w:color w:val="000000"/>
          <w:sz w:val="20"/>
          <w:szCs w:val="20"/>
        </w:rPr>
        <w:t>el Plan Nacional de Desarrollo 2025-2030, en su numeral II,</w:t>
      </w:r>
      <w:r w:rsidRPr="00775810">
        <w:rPr>
          <w:rFonts w:ascii="Montserrat" w:eastAsia="Times New Roman" w:hAnsi="Montserrat" w:cs="Calibri"/>
          <w:color w:val="000000"/>
          <w:sz w:val="20"/>
          <w:szCs w:val="20"/>
        </w:rPr>
        <w:t> </w:t>
      </w:r>
      <w:r w:rsidRPr="00775810">
        <w:rPr>
          <w:rFonts w:ascii="Montserrat" w:eastAsia="Times New Roman" w:hAnsi="Montserrat" w:cs="Arial"/>
          <w:color w:val="000000"/>
          <w:sz w:val="20"/>
          <w:szCs w:val="20"/>
        </w:rPr>
        <w:t>"Salud para toda la poblaci</w:t>
      </w:r>
      <w:r w:rsidRPr="00775810">
        <w:rPr>
          <w:rFonts w:ascii="Montserrat" w:eastAsia="Times New Roman" w:hAnsi="Montserrat" w:cs="Hermann-Regular"/>
          <w:color w:val="000000"/>
          <w:sz w:val="20"/>
          <w:szCs w:val="20"/>
        </w:rPr>
        <w:t>ó</w:t>
      </w:r>
      <w:r w:rsidRPr="00775810">
        <w:rPr>
          <w:rFonts w:ascii="Montserrat" w:eastAsia="Times New Roman" w:hAnsi="Montserrat" w:cs="Arial"/>
          <w:color w:val="000000"/>
          <w:sz w:val="20"/>
          <w:szCs w:val="20"/>
        </w:rPr>
        <w:t>n", se</w:t>
      </w:r>
      <w:r w:rsidRPr="00775810">
        <w:rPr>
          <w:rFonts w:ascii="Montserrat" w:eastAsia="Times New Roman" w:hAnsi="Montserrat" w:cs="Hermann-Regular"/>
          <w:color w:val="000000"/>
          <w:sz w:val="20"/>
          <w:szCs w:val="20"/>
        </w:rPr>
        <w:t>ñ</w:t>
      </w:r>
      <w:r w:rsidRPr="00775810">
        <w:rPr>
          <w:rFonts w:ascii="Montserrat" w:eastAsia="Times New Roman" w:hAnsi="Montserrat" w:cs="Arial"/>
          <w:color w:val="000000"/>
          <w:sz w:val="20"/>
          <w:szCs w:val="20"/>
        </w:rPr>
        <w:t>ala</w:t>
      </w:r>
      <w:r w:rsidRPr="00775810">
        <w:rPr>
          <w:rFonts w:ascii="Montserrat" w:eastAsia="Times New Roman" w:hAnsi="Montserrat" w:cs="Calibri"/>
          <w:color w:val="000000"/>
          <w:sz w:val="20"/>
          <w:szCs w:val="20"/>
        </w:rPr>
        <w:t> </w:t>
      </w:r>
      <w:r w:rsidRPr="00775810">
        <w:rPr>
          <w:rFonts w:ascii="Montserrat" w:eastAsia="Times New Roman" w:hAnsi="Montserrat" w:cs="Arial"/>
          <w:color w:val="000000"/>
          <w:sz w:val="20"/>
          <w:szCs w:val="20"/>
        </w:rPr>
        <w:t>que el derecho a la protecci</w:t>
      </w:r>
      <w:r w:rsidRPr="00775810">
        <w:rPr>
          <w:rFonts w:ascii="Montserrat" w:eastAsia="Times New Roman" w:hAnsi="Montserrat" w:cs="Hermann-Regular"/>
          <w:color w:val="000000"/>
          <w:sz w:val="20"/>
          <w:szCs w:val="20"/>
        </w:rPr>
        <w:t>ó</w:t>
      </w:r>
      <w:r w:rsidRPr="00775810">
        <w:rPr>
          <w:rFonts w:ascii="Montserrat" w:eastAsia="Times New Roman" w:hAnsi="Montserrat" w:cs="Arial"/>
          <w:color w:val="000000"/>
          <w:sz w:val="20"/>
          <w:szCs w:val="20"/>
        </w:rPr>
        <w:t>n de la salud no puede ser negado parcial o totalmente, en especial, a los</w:t>
      </w:r>
      <w:r w:rsidRPr="00775810">
        <w:rPr>
          <w:rFonts w:ascii="Montserrat" w:eastAsia="Times New Roman" w:hAnsi="Montserrat" w:cs="Calibri"/>
          <w:color w:val="000000"/>
          <w:sz w:val="20"/>
          <w:szCs w:val="20"/>
        </w:rPr>
        <w:t> </w:t>
      </w:r>
      <w:r w:rsidRPr="00775810">
        <w:rPr>
          <w:rFonts w:ascii="Montserrat" w:eastAsia="Times New Roman" w:hAnsi="Montserrat" w:cs="Arial"/>
          <w:color w:val="000000"/>
          <w:sz w:val="20"/>
          <w:szCs w:val="20"/>
        </w:rPr>
        <w:t>sectores más desprotegidos de la población mexicana;</w:t>
      </w:r>
      <w:r w:rsidRPr="00775810">
        <w:rPr>
          <w:rFonts w:ascii="Montserrat" w:hAnsi="Montserrat" w:cs="Arial"/>
          <w:sz w:val="20"/>
          <w:szCs w:val="20"/>
        </w:rPr>
        <w:t xml:space="preserve"> por lo que es obligación de los Servicios de Salud, garantizar</w:t>
      </w:r>
      <w:r w:rsidRPr="00775810">
        <w:rPr>
          <w:rFonts w:ascii="Montserrat" w:hAnsi="Montserrat" w:cs="Arial"/>
          <w:color w:val="000000"/>
          <w:sz w:val="20"/>
          <w:szCs w:val="20"/>
          <w:shd w:val="clear" w:color="auto" w:fill="FFFFFF"/>
        </w:rPr>
        <w:t xml:space="preserve"> y</w:t>
      </w:r>
      <w:r w:rsidRPr="00775810">
        <w:rPr>
          <w:rFonts w:ascii="Montserrat" w:hAnsi="Montserrat" w:cs="Calibri"/>
          <w:color w:val="000000"/>
          <w:sz w:val="20"/>
          <w:szCs w:val="20"/>
          <w:shd w:val="clear" w:color="auto" w:fill="FFFFFF"/>
        </w:rPr>
        <w:t> </w:t>
      </w:r>
      <w:r w:rsidRPr="00775810">
        <w:rPr>
          <w:rFonts w:ascii="Montserrat" w:hAnsi="Montserrat" w:cs="Arial"/>
          <w:color w:val="000000"/>
          <w:sz w:val="20"/>
          <w:szCs w:val="20"/>
          <w:shd w:val="clear" w:color="auto" w:fill="FFFFFF"/>
        </w:rPr>
        <w:t>establecer los mecanismos necesarios para que toda persona goce de un estado de completo bienestar físico,</w:t>
      </w:r>
      <w:r w:rsidRPr="00775810">
        <w:rPr>
          <w:rFonts w:ascii="Montserrat" w:hAnsi="Montserrat" w:cs="Calibri"/>
          <w:color w:val="000000"/>
          <w:sz w:val="20"/>
          <w:szCs w:val="20"/>
          <w:shd w:val="clear" w:color="auto" w:fill="FFFFFF"/>
        </w:rPr>
        <w:t> </w:t>
      </w:r>
      <w:r w:rsidRPr="00775810">
        <w:rPr>
          <w:rFonts w:ascii="Montserrat" w:hAnsi="Montserrat" w:cs="Arial"/>
          <w:color w:val="000000"/>
          <w:sz w:val="20"/>
          <w:szCs w:val="20"/>
          <w:shd w:val="clear" w:color="auto" w:fill="FFFFFF"/>
        </w:rPr>
        <w:t>mental y social para su desarrollo.</w:t>
      </w:r>
      <w:r w:rsidRPr="00775810">
        <w:rPr>
          <w:rFonts w:ascii="Montserrat" w:hAnsi="Montserrat" w:cs="Arial"/>
          <w:sz w:val="20"/>
          <w:szCs w:val="20"/>
        </w:rPr>
        <w:t xml:space="preserve"> </w:t>
      </w:r>
    </w:p>
    <w:p w14:paraId="501BA8B0" w14:textId="77777777" w:rsidR="00C556CC" w:rsidRPr="00775810" w:rsidRDefault="00C556CC" w:rsidP="00C556CC">
      <w:pPr>
        <w:shd w:val="clear" w:color="auto" w:fill="FFFFFF"/>
        <w:jc w:val="both"/>
        <w:rPr>
          <w:rFonts w:ascii="Montserrat" w:hAnsi="Montserrat"/>
          <w:sz w:val="20"/>
          <w:szCs w:val="20"/>
        </w:rPr>
      </w:pPr>
    </w:p>
    <w:p w14:paraId="50233856" w14:textId="77777777" w:rsidR="00C556CC" w:rsidRPr="00775810" w:rsidRDefault="00C556CC" w:rsidP="00C556CC">
      <w:pPr>
        <w:pStyle w:val="Sinespaciado"/>
        <w:jc w:val="both"/>
        <w:rPr>
          <w:rFonts w:ascii="Montserrat" w:hAnsi="Montserrat"/>
          <w:sz w:val="20"/>
        </w:rPr>
      </w:pPr>
      <w:r w:rsidRPr="00775810">
        <w:rPr>
          <w:rFonts w:ascii="Montserrat" w:hAnsi="Montserrat"/>
          <w:sz w:val="20"/>
        </w:rPr>
        <w:t xml:space="preserve">El que los vehículos no cuenten con las refacciones necesarias, ocasionaría un problema de salud y social al estado, ya que inclusive el equipo médico no podría transportarse de manera segura a las comunidades, y esto pondría en riesgo la vida de la población Tabasqueña. </w:t>
      </w:r>
    </w:p>
    <w:p w14:paraId="72351142" w14:textId="77777777" w:rsidR="00C556CC" w:rsidRPr="00775810" w:rsidRDefault="00C556CC" w:rsidP="00C556CC">
      <w:pPr>
        <w:pStyle w:val="Sinespaciado"/>
        <w:jc w:val="both"/>
        <w:rPr>
          <w:rFonts w:ascii="Montserrat" w:hAnsi="Montserrat"/>
          <w:sz w:val="20"/>
        </w:rPr>
      </w:pPr>
    </w:p>
    <w:p w14:paraId="78E3FEE5" w14:textId="39B68E3A" w:rsidR="00C556CC" w:rsidRPr="00775810" w:rsidRDefault="00C556CC" w:rsidP="00C556CC">
      <w:pPr>
        <w:jc w:val="both"/>
        <w:rPr>
          <w:rFonts w:ascii="Montserrat" w:eastAsia="Calibri" w:hAnsi="Montserrat" w:cs="Arial"/>
          <w:sz w:val="20"/>
          <w:szCs w:val="20"/>
        </w:rPr>
      </w:pPr>
      <w:r w:rsidRPr="00775810">
        <w:rPr>
          <w:rFonts w:ascii="Montserrat" w:hAnsi="Montserrat" w:cs="Arial"/>
          <w:sz w:val="20"/>
          <w:szCs w:val="20"/>
        </w:rPr>
        <w:t>Para la correcta operación del Programa Fortalecimiento a la Atención Médica, es indispensable contar con el equipo de transporte en buen estado, para poder desplazarse a estas zonas de difícil acceso</w:t>
      </w:r>
      <w:r w:rsidRPr="00775810">
        <w:rPr>
          <w:rFonts w:ascii="Montserrat" w:eastAsia="Calibri" w:hAnsi="Montserrat" w:cs="Arial"/>
          <w:sz w:val="20"/>
          <w:szCs w:val="20"/>
        </w:rPr>
        <w:t>, e</w:t>
      </w:r>
      <w:r w:rsidRPr="00775810">
        <w:rPr>
          <w:rFonts w:ascii="Montserrat" w:hAnsi="Montserrat" w:cs="Arial"/>
          <w:sz w:val="20"/>
          <w:szCs w:val="20"/>
        </w:rPr>
        <w:t xml:space="preserve">l no garantizar su suministro oportuno puede provocar trastornos graves, ya que se pondría en riesgo la integridad física de los usuarios de los servicios de salud al verse interrumpidas los tratamientos otorgados a la población para la recuperación de estos.   </w:t>
      </w:r>
    </w:p>
    <w:p w14:paraId="5DB68303" w14:textId="77777777" w:rsidR="00C556CC" w:rsidRPr="00775810" w:rsidRDefault="00C556CC" w:rsidP="00C556CC">
      <w:pPr>
        <w:jc w:val="both"/>
        <w:rPr>
          <w:rFonts w:ascii="Montserrat" w:hAnsi="Montserrat" w:cs="Arial"/>
          <w:sz w:val="20"/>
          <w:szCs w:val="20"/>
        </w:rPr>
      </w:pPr>
    </w:p>
    <w:p w14:paraId="3DCCF29E" w14:textId="77777777" w:rsidR="00C556CC" w:rsidRPr="00775810" w:rsidRDefault="00C556CC" w:rsidP="00C556CC">
      <w:pPr>
        <w:jc w:val="both"/>
        <w:rPr>
          <w:rFonts w:ascii="Montserrat" w:hAnsi="Montserrat" w:cs="Arial"/>
          <w:sz w:val="20"/>
          <w:szCs w:val="20"/>
        </w:rPr>
      </w:pPr>
    </w:p>
    <w:p w14:paraId="7A8459C8" w14:textId="38859912" w:rsidR="00C556CC" w:rsidRPr="00775810" w:rsidRDefault="00C556CC" w:rsidP="00C556CC">
      <w:pPr>
        <w:tabs>
          <w:tab w:val="center" w:pos="4419"/>
        </w:tabs>
        <w:jc w:val="both"/>
        <w:rPr>
          <w:rFonts w:ascii="Montserrat" w:hAnsi="Montserrat"/>
          <w:sz w:val="20"/>
          <w:szCs w:val="20"/>
        </w:rPr>
      </w:pPr>
      <w:r w:rsidRPr="00775810">
        <w:rPr>
          <w:rFonts w:ascii="Montserrat" w:eastAsia="Times New Roman" w:hAnsi="Montserrat"/>
          <w:sz w:val="20"/>
          <w:szCs w:val="20"/>
        </w:rPr>
        <w:t>Las circunstancias relatadas configuraron una situación extraordinaria frente a la cual, los Servicios de Salud del Estado de Tabasco, está obligada a preservar las condiciones óptimas para garantizar la continuidad en la prestación del servicio</w:t>
      </w:r>
      <w:r w:rsidRPr="00775810">
        <w:rPr>
          <w:rFonts w:ascii="Montserrat" w:hAnsi="Montserrat"/>
          <w:sz w:val="20"/>
          <w:szCs w:val="20"/>
        </w:rPr>
        <w:t>,</w:t>
      </w:r>
      <w:r w:rsidRPr="00775810">
        <w:rPr>
          <w:rFonts w:ascii="Montserrat" w:eastAsia="Times New Roman" w:hAnsi="Montserrat"/>
          <w:sz w:val="20"/>
          <w:szCs w:val="20"/>
        </w:rPr>
        <w:t xml:space="preserve"> que es necesaria para afrontar las adversidades, los cuales no pueden ser postergados ni suspendidos ya que esto ocasionaría un grave daño a la población Tabasqueña.</w:t>
      </w:r>
    </w:p>
    <w:p w14:paraId="4D7F90E1" w14:textId="77777777" w:rsidR="00DA476E" w:rsidRPr="00775810" w:rsidRDefault="00DA476E" w:rsidP="00DA476E">
      <w:pPr>
        <w:jc w:val="both"/>
        <w:rPr>
          <w:rFonts w:ascii="Montserrat" w:hAnsi="Montserrat" w:cs="Arial"/>
          <w:color w:val="0D0D0D"/>
          <w:sz w:val="20"/>
          <w:szCs w:val="20"/>
        </w:rPr>
      </w:pPr>
    </w:p>
    <w:p w14:paraId="5752DD95" w14:textId="7EFB215C" w:rsidR="00A43372" w:rsidRPr="00775810" w:rsidRDefault="00A43372" w:rsidP="00EB6319">
      <w:pPr>
        <w:shd w:val="clear" w:color="auto" w:fill="C00000"/>
        <w:jc w:val="both"/>
        <w:textAlignment w:val="baseline"/>
        <w:rPr>
          <w:rFonts w:ascii="Montserrat" w:hAnsi="Montserrat" w:cs="Montserrat"/>
          <w:b/>
          <w:bCs/>
          <w:sz w:val="20"/>
          <w:szCs w:val="20"/>
          <w:lang w:val="es-MX"/>
        </w:rPr>
      </w:pPr>
      <w:r w:rsidRPr="00775810">
        <w:rPr>
          <w:rFonts w:ascii="Montserrat" w:hAnsi="Montserrat" w:cs="Montserrat"/>
          <w:b/>
          <w:bCs/>
          <w:sz w:val="20"/>
          <w:szCs w:val="20"/>
          <w:lang w:val="es-MX"/>
        </w:rPr>
        <w:t>V</w:t>
      </w:r>
      <w:r w:rsidRPr="00775810">
        <w:rPr>
          <w:rFonts w:ascii="Montserrat" w:hAnsi="Montserrat" w:cs="Montserrat"/>
          <w:b/>
          <w:bCs/>
          <w:sz w:val="20"/>
          <w:szCs w:val="20"/>
        </w:rPr>
        <w:t xml:space="preserve">.- INFORMACIÓN GENERADA POR PARTE DEL PROVEEDOR QUE PERTENEZCAN </w:t>
      </w:r>
      <w:r w:rsidRPr="00775810">
        <w:rPr>
          <w:rFonts w:ascii="Montserrat" w:hAnsi="Montserrat" w:cs="Montserrat"/>
          <w:b/>
          <w:bCs/>
          <w:sz w:val="20"/>
          <w:szCs w:val="20"/>
          <w:lang w:val="es-MX"/>
        </w:rPr>
        <w:t xml:space="preserve">A </w:t>
      </w:r>
      <w:r w:rsidR="00BA33EE" w:rsidRPr="00775810">
        <w:rPr>
          <w:rFonts w:ascii="Montserrat" w:hAnsi="Montserrat" w:cs="Montserrat"/>
          <w:b/>
          <w:bCs/>
          <w:sz w:val="20"/>
          <w:szCs w:val="20"/>
          <w:lang w:val="es-MX"/>
        </w:rPr>
        <w:t>LOS SERVICIOS DE SALUD</w:t>
      </w:r>
    </w:p>
    <w:p w14:paraId="4F336186" w14:textId="1C421072" w:rsidR="00A43372" w:rsidRDefault="00A43372" w:rsidP="00EB6319">
      <w:pPr>
        <w:jc w:val="both"/>
        <w:textAlignment w:val="baseline"/>
        <w:rPr>
          <w:rFonts w:ascii="Montserrat" w:hAnsi="Montserrat" w:cs="Montserrat"/>
          <w:sz w:val="20"/>
          <w:szCs w:val="20"/>
        </w:rPr>
      </w:pPr>
      <w:r w:rsidRPr="00775810">
        <w:rPr>
          <w:rFonts w:ascii="Montserrat" w:hAnsi="Montserrat" w:cs="Montserrat"/>
          <w:sz w:val="20"/>
          <w:szCs w:val="20"/>
        </w:rPr>
        <w:t>No aplica.</w:t>
      </w:r>
    </w:p>
    <w:p w14:paraId="2D7D9AFD" w14:textId="77777777" w:rsidR="007613FB" w:rsidRPr="00775810" w:rsidRDefault="007613FB" w:rsidP="00EB6319">
      <w:pPr>
        <w:jc w:val="both"/>
        <w:textAlignment w:val="baseline"/>
        <w:rPr>
          <w:rFonts w:ascii="Montserrat" w:hAnsi="Montserrat" w:cs="Montserrat"/>
          <w:sz w:val="20"/>
          <w:szCs w:val="20"/>
        </w:rPr>
      </w:pPr>
    </w:p>
    <w:p w14:paraId="58DD8247" w14:textId="28734C1C" w:rsidR="00A43372" w:rsidRPr="00775810" w:rsidRDefault="00A43372" w:rsidP="00EB6319">
      <w:pPr>
        <w:shd w:val="clear" w:color="auto" w:fill="C00000"/>
        <w:jc w:val="both"/>
        <w:textAlignment w:val="baseline"/>
        <w:rPr>
          <w:rFonts w:ascii="Montserrat" w:hAnsi="Montserrat" w:cs="Montserrat"/>
          <w:b/>
          <w:bCs/>
          <w:sz w:val="20"/>
          <w:szCs w:val="20"/>
        </w:rPr>
      </w:pPr>
      <w:r w:rsidRPr="00775810">
        <w:rPr>
          <w:rFonts w:ascii="Montserrat" w:hAnsi="Montserrat" w:cs="Montserrat"/>
          <w:b/>
          <w:bCs/>
          <w:sz w:val="20"/>
          <w:szCs w:val="20"/>
          <w:lang w:val="es-MX"/>
        </w:rPr>
        <w:t>VI</w:t>
      </w:r>
      <w:r w:rsidRPr="00775810">
        <w:rPr>
          <w:rFonts w:ascii="Montserrat" w:hAnsi="Montserrat" w:cs="Montserrat"/>
          <w:b/>
          <w:bCs/>
          <w:sz w:val="20"/>
          <w:szCs w:val="20"/>
        </w:rPr>
        <w:t>.- TERMINOS Y CONDICIONES</w:t>
      </w:r>
    </w:p>
    <w:p w14:paraId="1F82E3C0" w14:textId="77777777" w:rsidR="00086A4B" w:rsidRPr="00775810" w:rsidRDefault="00086A4B" w:rsidP="00C556CC">
      <w:pPr>
        <w:jc w:val="both"/>
        <w:rPr>
          <w:rFonts w:ascii="Montserrat" w:hAnsi="Montserrat" w:cstheme="minorHAnsi"/>
          <w:b/>
          <w:color w:val="0D0D0D"/>
          <w:sz w:val="20"/>
          <w:szCs w:val="20"/>
        </w:rPr>
      </w:pPr>
    </w:p>
    <w:p w14:paraId="7B6811DE" w14:textId="3BDF4BB3" w:rsidR="00086A4B" w:rsidRPr="00775810" w:rsidRDefault="00086A4B" w:rsidP="00086A4B">
      <w:pPr>
        <w:jc w:val="both"/>
        <w:rPr>
          <w:rFonts w:ascii="Montserrat" w:eastAsia="Montserrat" w:hAnsi="Montserrat" w:cs="Montserrat"/>
          <w:sz w:val="20"/>
          <w:szCs w:val="20"/>
        </w:rPr>
      </w:pPr>
      <w:r w:rsidRPr="00775810">
        <w:rPr>
          <w:rFonts w:ascii="Montserrat" w:eastAsia="Montserrat" w:hAnsi="Montserrat" w:cs="Montserrat"/>
          <w:sz w:val="20"/>
          <w:szCs w:val="20"/>
        </w:rPr>
        <w:t>Se establecen los presentes Términos y Condiciones, para la A</w:t>
      </w:r>
      <w:r w:rsidRPr="00775810">
        <w:rPr>
          <w:rFonts w:ascii="Montserrat" w:eastAsiaTheme="minorHAnsi" w:hAnsi="Montserrat" w:cs="Arial"/>
          <w:bCs/>
          <w:sz w:val="20"/>
          <w:szCs w:val="20"/>
        </w:rPr>
        <w:t>dquisición de Refacciones y Accesorios menores de Equipo de Transporte- partida 29601-</w:t>
      </w:r>
      <w:r w:rsidRPr="00775810">
        <w:rPr>
          <w:rFonts w:ascii="Montserrat" w:eastAsia="Montserrat" w:hAnsi="Montserrat" w:cs="Montserrat"/>
          <w:sz w:val="20"/>
          <w:szCs w:val="20"/>
          <w:lang w:val="es-MX"/>
        </w:rPr>
        <w:t xml:space="preserve">, </w:t>
      </w:r>
      <w:r w:rsidRPr="00775810">
        <w:rPr>
          <w:rFonts w:ascii="Montserrat" w:eastAsia="Montserrat" w:hAnsi="Montserrat" w:cs="Montserrat"/>
          <w:sz w:val="20"/>
          <w:szCs w:val="20"/>
        </w:rPr>
        <w:t>de conformidad con lo siguiente:</w:t>
      </w:r>
    </w:p>
    <w:p w14:paraId="628258AC" w14:textId="77777777" w:rsidR="00086A4B" w:rsidRPr="00775810" w:rsidRDefault="00086A4B" w:rsidP="00086A4B">
      <w:pPr>
        <w:jc w:val="both"/>
        <w:rPr>
          <w:rFonts w:ascii="Montserrat" w:eastAsia="Montserrat" w:hAnsi="Montserrat" w:cs="Montserrat"/>
          <w:sz w:val="20"/>
          <w:szCs w:val="20"/>
        </w:rPr>
      </w:pPr>
    </w:p>
    <w:p w14:paraId="3D90B565" w14:textId="0CD39E67" w:rsidR="00086A4B" w:rsidRPr="00775810" w:rsidRDefault="00086A4B" w:rsidP="00086A4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75810">
        <w:rPr>
          <w:rFonts w:ascii="Montserrat" w:eastAsia="Montserrat" w:hAnsi="Montserrat" w:cs="Montserrat"/>
          <w:b/>
          <w:color w:val="000000"/>
          <w:sz w:val="20"/>
          <w:szCs w:val="20"/>
        </w:rPr>
        <w:t xml:space="preserve">VIGENCIA DE LA </w:t>
      </w:r>
      <w:r w:rsidRPr="00775810">
        <w:rPr>
          <w:rFonts w:ascii="Montserrat" w:eastAsia="Montserrat" w:hAnsi="Montserrat" w:cs="Montserrat"/>
          <w:b/>
          <w:color w:val="000000"/>
          <w:sz w:val="20"/>
          <w:szCs w:val="20"/>
          <w:lang w:val="es-MX"/>
        </w:rPr>
        <w:t>ADQUISICIÓN</w:t>
      </w:r>
      <w:r w:rsidRPr="00775810">
        <w:rPr>
          <w:rFonts w:ascii="Montserrat" w:eastAsiaTheme="minorHAnsi" w:hAnsi="Montserrat" w:cs="Arial"/>
          <w:b/>
          <w:sz w:val="20"/>
          <w:szCs w:val="20"/>
        </w:rPr>
        <w:t xml:space="preserve"> DE</w:t>
      </w:r>
      <w:r w:rsidRPr="00775810">
        <w:rPr>
          <w:rFonts w:ascii="Montserrat" w:eastAsia="Montserrat" w:hAnsi="Montserrat" w:cs="Montserrat"/>
          <w:b/>
          <w:color w:val="000000"/>
          <w:sz w:val="20"/>
          <w:szCs w:val="20"/>
          <w:lang w:val="es-MX"/>
        </w:rPr>
        <w:t>.</w:t>
      </w:r>
    </w:p>
    <w:p w14:paraId="738BC7A5" w14:textId="77777777" w:rsidR="00086A4B" w:rsidRPr="00775810" w:rsidRDefault="00086A4B" w:rsidP="00086A4B">
      <w:pPr>
        <w:jc w:val="both"/>
        <w:rPr>
          <w:rFonts w:ascii="Montserrat" w:eastAsia="Times New Roman" w:hAnsi="Montserrat"/>
          <w:sz w:val="20"/>
          <w:szCs w:val="20"/>
        </w:rPr>
      </w:pPr>
      <w:r w:rsidRPr="00775810">
        <w:rPr>
          <w:rFonts w:ascii="Montserrat" w:eastAsia="Times New Roman" w:hAnsi="Montserrat"/>
          <w:sz w:val="20"/>
          <w:szCs w:val="20"/>
        </w:rPr>
        <w:t>La vigencia del contrato será a partir del día siguiente a la notificación del fallo de adjudicación y hasta el 31 de diciembre de 2025.</w:t>
      </w:r>
    </w:p>
    <w:p w14:paraId="5476EA9E" w14:textId="77777777" w:rsidR="00086A4B" w:rsidRPr="00775810" w:rsidRDefault="00086A4B" w:rsidP="00086A4B">
      <w:pPr>
        <w:jc w:val="both"/>
        <w:rPr>
          <w:rFonts w:ascii="Montserrat" w:eastAsia="Montserrat" w:hAnsi="Montserrat" w:cs="Montserrat"/>
          <w:sz w:val="20"/>
          <w:szCs w:val="20"/>
        </w:rPr>
      </w:pPr>
    </w:p>
    <w:p w14:paraId="71139BF8" w14:textId="77777777" w:rsidR="00086A4B" w:rsidRPr="00775810" w:rsidRDefault="00086A4B" w:rsidP="00086A4B">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75810">
        <w:rPr>
          <w:rFonts w:ascii="Montserrat" w:eastAsia="Montserrat" w:hAnsi="Montserrat" w:cs="Montserrat"/>
          <w:b/>
          <w:color w:val="000000"/>
          <w:sz w:val="20"/>
          <w:szCs w:val="20"/>
        </w:rPr>
        <w:t xml:space="preserve"> PLAZO DE ENTREGA</w:t>
      </w:r>
    </w:p>
    <w:p w14:paraId="18535A81" w14:textId="77777777" w:rsidR="00086A4B" w:rsidRPr="00775810" w:rsidRDefault="00086A4B" w:rsidP="000B0803">
      <w:pPr>
        <w:jc w:val="both"/>
        <w:rPr>
          <w:rFonts w:ascii="Montserrat" w:eastAsia="Times New Roman" w:hAnsi="Montserrat"/>
          <w:sz w:val="20"/>
          <w:szCs w:val="20"/>
        </w:rPr>
      </w:pPr>
      <w:r w:rsidRPr="00775810">
        <w:rPr>
          <w:rFonts w:ascii="Montserrat" w:eastAsia="Times New Roman" w:hAnsi="Montserrat"/>
          <w:sz w:val="20"/>
          <w:szCs w:val="20"/>
        </w:rPr>
        <w:t xml:space="preserve">La entrega de los bienes será de máximo 10 días hábiles. </w:t>
      </w:r>
    </w:p>
    <w:p w14:paraId="50C3BF6F" w14:textId="77777777" w:rsidR="00086A4B" w:rsidRPr="00775810" w:rsidRDefault="00086A4B" w:rsidP="00086A4B">
      <w:pPr>
        <w:jc w:val="both"/>
        <w:rPr>
          <w:rFonts w:ascii="Montserrat" w:hAnsi="Montserrat" w:cstheme="minorHAnsi"/>
          <w:b/>
          <w:color w:val="0D0D0D"/>
          <w:sz w:val="20"/>
          <w:szCs w:val="20"/>
        </w:rPr>
      </w:pPr>
      <w:r w:rsidRPr="00775810">
        <w:rPr>
          <w:rFonts w:ascii="Montserrat" w:hAnsi="Montserrat" w:cstheme="minorHAnsi"/>
          <w:b/>
          <w:color w:val="0D0D0D"/>
          <w:sz w:val="20"/>
          <w:szCs w:val="20"/>
        </w:rPr>
        <w:t xml:space="preserve"> </w:t>
      </w:r>
    </w:p>
    <w:p w14:paraId="0093E47D" w14:textId="0E403221" w:rsidR="00086A4B" w:rsidRPr="00775810" w:rsidRDefault="00086A4B" w:rsidP="00086A4B">
      <w:pPr>
        <w:jc w:val="both"/>
        <w:rPr>
          <w:rFonts w:ascii="Montserrat" w:hAnsi="Montserrat" w:cstheme="minorHAnsi"/>
          <w:b/>
          <w:bCs/>
          <w:color w:val="0D0D0D"/>
          <w:sz w:val="20"/>
          <w:szCs w:val="20"/>
        </w:rPr>
      </w:pPr>
      <w:r w:rsidRPr="00775810">
        <w:rPr>
          <w:rFonts w:ascii="Montserrat" w:eastAsia="Montserrat" w:hAnsi="Montserrat" w:cs="Montserrat"/>
          <w:b/>
          <w:color w:val="000000"/>
          <w:sz w:val="20"/>
          <w:szCs w:val="20"/>
        </w:rPr>
        <w:t>c)</w:t>
      </w:r>
      <w:r w:rsidR="007613FB">
        <w:rPr>
          <w:rFonts w:ascii="Montserrat" w:eastAsia="Montserrat" w:hAnsi="Montserrat" w:cs="Montserrat"/>
          <w:b/>
          <w:color w:val="000000"/>
          <w:sz w:val="20"/>
          <w:szCs w:val="20"/>
        </w:rPr>
        <w:tab/>
      </w:r>
      <w:r w:rsidRPr="00775810">
        <w:rPr>
          <w:rFonts w:ascii="Montserrat" w:eastAsia="Montserrat" w:hAnsi="Montserrat" w:cs="Montserrat"/>
          <w:b/>
          <w:color w:val="000000"/>
          <w:sz w:val="20"/>
          <w:szCs w:val="20"/>
        </w:rPr>
        <w:t>LUGAR DE ENTREGA</w:t>
      </w:r>
    </w:p>
    <w:p w14:paraId="67233FCD" w14:textId="77777777" w:rsidR="00086A4B" w:rsidRPr="00775810" w:rsidRDefault="00086A4B" w:rsidP="00086A4B">
      <w:pPr>
        <w:jc w:val="both"/>
        <w:rPr>
          <w:rFonts w:ascii="Montserrat" w:eastAsia="Times New Roman" w:hAnsi="Montserrat"/>
          <w:sz w:val="20"/>
          <w:szCs w:val="20"/>
        </w:rPr>
      </w:pPr>
      <w:r w:rsidRPr="00775810">
        <w:rPr>
          <w:rFonts w:ascii="Montserrat" w:eastAsia="Times New Roman" w:hAnsi="Montserrat"/>
          <w:sz w:val="20"/>
          <w:szCs w:val="20"/>
        </w:rPr>
        <w:t>Almacén General de Secretaria de Salud</w:t>
      </w:r>
    </w:p>
    <w:p w14:paraId="4E53839F" w14:textId="77777777" w:rsidR="00086A4B" w:rsidRPr="00775810" w:rsidRDefault="00086A4B" w:rsidP="00086A4B">
      <w:pPr>
        <w:jc w:val="both"/>
        <w:rPr>
          <w:rFonts w:ascii="Montserrat" w:eastAsia="Times New Roman" w:hAnsi="Montserrat"/>
          <w:sz w:val="20"/>
          <w:szCs w:val="20"/>
        </w:rPr>
      </w:pPr>
      <w:r w:rsidRPr="00775810">
        <w:rPr>
          <w:rFonts w:ascii="Montserrat" w:eastAsia="Times New Roman" w:hAnsi="Montserrat"/>
          <w:sz w:val="20"/>
          <w:szCs w:val="20"/>
        </w:rPr>
        <w:t>Av. Butano #15, CD. Industrial, 2da. Etapa, Villahermosa, Tabasco Centro.</w:t>
      </w:r>
    </w:p>
    <w:p w14:paraId="5030B9CD" w14:textId="14FC20E3" w:rsidR="00086A4B" w:rsidRPr="00775810" w:rsidRDefault="00086A4B" w:rsidP="00C556CC">
      <w:pPr>
        <w:jc w:val="both"/>
        <w:rPr>
          <w:rFonts w:ascii="Montserrat" w:hAnsi="Montserrat" w:cstheme="minorHAnsi"/>
          <w:b/>
          <w:color w:val="0D0D0D"/>
          <w:sz w:val="20"/>
          <w:szCs w:val="20"/>
        </w:rPr>
      </w:pPr>
    </w:p>
    <w:p w14:paraId="768E5B0A" w14:textId="77777777" w:rsidR="00086A4B" w:rsidRPr="00775810" w:rsidRDefault="00086A4B" w:rsidP="00086A4B">
      <w:pPr>
        <w:shd w:val="clear" w:color="auto" w:fill="C00000"/>
        <w:jc w:val="both"/>
        <w:textAlignment w:val="baseline"/>
        <w:rPr>
          <w:rFonts w:ascii="Montserrat" w:hAnsi="Montserrat" w:cstheme="minorHAnsi"/>
          <w:color w:val="0D0D0D"/>
          <w:sz w:val="20"/>
          <w:szCs w:val="20"/>
        </w:rPr>
      </w:pPr>
      <w:r w:rsidRPr="00775810">
        <w:rPr>
          <w:rFonts w:ascii="Montserrat" w:hAnsi="Montserrat" w:cs="Montserrat"/>
          <w:b/>
          <w:bCs/>
          <w:sz w:val="20"/>
          <w:szCs w:val="20"/>
        </w:rPr>
        <w:t>VII.- MECANISMO DE EVALUACIÓN DE LAS PROPOSICIONES TÉCNICAS</w:t>
      </w:r>
    </w:p>
    <w:p w14:paraId="4E477A28" w14:textId="77777777" w:rsidR="00086A4B" w:rsidRPr="00775810" w:rsidRDefault="00086A4B" w:rsidP="00086A4B">
      <w:pPr>
        <w:jc w:val="both"/>
        <w:rPr>
          <w:rFonts w:ascii="Montserrat" w:hAnsi="Montserrat" w:cstheme="minorHAnsi"/>
          <w:color w:val="0D0D0D"/>
          <w:sz w:val="20"/>
          <w:szCs w:val="20"/>
        </w:rPr>
      </w:pPr>
    </w:p>
    <w:p w14:paraId="27261D2F"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Con fundamento en lo dispuesto por el artículo 47, de la Ley de Adquisiciones, Arrendamientos y Servicios del Sector Público, se evaluará mediante el criterio de evaluación BINARIO. En este supuesto, la convocante evaluará al menos las dos proposiciones cuyo precio resulte ser más bajo; de no resultar estas solventes, se evaluarán las que les sigan en precio.</w:t>
      </w:r>
    </w:p>
    <w:p w14:paraId="7C3A66F1" w14:textId="77777777" w:rsidR="00086A4B" w:rsidRPr="00775810" w:rsidRDefault="00086A4B" w:rsidP="00086A4B">
      <w:pPr>
        <w:jc w:val="both"/>
        <w:rPr>
          <w:rFonts w:ascii="Montserrat" w:hAnsi="Montserrat" w:cstheme="minorHAnsi"/>
          <w:color w:val="0D0D0D"/>
          <w:sz w:val="20"/>
          <w:szCs w:val="20"/>
        </w:rPr>
      </w:pPr>
    </w:p>
    <w:p w14:paraId="678C27B4"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 xml:space="preserve">Los participantes deberán cumplir con la documentación solicitada, ya que se verificará documentalmente que se incluya la información, documentos y requisitos solicitados, así como con la </w:t>
      </w:r>
      <w:r w:rsidRPr="00775810">
        <w:rPr>
          <w:rFonts w:ascii="Montserrat" w:hAnsi="Montserrat" w:cstheme="minorHAnsi"/>
          <w:color w:val="0D0D0D"/>
          <w:sz w:val="20"/>
          <w:szCs w:val="20"/>
        </w:rPr>
        <w:lastRenderedPageBreak/>
        <w:t>Propuesta de las especificaciones Técnicas con descripción amplia y detallada del bien y/o servicio. Los criterios que se aplicarán para evaluar las proposiciones se basarán en la información documental presentada por los participantes observando para ello lo previsto por los artículos 47 y 48 fracción II de la Ley de Adquisiciones, Arrendamientos y Servicios del Sector Público y el artículo 51 de su Reglamento.</w:t>
      </w:r>
    </w:p>
    <w:p w14:paraId="06DC23D9" w14:textId="77777777" w:rsidR="00086A4B" w:rsidRPr="00775810" w:rsidRDefault="00086A4B" w:rsidP="00086A4B">
      <w:pPr>
        <w:jc w:val="both"/>
        <w:rPr>
          <w:rFonts w:ascii="Montserrat" w:hAnsi="Montserrat" w:cstheme="minorHAnsi"/>
          <w:color w:val="0D0D0D"/>
          <w:sz w:val="20"/>
          <w:szCs w:val="20"/>
        </w:rPr>
      </w:pPr>
    </w:p>
    <w:p w14:paraId="4657EE2F"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Se corroborará la inclusión y legibilidad de la totalidad de la documentación técnica del participante, solicitada en el presente procedimiento, considerando las modificaciones que de estas deriven.</w:t>
      </w:r>
    </w:p>
    <w:p w14:paraId="36595D50" w14:textId="77777777" w:rsidR="00086A4B" w:rsidRPr="00775810" w:rsidRDefault="00086A4B" w:rsidP="00086A4B">
      <w:pPr>
        <w:jc w:val="both"/>
        <w:rPr>
          <w:rFonts w:ascii="Montserrat" w:hAnsi="Montserrat" w:cstheme="minorHAnsi"/>
          <w:color w:val="0D0D0D"/>
          <w:sz w:val="20"/>
          <w:szCs w:val="20"/>
        </w:rPr>
      </w:pPr>
    </w:p>
    <w:p w14:paraId="1D5D908B"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Se verificará la descripción técnica del bien y/o servicio ofertado por el participante, la cual deberá ser legible, amplia y detallada incluyendo los bienes y/o servicios de consumo ofertados, conforme a lo solicitado en el Anexo Técnico.</w:t>
      </w:r>
    </w:p>
    <w:p w14:paraId="297EED1A" w14:textId="77777777" w:rsidR="00086A4B" w:rsidRPr="00775810" w:rsidRDefault="00086A4B" w:rsidP="00086A4B">
      <w:pPr>
        <w:jc w:val="both"/>
        <w:rPr>
          <w:rFonts w:ascii="Montserrat" w:hAnsi="Montserrat" w:cstheme="minorHAnsi"/>
          <w:color w:val="0D0D0D"/>
          <w:sz w:val="20"/>
          <w:szCs w:val="20"/>
        </w:rPr>
      </w:pPr>
    </w:p>
    <w:p w14:paraId="055AD8AA"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Se comprobará la congruencia que guarda con los anexos técnicos, folletos, catálogos, fotografías, instructivos y/o manuales del fabricante, que envíe el participante como sustento.</w:t>
      </w:r>
    </w:p>
    <w:p w14:paraId="0936998C" w14:textId="77777777" w:rsidR="00086A4B" w:rsidRPr="00775810" w:rsidRDefault="00086A4B" w:rsidP="00086A4B">
      <w:pPr>
        <w:jc w:val="both"/>
        <w:rPr>
          <w:rFonts w:ascii="Montserrat" w:hAnsi="Montserrat" w:cstheme="minorHAnsi"/>
          <w:color w:val="0D0D0D"/>
          <w:sz w:val="20"/>
          <w:szCs w:val="20"/>
        </w:rPr>
      </w:pPr>
    </w:p>
    <w:p w14:paraId="0EAD54A6"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A950E0B" w14:textId="77777777" w:rsidR="00086A4B" w:rsidRPr="00775810" w:rsidRDefault="00086A4B" w:rsidP="00086A4B">
      <w:pPr>
        <w:jc w:val="both"/>
        <w:rPr>
          <w:rFonts w:ascii="Montserrat" w:hAnsi="Montserrat" w:cstheme="minorHAnsi"/>
          <w:color w:val="0D0D0D"/>
          <w:sz w:val="20"/>
          <w:szCs w:val="20"/>
        </w:rPr>
      </w:pPr>
    </w:p>
    <w:p w14:paraId="33487624"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La evaluación de la documentación técnica se realizará con el apoyo de personal operativo designado por parte de la Dirección de Atención Médica.</w:t>
      </w:r>
    </w:p>
    <w:p w14:paraId="7DE91B1E" w14:textId="77777777" w:rsidR="00086A4B" w:rsidRPr="00775810" w:rsidRDefault="00086A4B" w:rsidP="00086A4B">
      <w:pPr>
        <w:jc w:val="both"/>
        <w:rPr>
          <w:rFonts w:ascii="Montserrat" w:hAnsi="Montserrat" w:cstheme="minorHAnsi"/>
          <w:color w:val="0D0D0D"/>
          <w:sz w:val="20"/>
          <w:szCs w:val="20"/>
        </w:rPr>
      </w:pPr>
    </w:p>
    <w:p w14:paraId="72C23825" w14:textId="77777777" w:rsidR="00086A4B" w:rsidRPr="00775810" w:rsidRDefault="00086A4B" w:rsidP="00086A4B">
      <w:pPr>
        <w:shd w:val="clear" w:color="auto" w:fill="C00000"/>
        <w:jc w:val="both"/>
        <w:textAlignment w:val="baseline"/>
        <w:rPr>
          <w:rFonts w:ascii="Montserrat" w:hAnsi="Montserrat" w:cstheme="minorHAnsi"/>
          <w:color w:val="0D0D0D"/>
          <w:sz w:val="20"/>
          <w:szCs w:val="20"/>
        </w:rPr>
      </w:pPr>
      <w:r w:rsidRPr="00775810">
        <w:rPr>
          <w:rFonts w:ascii="Montserrat" w:hAnsi="Montserrat" w:cs="Montserrat"/>
          <w:b/>
          <w:bCs/>
          <w:sz w:val="20"/>
          <w:szCs w:val="20"/>
        </w:rPr>
        <w:t xml:space="preserve"> VIII.-</w:t>
      </w:r>
      <w:r w:rsidRPr="00775810">
        <w:rPr>
          <w:rFonts w:ascii="Montserrat" w:hAnsi="Montserrat" w:cs="Montserrat"/>
          <w:b/>
          <w:bCs/>
          <w:sz w:val="20"/>
          <w:szCs w:val="20"/>
        </w:rPr>
        <w:tab/>
        <w:t>PROPUESTA TÉCNICA</w:t>
      </w:r>
    </w:p>
    <w:p w14:paraId="1FF0D329" w14:textId="77777777" w:rsidR="00086A4B" w:rsidRPr="00775810" w:rsidRDefault="00086A4B" w:rsidP="00086A4B">
      <w:pPr>
        <w:jc w:val="both"/>
        <w:rPr>
          <w:rFonts w:ascii="Montserrat" w:hAnsi="Montserrat" w:cstheme="minorHAnsi"/>
          <w:color w:val="0D0D0D"/>
          <w:sz w:val="20"/>
          <w:szCs w:val="20"/>
        </w:rPr>
      </w:pPr>
    </w:p>
    <w:p w14:paraId="74E19F23"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 xml:space="preserve">La propuesta técnica se deberá presentar en el </w:t>
      </w:r>
      <w:r w:rsidRPr="007613FB">
        <w:rPr>
          <w:rFonts w:ascii="Montserrat" w:hAnsi="Montserrat" w:cstheme="minorHAnsi"/>
          <w:b/>
          <w:bCs/>
          <w:color w:val="0D0D0D"/>
          <w:sz w:val="20"/>
          <w:szCs w:val="20"/>
        </w:rPr>
        <w:t>formato ANEXO 1 “FORMATO DE PROPUESTA TÉCNICA”</w:t>
      </w:r>
      <w:r w:rsidRPr="00775810">
        <w:rPr>
          <w:rFonts w:ascii="Montserrat" w:hAnsi="Montserrat" w:cstheme="minorHAnsi"/>
          <w:color w:val="0D0D0D"/>
          <w:sz w:val="20"/>
          <w:szCs w:val="20"/>
        </w:rPr>
        <w:t xml:space="preserve"> y deberá contener la siguiente documentación:</w:t>
      </w:r>
    </w:p>
    <w:p w14:paraId="0EA2FA5A" w14:textId="77777777" w:rsidR="00086A4B" w:rsidRPr="00775810" w:rsidRDefault="00086A4B" w:rsidP="00086A4B">
      <w:pPr>
        <w:jc w:val="both"/>
        <w:rPr>
          <w:rFonts w:ascii="Montserrat" w:hAnsi="Montserrat" w:cstheme="minorHAnsi"/>
          <w:color w:val="0D0D0D"/>
          <w:sz w:val="20"/>
          <w:szCs w:val="20"/>
        </w:rPr>
      </w:pPr>
    </w:p>
    <w:p w14:paraId="1D6B1342"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1)</w:t>
      </w:r>
      <w:r w:rsidRPr="00775810">
        <w:rPr>
          <w:rFonts w:ascii="Montserrat" w:hAnsi="Montserrat" w:cstheme="minorHAnsi"/>
          <w:color w:val="0D0D0D"/>
          <w:sz w:val="20"/>
          <w:szCs w:val="20"/>
        </w:rPr>
        <w:tab/>
        <w:t>Descripción amplia, detallada y legible de la adquisición de compra-venta, ofertado señalando marca, modelo y cantidades, cumpliendo estrictamente con lo señalado en el presente anexo. Este documento deberá estar firmado por el proponente o por su representante legal.</w:t>
      </w:r>
    </w:p>
    <w:p w14:paraId="5DB6283F" w14:textId="77777777" w:rsidR="007613FB" w:rsidRDefault="007613FB" w:rsidP="00086A4B">
      <w:pPr>
        <w:jc w:val="both"/>
        <w:rPr>
          <w:rFonts w:ascii="Montserrat" w:hAnsi="Montserrat" w:cstheme="minorHAnsi"/>
          <w:color w:val="0D0D0D"/>
          <w:sz w:val="20"/>
          <w:szCs w:val="20"/>
        </w:rPr>
      </w:pPr>
    </w:p>
    <w:p w14:paraId="155098C1" w14:textId="45AB750C"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2)</w:t>
      </w:r>
      <w:r w:rsidRPr="00775810">
        <w:rPr>
          <w:rFonts w:ascii="Montserrat" w:hAnsi="Montserrat" w:cstheme="minorHAnsi"/>
          <w:color w:val="0D0D0D"/>
          <w:sz w:val="20"/>
          <w:szCs w:val="20"/>
        </w:rPr>
        <w:tab/>
        <w:t>Escrito bajo protesta de decir verdad donde manifieste que el material que se cotiza cuenta con los más altos controles de calidad y se utilizaron materia prima de primera calidad en su fabricación. Este documento deberá estar firmado por el proponente o representante legal de la empresa en cada una de sus hojas.</w:t>
      </w:r>
    </w:p>
    <w:p w14:paraId="2AB0C563" w14:textId="77777777" w:rsidR="007613FB" w:rsidRDefault="007613FB" w:rsidP="00086A4B">
      <w:pPr>
        <w:jc w:val="both"/>
        <w:rPr>
          <w:rFonts w:ascii="Montserrat" w:hAnsi="Montserrat" w:cstheme="minorHAnsi"/>
          <w:color w:val="0D0D0D"/>
          <w:sz w:val="20"/>
          <w:szCs w:val="20"/>
        </w:rPr>
      </w:pPr>
    </w:p>
    <w:p w14:paraId="5000DE68" w14:textId="3032DF64"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3)</w:t>
      </w:r>
      <w:r w:rsidRPr="00775810">
        <w:rPr>
          <w:rFonts w:ascii="Montserrat" w:hAnsi="Montserrat" w:cstheme="minorHAnsi"/>
          <w:color w:val="0D0D0D"/>
          <w:sz w:val="20"/>
          <w:szCs w:val="20"/>
        </w:rPr>
        <w:tab/>
        <w:t>Escrito bajo protesta de decir verdad donde manifieste que se compromete el participante a proporcionar los insumos requeridos para la compra-venta conforme a la información y requisitos del presente anexo. Este documento deberá estar firmado por el proponente o representante legal de la empresa en cada una de sus hojas.</w:t>
      </w:r>
    </w:p>
    <w:p w14:paraId="107B9B81" w14:textId="77777777" w:rsidR="007613FB" w:rsidRDefault="007613FB" w:rsidP="00086A4B">
      <w:pPr>
        <w:jc w:val="both"/>
        <w:rPr>
          <w:rFonts w:ascii="Montserrat" w:hAnsi="Montserrat" w:cstheme="minorHAnsi"/>
          <w:color w:val="0D0D0D"/>
          <w:sz w:val="20"/>
          <w:szCs w:val="20"/>
        </w:rPr>
      </w:pPr>
    </w:p>
    <w:p w14:paraId="4C6121C2" w14:textId="5A913A6F"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4)</w:t>
      </w:r>
      <w:r w:rsidRPr="00775810">
        <w:rPr>
          <w:rFonts w:ascii="Montserrat" w:hAnsi="Montserrat" w:cstheme="minorHAnsi"/>
          <w:color w:val="0D0D0D"/>
          <w:sz w:val="20"/>
          <w:szCs w:val="20"/>
        </w:rPr>
        <w:tab/>
        <w:t>Escrito bajo protesta de decir verdad donde manifieste que se compromete a que los insumos que está ofertando cumple con los estándares de las Normas Oficiales Mexicanas vigentes. Este documento deberá estar firmado por el proponente o representante legal de la empresa en cada una de sus hojas.</w:t>
      </w:r>
    </w:p>
    <w:p w14:paraId="0F17CE64" w14:textId="77777777" w:rsidR="007613FB" w:rsidRDefault="007613FB" w:rsidP="00086A4B">
      <w:pPr>
        <w:jc w:val="both"/>
        <w:rPr>
          <w:rFonts w:ascii="Montserrat" w:hAnsi="Montserrat" w:cstheme="minorHAnsi"/>
          <w:color w:val="0D0D0D"/>
          <w:sz w:val="20"/>
          <w:szCs w:val="20"/>
        </w:rPr>
      </w:pPr>
    </w:p>
    <w:p w14:paraId="4558F17C" w14:textId="71095BE8"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5)</w:t>
      </w:r>
      <w:r w:rsidRPr="00775810">
        <w:rPr>
          <w:rFonts w:ascii="Montserrat" w:hAnsi="Montserrat" w:cstheme="minorHAnsi"/>
          <w:color w:val="0D0D0D"/>
          <w:sz w:val="20"/>
          <w:szCs w:val="20"/>
        </w:rPr>
        <w:tab/>
        <w:t>Escrito bajo protesta de decir verdad donde manifieste que en caso de resultar con la asignación del contrato se compromete a contar con la capacidad de producción y/o distribución suficiente. Este documento deberá estar firmado por el proponente o representante legal de la empresa en cada una de sus hojas.</w:t>
      </w:r>
    </w:p>
    <w:p w14:paraId="317EE48A" w14:textId="77777777" w:rsidR="007613FB" w:rsidRDefault="007613FB" w:rsidP="00086A4B">
      <w:pPr>
        <w:jc w:val="both"/>
        <w:rPr>
          <w:rFonts w:ascii="Montserrat" w:hAnsi="Montserrat" w:cstheme="minorHAnsi"/>
          <w:color w:val="0D0D0D"/>
          <w:sz w:val="20"/>
          <w:szCs w:val="20"/>
        </w:rPr>
      </w:pPr>
    </w:p>
    <w:p w14:paraId="0034EC01" w14:textId="1F55969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6)</w:t>
      </w:r>
      <w:r w:rsidRPr="00775810">
        <w:rPr>
          <w:rFonts w:ascii="Montserrat" w:hAnsi="Montserrat" w:cstheme="minorHAnsi"/>
          <w:color w:val="0D0D0D"/>
          <w:sz w:val="20"/>
          <w:szCs w:val="20"/>
        </w:rPr>
        <w:tab/>
        <w:t xml:space="preserve">Escrito bajo protesta de decir verdad donde el participante deberá presentar manifiesto de compromiso de cumplir con la entrega de los insumos solicitados y por el período comprendido del día </w:t>
      </w:r>
      <w:r w:rsidRPr="00775810">
        <w:rPr>
          <w:rFonts w:ascii="Montserrat" w:hAnsi="Montserrat" w:cstheme="minorHAnsi"/>
          <w:color w:val="0D0D0D"/>
          <w:sz w:val="20"/>
          <w:szCs w:val="20"/>
        </w:rPr>
        <w:lastRenderedPageBreak/>
        <w:t xml:space="preserve">siguiente hábil a la notificación de adjudicación y los 10 días hábiles siguientes. Este documento deberá estar firmado por el proponente o representante legal de la empresa en cada una de sus hojas. </w:t>
      </w:r>
    </w:p>
    <w:p w14:paraId="16F1F60C" w14:textId="77777777" w:rsidR="007613FB" w:rsidRDefault="007613FB" w:rsidP="00086A4B">
      <w:pPr>
        <w:jc w:val="both"/>
        <w:rPr>
          <w:rFonts w:ascii="Montserrat" w:hAnsi="Montserrat" w:cstheme="minorHAnsi"/>
          <w:color w:val="0D0D0D"/>
          <w:sz w:val="20"/>
          <w:szCs w:val="20"/>
        </w:rPr>
      </w:pPr>
    </w:p>
    <w:p w14:paraId="094EA08F" w14:textId="6C12591F"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7)</w:t>
      </w:r>
      <w:r w:rsidRPr="00775810">
        <w:rPr>
          <w:rFonts w:ascii="Montserrat" w:hAnsi="Montserrat" w:cstheme="minorHAnsi"/>
          <w:color w:val="0D0D0D"/>
          <w:sz w:val="20"/>
          <w:szCs w:val="20"/>
        </w:rPr>
        <w:tab/>
        <w:t>Escrito bajo protesta de decir verdad que cuenta con la totalidad de los Registros Sanitarios vigentes o prorrogados con el número de registros. Este documento deberá estar firmado por el proponente o representante legal de la empresa en cada una de sus hojas.</w:t>
      </w:r>
    </w:p>
    <w:p w14:paraId="40E6226D" w14:textId="77777777" w:rsidR="00086A4B" w:rsidRPr="00775810" w:rsidRDefault="00086A4B" w:rsidP="00086A4B">
      <w:pPr>
        <w:jc w:val="both"/>
        <w:rPr>
          <w:rFonts w:ascii="Montserrat" w:hAnsi="Montserrat" w:cstheme="minorHAnsi"/>
          <w:color w:val="0D0D0D"/>
          <w:sz w:val="20"/>
          <w:szCs w:val="20"/>
        </w:rPr>
      </w:pPr>
    </w:p>
    <w:p w14:paraId="57C378FD" w14:textId="77777777" w:rsidR="00086A4B" w:rsidRPr="00775810" w:rsidRDefault="00086A4B" w:rsidP="00086A4B">
      <w:pPr>
        <w:shd w:val="clear" w:color="auto" w:fill="C00000"/>
        <w:jc w:val="both"/>
        <w:textAlignment w:val="baseline"/>
        <w:rPr>
          <w:rFonts w:ascii="Montserrat" w:hAnsi="Montserrat" w:cstheme="minorHAnsi"/>
          <w:color w:val="0D0D0D"/>
          <w:sz w:val="20"/>
          <w:szCs w:val="20"/>
        </w:rPr>
      </w:pPr>
      <w:r w:rsidRPr="00775810">
        <w:rPr>
          <w:rFonts w:ascii="Montserrat" w:hAnsi="Montserrat" w:cs="Montserrat"/>
          <w:b/>
          <w:bCs/>
          <w:sz w:val="20"/>
          <w:szCs w:val="20"/>
        </w:rPr>
        <w:t>IX.-</w:t>
      </w:r>
      <w:r w:rsidRPr="00775810">
        <w:rPr>
          <w:rFonts w:ascii="Montserrat" w:hAnsi="Montserrat" w:cs="Montserrat"/>
          <w:b/>
          <w:bCs/>
          <w:sz w:val="20"/>
          <w:szCs w:val="20"/>
        </w:rPr>
        <w:tab/>
        <w:t>PROPUESTA ECONÓMICA</w:t>
      </w:r>
    </w:p>
    <w:p w14:paraId="01056BB7"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 xml:space="preserve">La propuesta económica deberá presentarse de acuerdo con el </w:t>
      </w:r>
      <w:r w:rsidRPr="007613FB">
        <w:rPr>
          <w:rFonts w:ascii="Montserrat" w:hAnsi="Montserrat" w:cstheme="minorHAnsi"/>
          <w:b/>
          <w:bCs/>
          <w:color w:val="0D0D0D"/>
          <w:sz w:val="20"/>
          <w:szCs w:val="20"/>
        </w:rPr>
        <w:t>ANEXO 2 “FORMATO PROPUESTA ECONÓMICA”</w:t>
      </w:r>
      <w:r w:rsidRPr="00775810">
        <w:rPr>
          <w:rFonts w:ascii="Montserrat" w:hAnsi="Montserrat" w:cstheme="minorHAnsi"/>
          <w:color w:val="0D0D0D"/>
          <w:sz w:val="20"/>
          <w:szCs w:val="20"/>
        </w:rPr>
        <w:t xml:space="preserve">, la cual deberá contener los siguientes datos: </w:t>
      </w:r>
    </w:p>
    <w:p w14:paraId="4801EAE0" w14:textId="77777777" w:rsidR="00086A4B" w:rsidRPr="00775810" w:rsidRDefault="00086A4B" w:rsidP="00086A4B">
      <w:pPr>
        <w:jc w:val="both"/>
        <w:rPr>
          <w:rFonts w:ascii="Montserrat" w:hAnsi="Montserrat" w:cstheme="minorHAnsi"/>
          <w:color w:val="0D0D0D"/>
          <w:sz w:val="20"/>
          <w:szCs w:val="20"/>
        </w:rPr>
      </w:pPr>
    </w:p>
    <w:p w14:paraId="0C9C7157" w14:textId="11EE5CB9"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Descripción y precio unitario </w:t>
      </w:r>
    </w:p>
    <w:p w14:paraId="68B4CD00" w14:textId="751D1432"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Importes expresados en moneda nacional (pesos mexicanos) considerando únicamente dos decimales para su cálculo (truncado a dos decimales). </w:t>
      </w:r>
    </w:p>
    <w:p w14:paraId="7B297441" w14:textId="0CECCA63"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Los precios serán unitarios, según el servicio que oferte y/o con los impuestos que resulten aplicables. </w:t>
      </w:r>
    </w:p>
    <w:p w14:paraId="005DDA1A" w14:textId="4A806053"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Indicar que los precios serán fijos hasta el total cumplimiento de las obligaciones pactadas en el contrato respectivo. </w:t>
      </w:r>
    </w:p>
    <w:p w14:paraId="2B84CDEB" w14:textId="07AB7742"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Indicar la aceptación de las condiciones de pago, conforme al plazo y procedimiento establecido por los Servicios de Salud. </w:t>
      </w:r>
    </w:p>
    <w:p w14:paraId="20DC8C3D" w14:textId="7ADE57C4"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La propuesta económica deberá corresponder con las especificaciones técnicas solicitadas. </w:t>
      </w:r>
    </w:p>
    <w:p w14:paraId="47FCB62F" w14:textId="7DB70219"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La propuesta económica deberá tener una vigencia mínima de 90 (nove</w:t>
      </w:r>
      <w:r w:rsidR="007613FB" w:rsidRPr="007613FB">
        <w:rPr>
          <w:rFonts w:ascii="Montserrat" w:hAnsi="Montserrat" w:cstheme="minorHAnsi"/>
          <w:color w:val="0D0D0D"/>
          <w:sz w:val="20"/>
          <w:szCs w:val="20"/>
        </w:rPr>
        <w:t>nta</w:t>
      </w:r>
      <w:r w:rsidRPr="007613FB">
        <w:rPr>
          <w:rFonts w:ascii="Montserrat" w:hAnsi="Montserrat" w:cstheme="minorHAnsi"/>
          <w:color w:val="0D0D0D"/>
          <w:sz w:val="20"/>
          <w:szCs w:val="20"/>
        </w:rPr>
        <w:t xml:space="preserve">) días naturales a partir de la fecha de su presentación.  </w:t>
      </w:r>
    </w:p>
    <w:p w14:paraId="44E6017D" w14:textId="41505DEE" w:rsidR="00086A4B" w:rsidRPr="007613FB" w:rsidRDefault="00086A4B" w:rsidP="007613FB">
      <w:pPr>
        <w:pStyle w:val="Prrafodelista"/>
        <w:numPr>
          <w:ilvl w:val="0"/>
          <w:numId w:val="60"/>
        </w:numPr>
        <w:jc w:val="both"/>
        <w:rPr>
          <w:rFonts w:ascii="Montserrat" w:hAnsi="Montserrat" w:cstheme="minorHAnsi"/>
          <w:color w:val="0D0D0D"/>
          <w:sz w:val="20"/>
          <w:szCs w:val="20"/>
        </w:rPr>
      </w:pPr>
      <w:r w:rsidRPr="007613FB">
        <w:rPr>
          <w:rFonts w:ascii="Montserrat" w:hAnsi="Montserrat" w:cstheme="minorHAnsi"/>
          <w:color w:val="0D0D0D"/>
          <w:sz w:val="20"/>
          <w:szCs w:val="20"/>
        </w:rPr>
        <w:t xml:space="preserve">El proveedor con la presentación de su propuesta económica, acepta que cumple con todas y cada una de las características, plazos y condiciones solicitadas en el presente </w:t>
      </w:r>
    </w:p>
    <w:p w14:paraId="46D3FF23" w14:textId="77777777" w:rsidR="00086A4B" w:rsidRPr="00775810" w:rsidRDefault="00086A4B" w:rsidP="00086A4B">
      <w:pPr>
        <w:jc w:val="both"/>
        <w:rPr>
          <w:rFonts w:ascii="Montserrat" w:hAnsi="Montserrat" w:cstheme="minorHAnsi"/>
          <w:color w:val="0D0D0D"/>
          <w:sz w:val="20"/>
          <w:szCs w:val="20"/>
        </w:rPr>
      </w:pPr>
    </w:p>
    <w:p w14:paraId="4DEFBCAD" w14:textId="2D709389"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XI.-</w:t>
      </w:r>
      <w:r w:rsidR="00086A4B" w:rsidRPr="00775810">
        <w:rPr>
          <w:rFonts w:ascii="Montserrat" w:hAnsi="Montserrat" w:cs="Montserrat"/>
          <w:b/>
          <w:bCs/>
          <w:sz w:val="20"/>
          <w:szCs w:val="20"/>
        </w:rPr>
        <w:t>VISITAS A LAS INSTALACIONES DEL ORGANISMO</w:t>
      </w:r>
    </w:p>
    <w:p w14:paraId="01262652" w14:textId="77777777" w:rsidR="00086A4B" w:rsidRPr="00775810" w:rsidRDefault="00086A4B" w:rsidP="00086A4B">
      <w:pPr>
        <w:pBdr>
          <w:top w:val="nil"/>
          <w:left w:val="nil"/>
          <w:bottom w:val="nil"/>
          <w:right w:val="nil"/>
          <w:between w:val="nil"/>
        </w:pBdr>
        <w:jc w:val="both"/>
        <w:rPr>
          <w:rFonts w:ascii="Montserrat" w:eastAsia="Montserrat" w:hAnsi="Montserrat" w:cs="Montserrat"/>
          <w:color w:val="000000"/>
          <w:sz w:val="20"/>
          <w:szCs w:val="20"/>
        </w:rPr>
      </w:pPr>
      <w:r w:rsidRPr="00775810">
        <w:rPr>
          <w:rFonts w:ascii="Montserrat" w:eastAsia="Montserrat" w:hAnsi="Montserrat" w:cs="Montserrat"/>
          <w:color w:val="000000"/>
          <w:sz w:val="20"/>
          <w:szCs w:val="20"/>
        </w:rPr>
        <w:t xml:space="preserve">               N/A</w:t>
      </w:r>
    </w:p>
    <w:p w14:paraId="2F98D9BA" w14:textId="77777777" w:rsidR="00086A4B" w:rsidRPr="00775810" w:rsidRDefault="00086A4B" w:rsidP="00086A4B">
      <w:pPr>
        <w:pBdr>
          <w:top w:val="nil"/>
          <w:left w:val="nil"/>
          <w:bottom w:val="nil"/>
          <w:right w:val="nil"/>
          <w:between w:val="nil"/>
        </w:pBdr>
        <w:jc w:val="both"/>
        <w:rPr>
          <w:rFonts w:ascii="Montserrat" w:eastAsia="Montserrat" w:hAnsi="Montserrat" w:cs="Montserrat"/>
          <w:b/>
          <w:color w:val="000000"/>
          <w:sz w:val="20"/>
          <w:szCs w:val="20"/>
        </w:rPr>
      </w:pPr>
    </w:p>
    <w:p w14:paraId="15E5886B" w14:textId="52D8B880"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XII.-</w:t>
      </w:r>
      <w:r w:rsidR="00086A4B" w:rsidRPr="00775810">
        <w:rPr>
          <w:rFonts w:ascii="Montserrat" w:hAnsi="Montserrat" w:cs="Montserrat"/>
          <w:b/>
          <w:bCs/>
          <w:sz w:val="20"/>
          <w:szCs w:val="20"/>
        </w:rPr>
        <w:t>PENAS CONVENCIONALES Y DEDUCTIVAS</w:t>
      </w:r>
    </w:p>
    <w:p w14:paraId="21AF39AB" w14:textId="77777777" w:rsidR="00086A4B" w:rsidRPr="00775810" w:rsidRDefault="00086A4B" w:rsidP="00086A4B">
      <w:pPr>
        <w:jc w:val="both"/>
        <w:rPr>
          <w:rFonts w:ascii="Montserrat" w:eastAsia="Montserrat" w:hAnsi="Montserrat" w:cs="Montserrat"/>
          <w:b/>
          <w:sz w:val="20"/>
          <w:szCs w:val="20"/>
        </w:rPr>
      </w:pPr>
    </w:p>
    <w:p w14:paraId="5A440736"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7ED579A5" w14:textId="77777777" w:rsidR="00086A4B" w:rsidRPr="00775810" w:rsidRDefault="00086A4B" w:rsidP="00086A4B">
      <w:pPr>
        <w:jc w:val="both"/>
        <w:rPr>
          <w:rFonts w:ascii="Montserrat" w:hAnsi="Montserrat" w:cstheme="minorHAnsi"/>
          <w:color w:val="0D0D0D"/>
          <w:sz w:val="20"/>
          <w:szCs w:val="20"/>
        </w:rPr>
      </w:pPr>
    </w:p>
    <w:p w14:paraId="5EA89AFD" w14:textId="77777777" w:rsidR="00086A4B" w:rsidRPr="00775810" w:rsidRDefault="00086A4B" w:rsidP="00086A4B">
      <w:pPr>
        <w:jc w:val="both"/>
        <w:rPr>
          <w:rFonts w:ascii="Montserrat" w:hAnsi="Montserrat" w:cstheme="minorHAnsi"/>
          <w:color w:val="0D0D0D"/>
          <w:sz w:val="20"/>
          <w:szCs w:val="20"/>
        </w:rPr>
      </w:pPr>
      <w:bookmarkStart w:id="2" w:name="_Hlk205201446"/>
      <w:r w:rsidRPr="00775810">
        <w:rPr>
          <w:rFonts w:ascii="Montserrat" w:hAnsi="Montserrat" w:cstheme="minorHAnsi"/>
          <w:color w:val="0D0D0D"/>
          <w:sz w:val="20"/>
          <w:szCs w:val="20"/>
        </w:rPr>
        <w:t>Durante la entrega de los bienes y/o Servicios:</w:t>
      </w:r>
    </w:p>
    <w:p w14:paraId="054EB30E" w14:textId="7901F862" w:rsidR="00086A4B"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Se penalizará con el 5  al millar (0.05%)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p w14:paraId="5BA2CE9F" w14:textId="77777777" w:rsidR="007613FB" w:rsidRPr="00775810" w:rsidRDefault="007613FB" w:rsidP="00086A4B">
      <w:pPr>
        <w:jc w:val="both"/>
        <w:rPr>
          <w:rFonts w:ascii="Montserrat" w:hAnsi="Montserrat" w:cstheme="minorHAnsi"/>
          <w:color w:val="0D0D0D"/>
          <w:sz w:val="20"/>
          <w:szCs w:val="20"/>
        </w:rPr>
      </w:pPr>
    </w:p>
    <w:bookmarkEnd w:id="2"/>
    <w:p w14:paraId="3737DD14"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participante adjudicado autorizará a los Servicios de Salud, de descontar las cantidades que resulten de aplicar la pena convencional, sobre los pagos que deba cubrir al propio proveedor.</w:t>
      </w:r>
    </w:p>
    <w:p w14:paraId="75291C8F"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Conforme a lo previsto en el penúltimo párrafo del artículo 96, del Reglamento de la Ley, no se aceptará la estipulación de penas convencionales, ni intereses moratorios a cargo del Instituto.</w:t>
      </w:r>
    </w:p>
    <w:p w14:paraId="4539810D"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administrador del contrato será el encargado de realizar el trámite de la aplicación de las penas convencionales y de notificarle al proveedor.</w:t>
      </w:r>
    </w:p>
    <w:p w14:paraId="4A18A72A" w14:textId="77777777" w:rsidR="00086A4B" w:rsidRPr="00775810" w:rsidRDefault="00086A4B" w:rsidP="00086A4B">
      <w:pPr>
        <w:contextualSpacing/>
        <w:rPr>
          <w:rFonts w:ascii="Montserrat" w:eastAsia="Montserrat" w:hAnsi="Montserrat" w:cs="Montserrat"/>
          <w:b/>
          <w:sz w:val="20"/>
          <w:szCs w:val="20"/>
          <w:lang w:val="es-MX" w:eastAsia="es-ES"/>
        </w:rPr>
      </w:pPr>
    </w:p>
    <w:p w14:paraId="2ED1CF20" w14:textId="09664CDF"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 xml:space="preserve">XIII.- </w:t>
      </w:r>
      <w:r w:rsidR="00086A4B" w:rsidRPr="00775810">
        <w:rPr>
          <w:rFonts w:ascii="Montserrat" w:hAnsi="Montserrat" w:cs="Montserrat"/>
          <w:b/>
          <w:bCs/>
          <w:sz w:val="20"/>
          <w:szCs w:val="20"/>
        </w:rPr>
        <w:t>DEVOLUCIÓN POR DEFECTOS, VICIOS OCULTOS DE LOS BIENES O DE LA CALIDAD DE LOS SERVICIOS.</w:t>
      </w:r>
    </w:p>
    <w:p w14:paraId="4203C26F" w14:textId="77777777" w:rsidR="00086A4B" w:rsidRPr="00775810" w:rsidRDefault="00086A4B" w:rsidP="00086A4B">
      <w:pPr>
        <w:jc w:val="both"/>
        <w:rPr>
          <w:rFonts w:ascii="Montserrat" w:eastAsia="Montserrat" w:hAnsi="Montserrat" w:cs="Montserrat"/>
          <w:b/>
          <w:sz w:val="20"/>
          <w:szCs w:val="20"/>
        </w:rPr>
      </w:pPr>
    </w:p>
    <w:p w14:paraId="254704ED"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La devolución y/o reposición de Bienes y/o servicio de Consumo, será por cuenta y a cargo del participante adjudicado, de acuerdo con lo establecido en el Anexo Técnico.</w:t>
      </w:r>
    </w:p>
    <w:p w14:paraId="3094C174" w14:textId="77777777" w:rsidR="00086A4B" w:rsidRPr="00775810" w:rsidRDefault="00086A4B" w:rsidP="00086A4B">
      <w:pPr>
        <w:jc w:val="both"/>
        <w:rPr>
          <w:rFonts w:ascii="Montserrat" w:hAnsi="Montserrat" w:cstheme="minorHAnsi"/>
          <w:color w:val="0D0D0D"/>
          <w:sz w:val="20"/>
          <w:szCs w:val="20"/>
        </w:rPr>
      </w:pPr>
    </w:p>
    <w:p w14:paraId="55CE524F"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Los montos a deducir se aplicarán en la factura que el proveedor presente para su cobro.</w:t>
      </w:r>
    </w:p>
    <w:p w14:paraId="6738925D"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Las deducciones no podrán exceder del 10% del monto máximo total del contrato.</w:t>
      </w:r>
    </w:p>
    <w:p w14:paraId="0053E8AF"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Organismo descontará las cantidades por concepto de deductivas de la factura que el proveedor presente para su cobro.</w:t>
      </w:r>
    </w:p>
    <w:p w14:paraId="2E122E75" w14:textId="77777777" w:rsidR="00086A4B" w:rsidRPr="00775810" w:rsidRDefault="00086A4B" w:rsidP="00086A4B">
      <w:pPr>
        <w:jc w:val="both"/>
        <w:rPr>
          <w:rFonts w:ascii="Montserrat" w:hAnsi="Montserrat" w:cstheme="minorHAnsi"/>
          <w:color w:val="0D0D0D"/>
          <w:sz w:val="20"/>
          <w:szCs w:val="20"/>
        </w:rPr>
      </w:pPr>
    </w:p>
    <w:p w14:paraId="0A8D10C8"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bienes y/o servicios entregados, de conformidad con lo establecido en el artículo 53 de la Ley de Adquisiciones, Arrendamientos y Servicios del Sector Público.</w:t>
      </w:r>
    </w:p>
    <w:p w14:paraId="60C97516" w14:textId="77777777" w:rsidR="00086A4B" w:rsidRPr="00775810" w:rsidRDefault="00086A4B" w:rsidP="00086A4B">
      <w:pPr>
        <w:jc w:val="both"/>
        <w:rPr>
          <w:rFonts w:ascii="Montserrat" w:hAnsi="Montserrat" w:cstheme="minorHAnsi"/>
          <w:color w:val="0D0D0D"/>
          <w:sz w:val="20"/>
          <w:szCs w:val="20"/>
        </w:rPr>
      </w:pPr>
    </w:p>
    <w:p w14:paraId="2B9DC22E"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Organismo podrá verificar el cumplimiento de los requisitos de calidad de los bienes y/o servicios, a través de la Dirección y/o Administración de los Servicios de Salud, cuyas muestras utilizadas para este efecto deberán ser repuestas por el proveedor, sin costo para los Servicios de Salud.</w:t>
      </w:r>
    </w:p>
    <w:p w14:paraId="5E2F3BD8" w14:textId="77777777" w:rsidR="00086A4B" w:rsidRPr="00775810" w:rsidRDefault="00086A4B" w:rsidP="00086A4B">
      <w:pPr>
        <w:jc w:val="both"/>
        <w:rPr>
          <w:rFonts w:ascii="Montserrat" w:eastAsia="Montserrat" w:hAnsi="Montserrat" w:cs="Montserrat"/>
          <w:sz w:val="20"/>
          <w:szCs w:val="20"/>
          <w:lang w:val="es-MX"/>
        </w:rPr>
      </w:pPr>
    </w:p>
    <w:p w14:paraId="5517C534" w14:textId="349FAB0E"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XIV.-</w:t>
      </w:r>
      <w:r w:rsidR="00086A4B" w:rsidRPr="00775810">
        <w:rPr>
          <w:rFonts w:ascii="Montserrat" w:hAnsi="Montserrat" w:cs="Montserrat"/>
          <w:b/>
          <w:bCs/>
          <w:sz w:val="20"/>
          <w:szCs w:val="20"/>
        </w:rPr>
        <w:t>GARANTÍA DE CUMPLIMIENTO</w:t>
      </w:r>
    </w:p>
    <w:p w14:paraId="0BF53FC6" w14:textId="77777777" w:rsidR="00086A4B" w:rsidRPr="00775810" w:rsidRDefault="00086A4B" w:rsidP="00086A4B">
      <w:pPr>
        <w:jc w:val="both"/>
        <w:rPr>
          <w:rFonts w:ascii="Montserrat" w:eastAsia="Montserrat" w:hAnsi="Montserrat" w:cs="Montserrat"/>
          <w:b/>
          <w:sz w:val="20"/>
          <w:szCs w:val="20"/>
        </w:rPr>
      </w:pPr>
    </w:p>
    <w:p w14:paraId="5A9C4746"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participante adjudicado, se obliga a otorgar a el Organismo dentro de un plazo de 10 días naturales contados a partir de la firma del contrato en términos del artículo 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Pir un monto equivalente al 10% (diez por ciento) del monto total máximo del contrato a erogar en el ejercicio fiscal de que se trate de cada ejercicio fiscal por el monto a erogar en el mismo, sin considerar el Impuesto al Valor Agregado (IVA). Y con fundamento en el artículo 48 de la Ley de Adquisiciones, Arrendamientos y Servicios del Sector Público y 103 Fracción I de su Reglamento. Según corresponda la fuente de financiamiento.</w:t>
      </w:r>
    </w:p>
    <w:p w14:paraId="3867390C" w14:textId="77777777" w:rsidR="00086A4B" w:rsidRPr="00775810" w:rsidRDefault="00086A4B" w:rsidP="00086A4B">
      <w:pPr>
        <w:jc w:val="both"/>
        <w:rPr>
          <w:rFonts w:ascii="Montserrat" w:hAnsi="Montserrat" w:cstheme="minorHAnsi"/>
          <w:color w:val="0D0D0D"/>
          <w:sz w:val="20"/>
          <w:szCs w:val="20"/>
        </w:rPr>
      </w:pPr>
    </w:p>
    <w:p w14:paraId="6B045B6C"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13424D0" w14:textId="1C7F7DF2" w:rsidR="00086A4B" w:rsidRPr="00775810" w:rsidRDefault="00086A4B" w:rsidP="00086A4B">
      <w:pPr>
        <w:jc w:val="both"/>
        <w:rPr>
          <w:rFonts w:ascii="Montserrat" w:hAnsi="Montserrat" w:cstheme="minorHAnsi"/>
          <w:color w:val="0D0D0D"/>
          <w:sz w:val="20"/>
          <w:szCs w:val="20"/>
        </w:rPr>
      </w:pPr>
    </w:p>
    <w:p w14:paraId="68750CA9" w14:textId="77777777" w:rsidR="00086A4B" w:rsidRPr="00775810" w:rsidRDefault="00086A4B" w:rsidP="00086A4B">
      <w:pPr>
        <w:jc w:val="both"/>
        <w:rPr>
          <w:rFonts w:ascii="Montserrat" w:eastAsia="Montserrat" w:hAnsi="Montserrat" w:cs="Montserrat"/>
          <w:sz w:val="20"/>
          <w:szCs w:val="20"/>
        </w:rPr>
      </w:pPr>
    </w:p>
    <w:p w14:paraId="6D73AC13" w14:textId="6C71F9B9"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XV.-</w:t>
      </w:r>
      <w:r w:rsidR="00086A4B" w:rsidRPr="00775810">
        <w:rPr>
          <w:rFonts w:ascii="Montserrat" w:hAnsi="Montserrat" w:cs="Montserrat"/>
          <w:b/>
          <w:bCs/>
          <w:sz w:val="20"/>
          <w:szCs w:val="20"/>
        </w:rPr>
        <w:t>FORMA DE PAGO:</w:t>
      </w:r>
    </w:p>
    <w:p w14:paraId="099D3856" w14:textId="77777777" w:rsidR="00086A4B" w:rsidRPr="00775810" w:rsidRDefault="00086A4B" w:rsidP="00086A4B">
      <w:pPr>
        <w:jc w:val="both"/>
        <w:rPr>
          <w:rFonts w:ascii="Montserrat" w:eastAsia="Montserrat" w:hAnsi="Montserrat" w:cs="Montserrat"/>
          <w:b/>
          <w:sz w:val="20"/>
          <w:szCs w:val="20"/>
        </w:rPr>
      </w:pPr>
    </w:p>
    <w:p w14:paraId="6F86F037"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Crédito 35 días, posterior a la presentación de la factura respectiva, previa entrega de los insumos en los términos del pedido o contrato.</w:t>
      </w:r>
    </w:p>
    <w:p w14:paraId="26BA57EE" w14:textId="77777777" w:rsidR="00086A4B" w:rsidRPr="00775810" w:rsidRDefault="00086A4B" w:rsidP="00086A4B">
      <w:pPr>
        <w:autoSpaceDE w:val="0"/>
        <w:autoSpaceDN w:val="0"/>
        <w:adjustRightInd w:val="0"/>
        <w:jc w:val="both"/>
        <w:rPr>
          <w:rFonts w:ascii="Montserrat" w:hAnsi="Montserrat" w:cstheme="minorHAnsi"/>
          <w:color w:val="0D0D0D"/>
          <w:sz w:val="20"/>
          <w:szCs w:val="20"/>
        </w:rPr>
      </w:pPr>
    </w:p>
    <w:p w14:paraId="55CC194E"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 xml:space="preserve">El pago se realizará mediante transferencia electrónica de fondos, a través del esquema electrónico interbancario que los Servicios de Salud tiene en operación; para tal efecto, el proveedor proporcionará con oportunidad su número de cuenta, CLABE, banco y sucursal, a menos que el proveedor acredite en forma fehaciente la imposibilidad para ello. </w:t>
      </w:r>
    </w:p>
    <w:p w14:paraId="11F3A8FE" w14:textId="77777777" w:rsidR="00086A4B" w:rsidRPr="00775810" w:rsidRDefault="00086A4B" w:rsidP="00086A4B">
      <w:pPr>
        <w:jc w:val="both"/>
        <w:rPr>
          <w:rFonts w:ascii="Montserrat" w:hAnsi="Montserrat" w:cs="Arial"/>
          <w:bCs/>
          <w:sz w:val="20"/>
          <w:szCs w:val="20"/>
        </w:rPr>
      </w:pPr>
    </w:p>
    <w:p w14:paraId="4BA6E214" w14:textId="77777777" w:rsidR="00086A4B" w:rsidRPr="00775810" w:rsidRDefault="00086A4B" w:rsidP="00086A4B">
      <w:pPr>
        <w:jc w:val="both"/>
        <w:rPr>
          <w:rFonts w:ascii="Montserrat" w:eastAsia="Montserrat" w:hAnsi="Montserrat" w:cs="Montserrat"/>
          <w:sz w:val="20"/>
          <w:szCs w:val="20"/>
        </w:rPr>
      </w:pPr>
    </w:p>
    <w:p w14:paraId="5C3BEFE2" w14:textId="6B860C8A"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XVI.-</w:t>
      </w:r>
      <w:r w:rsidR="00086A4B" w:rsidRPr="00775810">
        <w:rPr>
          <w:rFonts w:ascii="Montserrat" w:hAnsi="Montserrat" w:cs="Montserrat"/>
          <w:b/>
          <w:bCs/>
          <w:sz w:val="20"/>
          <w:szCs w:val="20"/>
        </w:rPr>
        <w:t xml:space="preserve">MECANISMOS DE COMPROBACIÓN, SUPERVISIÓN Y VERIFICACIÓN DE LOS BIENES O DE LOS SERVICIOS CONTRATADOS Y EFECTIVAMENTE ENTREGADOS O PRESTADOS, ASÍ COMO DEL CUMPLIMIENTO DE LAS REQUISICIONES DE CADA ENTREGABLE. </w:t>
      </w:r>
    </w:p>
    <w:p w14:paraId="026E8A0C" w14:textId="77777777" w:rsidR="00086A4B" w:rsidRPr="00775810" w:rsidRDefault="00086A4B" w:rsidP="00086A4B">
      <w:pPr>
        <w:jc w:val="both"/>
        <w:rPr>
          <w:rFonts w:ascii="Montserrat" w:eastAsia="Montserrat" w:hAnsi="Montserrat" w:cs="Montserrat"/>
          <w:sz w:val="20"/>
          <w:szCs w:val="20"/>
          <w:lang w:val="es-MX"/>
        </w:rPr>
      </w:pPr>
      <w:r w:rsidRPr="00775810">
        <w:rPr>
          <w:rFonts w:ascii="Montserrat" w:eastAsia="Montserrat" w:hAnsi="Montserrat" w:cs="Montserrat"/>
          <w:sz w:val="20"/>
          <w:szCs w:val="20"/>
          <w:lang w:val="es-MX"/>
        </w:rPr>
        <w:t>No aplica</w:t>
      </w:r>
    </w:p>
    <w:p w14:paraId="65B292C6" w14:textId="77777777" w:rsidR="00086A4B" w:rsidRPr="00775810" w:rsidRDefault="00086A4B" w:rsidP="00086A4B">
      <w:pPr>
        <w:jc w:val="both"/>
        <w:rPr>
          <w:rFonts w:ascii="Montserrat" w:eastAsia="Montserrat" w:hAnsi="Montserrat" w:cs="Montserrat"/>
          <w:sz w:val="20"/>
          <w:szCs w:val="20"/>
        </w:rPr>
      </w:pPr>
    </w:p>
    <w:p w14:paraId="0EB59A6A" w14:textId="109BFE5A"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XVII.-</w:t>
      </w:r>
      <w:r w:rsidR="00086A4B" w:rsidRPr="00775810">
        <w:rPr>
          <w:rFonts w:ascii="Montserrat" w:hAnsi="Montserrat" w:cs="Montserrat"/>
          <w:b/>
          <w:bCs/>
          <w:sz w:val="20"/>
          <w:szCs w:val="20"/>
        </w:rPr>
        <w:t>ANTICIPOS</w:t>
      </w:r>
    </w:p>
    <w:p w14:paraId="67F18EE0" w14:textId="77777777" w:rsidR="00086A4B" w:rsidRPr="00775810" w:rsidRDefault="00086A4B" w:rsidP="00086A4B">
      <w:pPr>
        <w:jc w:val="both"/>
        <w:rPr>
          <w:rFonts w:ascii="Montserrat" w:hAnsi="Montserrat" w:cs="Arial"/>
          <w:sz w:val="20"/>
          <w:szCs w:val="20"/>
          <w:lang w:eastAsia="es-ES"/>
        </w:rPr>
      </w:pPr>
      <w:r w:rsidRPr="00775810">
        <w:rPr>
          <w:rFonts w:ascii="Montserrat" w:hAnsi="Montserrat" w:cs="Arial"/>
          <w:sz w:val="20"/>
          <w:szCs w:val="20"/>
          <w:lang w:eastAsia="es-ES"/>
        </w:rPr>
        <w:t>No aplica</w:t>
      </w:r>
    </w:p>
    <w:p w14:paraId="39031452" w14:textId="77777777" w:rsidR="00086A4B" w:rsidRPr="00775810" w:rsidRDefault="00086A4B" w:rsidP="00086A4B">
      <w:pPr>
        <w:jc w:val="both"/>
        <w:rPr>
          <w:rFonts w:ascii="Montserrat" w:eastAsia="Montserrat" w:hAnsi="Montserrat" w:cs="Montserrat"/>
          <w:b/>
          <w:sz w:val="20"/>
          <w:szCs w:val="20"/>
        </w:rPr>
      </w:pPr>
    </w:p>
    <w:p w14:paraId="462F6BAD" w14:textId="4B796BAE"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 xml:space="preserve">XVIII.- </w:t>
      </w:r>
      <w:r w:rsidR="00086A4B" w:rsidRPr="00775810">
        <w:rPr>
          <w:rFonts w:ascii="Montserrat" w:hAnsi="Montserrat" w:cs="Montserrat"/>
          <w:b/>
          <w:bCs/>
          <w:sz w:val="20"/>
          <w:szCs w:val="20"/>
        </w:rPr>
        <w:t>AVISO DE PRIVACIDAD</w:t>
      </w:r>
    </w:p>
    <w:p w14:paraId="2442962E" w14:textId="77777777" w:rsidR="00086A4B" w:rsidRPr="00775810" w:rsidRDefault="00086A4B" w:rsidP="00086A4B">
      <w:pPr>
        <w:jc w:val="both"/>
        <w:rPr>
          <w:rFonts w:ascii="Montserrat" w:eastAsia="Montserrat" w:hAnsi="Montserrat" w:cs="Montserrat"/>
          <w:bCs/>
          <w:sz w:val="20"/>
          <w:szCs w:val="20"/>
        </w:rPr>
      </w:pPr>
      <w:r w:rsidRPr="00775810">
        <w:rPr>
          <w:rFonts w:ascii="Montserrat" w:eastAsia="Montserrat" w:hAnsi="Montserrat" w:cs="Montserrat"/>
          <w:bCs/>
          <w:sz w:val="20"/>
          <w:szCs w:val="20"/>
        </w:rPr>
        <w:t>No aplica</w:t>
      </w:r>
    </w:p>
    <w:p w14:paraId="29881D62" w14:textId="77777777" w:rsidR="00086A4B" w:rsidRPr="00775810" w:rsidRDefault="00086A4B" w:rsidP="00086A4B">
      <w:pPr>
        <w:jc w:val="both"/>
        <w:rPr>
          <w:rFonts w:ascii="Montserrat" w:eastAsia="Montserrat" w:hAnsi="Montserrat" w:cs="Montserrat"/>
          <w:b/>
          <w:sz w:val="20"/>
          <w:szCs w:val="20"/>
        </w:rPr>
      </w:pPr>
    </w:p>
    <w:p w14:paraId="65DBF4B1" w14:textId="77777777" w:rsidR="00086A4B" w:rsidRPr="00775810" w:rsidRDefault="00086A4B" w:rsidP="00086A4B">
      <w:pPr>
        <w:jc w:val="both"/>
        <w:rPr>
          <w:rFonts w:ascii="Montserrat" w:eastAsia="Montserrat" w:hAnsi="Montserrat" w:cs="Montserrat"/>
          <w:b/>
          <w:sz w:val="20"/>
          <w:szCs w:val="20"/>
        </w:rPr>
      </w:pPr>
    </w:p>
    <w:p w14:paraId="42471E11" w14:textId="0C24D9C4"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 xml:space="preserve">XIX.- </w:t>
      </w:r>
      <w:r w:rsidR="00086A4B" w:rsidRPr="00775810">
        <w:rPr>
          <w:rFonts w:ascii="Montserrat" w:hAnsi="Montserrat" w:cs="Montserrat"/>
          <w:b/>
          <w:bCs/>
          <w:sz w:val="20"/>
          <w:szCs w:val="20"/>
        </w:rPr>
        <w:t>SEGURO DE RESPONSABILIDAD CIVIL</w:t>
      </w:r>
    </w:p>
    <w:p w14:paraId="3D593E01" w14:textId="77777777" w:rsidR="00086A4B" w:rsidRPr="00775810" w:rsidRDefault="00086A4B" w:rsidP="000B0803">
      <w:pPr>
        <w:jc w:val="both"/>
        <w:rPr>
          <w:rFonts w:ascii="Montserrat" w:hAnsi="Montserrat" w:cstheme="minorHAnsi"/>
          <w:color w:val="0D0D0D"/>
          <w:sz w:val="20"/>
          <w:szCs w:val="20"/>
        </w:rPr>
      </w:pPr>
      <w:r w:rsidRPr="00775810">
        <w:rPr>
          <w:rFonts w:ascii="Montserrat" w:hAnsi="Montserrat" w:cstheme="minorHAnsi"/>
          <w:color w:val="0D0D0D"/>
          <w:sz w:val="20"/>
          <w:szCs w:val="20"/>
        </w:rPr>
        <w:t>El proveedor deberá entregar póliza de responsabilidad civil que cubra los daños que puedan causar a terceros, en sus bienes o en su persona, provocados por actos y/o hechos intencionales y/o imprudenciales, voluntarios y/o involuntarios o directa o indirectamente causados por la aplicación de los insumos entregados, incluyendo el daño o indemnización a los afectados en sus bienes y pertenencias y la restitución de los perjuicios hasta su total satisfacción. La vigencia de la póliza de responsabilidad civil será mínima por el equivalente a la vigencia del contrato. </w:t>
      </w:r>
    </w:p>
    <w:p w14:paraId="23AC7F50" w14:textId="77777777" w:rsidR="00086A4B" w:rsidRPr="00775810" w:rsidRDefault="00086A4B" w:rsidP="000B0803">
      <w:pPr>
        <w:jc w:val="both"/>
        <w:rPr>
          <w:rFonts w:ascii="Montserrat" w:hAnsi="Montserrat" w:cstheme="minorHAnsi"/>
          <w:color w:val="0D0D0D"/>
          <w:sz w:val="20"/>
          <w:szCs w:val="20"/>
        </w:rPr>
      </w:pPr>
      <w:r w:rsidRPr="00775810">
        <w:rPr>
          <w:rFonts w:ascii="Montserrat" w:hAnsi="Montserrat" w:cstheme="minorHAnsi"/>
          <w:color w:val="0D0D0D"/>
          <w:sz w:val="20"/>
          <w:szCs w:val="20"/>
        </w:rPr>
        <w:t> </w:t>
      </w:r>
    </w:p>
    <w:p w14:paraId="2B9CD676" w14:textId="77777777" w:rsidR="00086A4B" w:rsidRPr="00775810" w:rsidRDefault="00086A4B" w:rsidP="000B0803">
      <w:pPr>
        <w:jc w:val="both"/>
        <w:rPr>
          <w:rFonts w:ascii="Montserrat" w:hAnsi="Montserrat" w:cstheme="minorHAnsi"/>
          <w:color w:val="0D0D0D"/>
          <w:sz w:val="20"/>
          <w:szCs w:val="20"/>
        </w:rPr>
      </w:pPr>
      <w:r w:rsidRPr="00775810">
        <w:rPr>
          <w:rFonts w:ascii="Montserrat" w:hAnsi="Montserrat" w:cstheme="minorHAnsi"/>
          <w:color w:val="0D0D0D"/>
          <w:sz w:val="20"/>
          <w:szCs w:val="20"/>
        </w:rPr>
        <w:t>Dicha garantía deberá entregarla dentro de los 10 días naturales posteriores al día de la formalización del contrato. </w:t>
      </w:r>
    </w:p>
    <w:p w14:paraId="3ADC41C3" w14:textId="77777777" w:rsidR="00086A4B" w:rsidRPr="00775810" w:rsidRDefault="00086A4B" w:rsidP="000B0803">
      <w:pPr>
        <w:jc w:val="both"/>
        <w:rPr>
          <w:rFonts w:ascii="Montserrat" w:hAnsi="Montserrat" w:cstheme="minorHAnsi"/>
          <w:color w:val="0D0D0D"/>
          <w:sz w:val="20"/>
          <w:szCs w:val="20"/>
        </w:rPr>
      </w:pPr>
      <w:r w:rsidRPr="00775810">
        <w:rPr>
          <w:rFonts w:ascii="Montserrat" w:hAnsi="Montserrat" w:cstheme="minorHAnsi"/>
          <w:color w:val="0D0D0D"/>
          <w:sz w:val="20"/>
          <w:szCs w:val="20"/>
        </w:rPr>
        <w:t> </w:t>
      </w:r>
    </w:p>
    <w:p w14:paraId="2ED3A7F6" w14:textId="77777777" w:rsidR="00086A4B" w:rsidRPr="00775810" w:rsidRDefault="00086A4B" w:rsidP="000B0803">
      <w:pPr>
        <w:jc w:val="both"/>
        <w:rPr>
          <w:rFonts w:ascii="Montserrat" w:hAnsi="Montserrat" w:cstheme="minorHAnsi"/>
          <w:color w:val="0D0D0D"/>
          <w:sz w:val="20"/>
          <w:szCs w:val="20"/>
        </w:rPr>
      </w:pPr>
      <w:r w:rsidRPr="00775810">
        <w:rPr>
          <w:rFonts w:ascii="Montserrat" w:hAnsi="Montserrat" w:cstheme="minorHAnsi"/>
          <w:color w:val="0D0D0D"/>
          <w:sz w:val="20"/>
          <w:szCs w:val="20"/>
        </w:rPr>
        <w:t>La cobertura de la póliza de responsabilidad civil deberá cubrir los riesgos indicados, con un porcentaje mínimo del 10% (diez por ciento) del monto máximo del contrato adjudicado antes de IVA. </w:t>
      </w:r>
    </w:p>
    <w:p w14:paraId="08DF6535" w14:textId="77777777" w:rsidR="00086A4B" w:rsidRPr="00775810" w:rsidRDefault="00086A4B" w:rsidP="00086A4B">
      <w:pPr>
        <w:jc w:val="both"/>
        <w:rPr>
          <w:rFonts w:ascii="Montserrat" w:eastAsia="Montserrat" w:hAnsi="Montserrat" w:cs="Montserrat"/>
          <w:b/>
          <w:sz w:val="20"/>
          <w:szCs w:val="20"/>
        </w:rPr>
      </w:pPr>
    </w:p>
    <w:p w14:paraId="7D3A57C0" w14:textId="7CC2E8B9"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XX.-</w:t>
      </w:r>
      <w:r w:rsidR="00086A4B" w:rsidRPr="00775810">
        <w:rPr>
          <w:rFonts w:ascii="Montserrat" w:hAnsi="Montserrat" w:cs="Montserrat"/>
          <w:b/>
          <w:bCs/>
          <w:sz w:val="20"/>
          <w:szCs w:val="20"/>
        </w:rPr>
        <w:t>TIPO DE CONTRATACIÓN</w:t>
      </w:r>
    </w:p>
    <w:p w14:paraId="4245551D"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Este procedimiento se formalizará a través de un contrato por Partida.  El contrato será a precio fijo, en los términos de los artículos 65 de la LAASSP y 80 fracción III de su Reglamento aclarando que la entrega, recepción, alta y pago se realizará previa presentación de la factura ante los Servicios de Salud. El pago será en una sola exhibición y no se otorgarán anticipos.</w:t>
      </w:r>
    </w:p>
    <w:p w14:paraId="78DF16D1" w14:textId="77777777" w:rsidR="00086A4B" w:rsidRPr="00775810" w:rsidRDefault="00086A4B" w:rsidP="00086A4B">
      <w:pPr>
        <w:pBdr>
          <w:top w:val="nil"/>
          <w:left w:val="nil"/>
          <w:bottom w:val="nil"/>
          <w:right w:val="nil"/>
          <w:between w:val="nil"/>
        </w:pBdr>
        <w:jc w:val="both"/>
        <w:rPr>
          <w:rFonts w:ascii="Montserrat" w:eastAsia="Montserrat" w:hAnsi="Montserrat" w:cs="Montserrat"/>
          <w:b/>
          <w:color w:val="000000"/>
          <w:sz w:val="20"/>
          <w:szCs w:val="20"/>
        </w:rPr>
      </w:pPr>
    </w:p>
    <w:p w14:paraId="217B559A" w14:textId="5C670E12"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XXI.-</w:t>
      </w:r>
      <w:r w:rsidR="00086A4B" w:rsidRPr="00775810">
        <w:rPr>
          <w:rFonts w:ascii="Montserrat" w:hAnsi="Montserrat" w:cs="Montserrat"/>
          <w:b/>
          <w:bCs/>
          <w:sz w:val="20"/>
          <w:szCs w:val="20"/>
        </w:rPr>
        <w:t>FORMA DE ADJUDICACIÓN </w:t>
      </w:r>
    </w:p>
    <w:p w14:paraId="138FAA39" w14:textId="77777777" w:rsidR="00086A4B" w:rsidRPr="00775810" w:rsidRDefault="00086A4B" w:rsidP="000B0803">
      <w:pPr>
        <w:jc w:val="both"/>
        <w:rPr>
          <w:rFonts w:ascii="Montserrat" w:hAnsi="Montserrat" w:cs="Montserrat"/>
          <w:sz w:val="20"/>
          <w:szCs w:val="20"/>
        </w:rPr>
      </w:pPr>
      <w:r w:rsidRPr="00775810">
        <w:rPr>
          <w:rFonts w:ascii="Montserrat" w:hAnsi="Montserrat" w:cstheme="minorHAnsi"/>
          <w:color w:val="0D0D0D"/>
          <w:sz w:val="20"/>
          <w:szCs w:val="20"/>
        </w:rPr>
        <w:t>La adjudicación del procedimiento de contratación de la presente compraventa será por PARTIDA es decir podrá adjudicarse al que cumpla con las características y especificaciones requeridas en el presente anexo técnico.</w:t>
      </w:r>
    </w:p>
    <w:p w14:paraId="098205CE" w14:textId="77777777" w:rsidR="00086A4B" w:rsidRPr="00775810" w:rsidRDefault="00086A4B" w:rsidP="00086A4B">
      <w:pPr>
        <w:jc w:val="both"/>
        <w:textAlignment w:val="baseline"/>
        <w:rPr>
          <w:rFonts w:ascii="Montserrat" w:hAnsi="Montserrat" w:cs="Montserrat"/>
          <w:sz w:val="20"/>
          <w:szCs w:val="20"/>
        </w:rPr>
      </w:pPr>
    </w:p>
    <w:p w14:paraId="5C25730C" w14:textId="7893B4F5"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XXII.-</w:t>
      </w:r>
      <w:r w:rsidR="00086A4B" w:rsidRPr="00775810">
        <w:rPr>
          <w:rFonts w:ascii="Montserrat" w:hAnsi="Montserrat" w:cs="Montserrat"/>
          <w:b/>
          <w:bCs/>
          <w:sz w:val="20"/>
          <w:szCs w:val="20"/>
        </w:rPr>
        <w:t>ADMINISTRADOR DEL CONTRATO </w:t>
      </w:r>
    </w:p>
    <w:p w14:paraId="23BB6A94" w14:textId="77777777" w:rsidR="00086A4B" w:rsidRPr="00775810" w:rsidRDefault="00086A4B" w:rsidP="00086A4B">
      <w:pPr>
        <w:jc w:val="both"/>
        <w:textAlignment w:val="baseline"/>
        <w:rPr>
          <w:rFonts w:ascii="Montserrat" w:hAnsi="Montserrat" w:cs="Montserrat"/>
          <w:sz w:val="20"/>
          <w:szCs w:val="20"/>
        </w:rPr>
      </w:pPr>
    </w:p>
    <w:p w14:paraId="67F473B9" w14:textId="77777777" w:rsidR="00086A4B" w:rsidRPr="00775810" w:rsidRDefault="00086A4B" w:rsidP="00086A4B">
      <w:pPr>
        <w:jc w:val="both"/>
        <w:rPr>
          <w:rFonts w:ascii="Montserrat" w:hAnsi="Montserrat" w:cstheme="minorHAnsi"/>
          <w:color w:val="0D0D0D"/>
          <w:sz w:val="20"/>
          <w:szCs w:val="20"/>
        </w:rPr>
      </w:pPr>
      <w:r w:rsidRPr="00775810">
        <w:rPr>
          <w:rFonts w:ascii="Montserrat" w:hAnsi="Montserrat" w:cstheme="minorHAnsi"/>
          <w:color w:val="0D0D0D"/>
          <w:sz w:val="20"/>
          <w:szCs w:val="20"/>
        </w:rPr>
        <w:t>El Titular del área requirente designará a la persona servidora pública que fungirá como Administrador de Contrato, el cual será responsable de verificar el seguimiento al cumplimiento de las obligaciones contractuales.</w:t>
      </w:r>
    </w:p>
    <w:p w14:paraId="280876BF" w14:textId="77777777" w:rsidR="00086A4B" w:rsidRPr="00775810" w:rsidRDefault="00086A4B" w:rsidP="00086A4B">
      <w:pPr>
        <w:jc w:val="both"/>
        <w:rPr>
          <w:rFonts w:ascii="Montserrat" w:eastAsia="Calibri" w:hAnsi="Montserrat" w:cs="Arial"/>
          <w:color w:val="000000"/>
          <w:sz w:val="20"/>
          <w:szCs w:val="20"/>
        </w:rPr>
      </w:pPr>
    </w:p>
    <w:p w14:paraId="67C03E7F" w14:textId="559214D6" w:rsidR="00086A4B" w:rsidRPr="00775810" w:rsidRDefault="006D708C" w:rsidP="00F377C4">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rPr>
        <w:t>XXIII.-</w:t>
      </w:r>
      <w:r w:rsidR="00086A4B" w:rsidRPr="00775810">
        <w:rPr>
          <w:rFonts w:ascii="Montserrat" w:hAnsi="Montserrat" w:cs="Montserrat"/>
          <w:b/>
          <w:bCs/>
          <w:sz w:val="20"/>
          <w:szCs w:val="20"/>
        </w:rPr>
        <w:t>CAUSAS DE RESCISIÓN ADMINISTRATIVA DEL CONTRATO</w:t>
      </w:r>
    </w:p>
    <w:p w14:paraId="552A886B" w14:textId="77777777" w:rsidR="00086A4B" w:rsidRPr="00775810" w:rsidRDefault="00086A4B" w:rsidP="00086A4B">
      <w:pPr>
        <w:numPr>
          <w:ilvl w:val="12"/>
          <w:numId w:val="0"/>
        </w:numPr>
        <w:tabs>
          <w:tab w:val="left" w:pos="-284"/>
          <w:tab w:val="left" w:pos="9498"/>
        </w:tabs>
        <w:jc w:val="both"/>
        <w:rPr>
          <w:rFonts w:ascii="Montserrat" w:hAnsi="Montserrat" w:cs="Arial"/>
          <w:b/>
          <w:sz w:val="20"/>
          <w:szCs w:val="20"/>
        </w:rPr>
      </w:pPr>
    </w:p>
    <w:p w14:paraId="5BC05B7E"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t>Cuando no entregue la garantía de cumplimiento del contrato, dentro del término de 10 (diez) días naturales posteriores a la firma del mismo.</w:t>
      </w:r>
    </w:p>
    <w:p w14:paraId="205E3B48" w14:textId="77777777" w:rsidR="00086A4B" w:rsidRPr="00775810" w:rsidRDefault="00086A4B" w:rsidP="00086A4B">
      <w:pPr>
        <w:numPr>
          <w:ilvl w:val="0"/>
          <w:numId w:val="45"/>
        </w:numPr>
        <w:ind w:left="0" w:firstLine="0"/>
        <w:jc w:val="both"/>
        <w:rPr>
          <w:rFonts w:ascii="Montserrat" w:hAnsi="Montserrat" w:cs="Arial"/>
          <w:b/>
          <w:sz w:val="20"/>
          <w:szCs w:val="20"/>
        </w:rPr>
      </w:pPr>
      <w:r w:rsidRPr="00775810">
        <w:rPr>
          <w:rFonts w:ascii="Montserrat" w:hAnsi="Montserrat" w:cstheme="minorHAnsi"/>
          <w:color w:val="0D0D0D"/>
          <w:sz w:val="20"/>
          <w:szCs w:val="20"/>
        </w:rPr>
        <w:t>Cuando el proveedor incurra en falta de veracidad total o parcial respecto a la información proporcionada para la celebración del contrato</w:t>
      </w:r>
      <w:r w:rsidRPr="00775810">
        <w:rPr>
          <w:rFonts w:ascii="Montserrat" w:hAnsi="Montserrat" w:cs="Arial"/>
          <w:sz w:val="20"/>
          <w:szCs w:val="20"/>
        </w:rPr>
        <w:t>.</w:t>
      </w:r>
    </w:p>
    <w:p w14:paraId="74DFD9CE"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t>Cuando se incumpla, total o parcialmente, con cualquiera de las obligaciones establecidas en el contrato y sus anexos.</w:t>
      </w:r>
    </w:p>
    <w:p w14:paraId="6C50A6E5"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t>Cuando se compruebe que el proveedor haya entregado los insumos con características distintas a las aceptadas en esta contratación.</w:t>
      </w:r>
    </w:p>
    <w:p w14:paraId="6C3F108B"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t>En caso de que el proveedor no reponga la entrega de los insumos, por problemas de calidad, defectos o vicios ocultos.</w:t>
      </w:r>
    </w:p>
    <w:p w14:paraId="76AACAE0" w14:textId="77777777" w:rsidR="00086A4B" w:rsidRPr="00775810" w:rsidRDefault="00086A4B" w:rsidP="00086A4B">
      <w:pPr>
        <w:numPr>
          <w:ilvl w:val="0"/>
          <w:numId w:val="45"/>
        </w:numPr>
        <w:ind w:left="0" w:firstLine="0"/>
        <w:jc w:val="both"/>
        <w:rPr>
          <w:rFonts w:ascii="Montserrat" w:hAnsi="Montserrat" w:cs="Arial"/>
          <w:sz w:val="20"/>
          <w:szCs w:val="20"/>
        </w:rPr>
      </w:pPr>
      <w:r w:rsidRPr="00775810">
        <w:rPr>
          <w:rFonts w:ascii="Montserrat" w:hAnsi="Montserrat" w:cstheme="minorHAnsi"/>
          <w:color w:val="0D0D0D"/>
          <w:sz w:val="20"/>
          <w:szCs w:val="20"/>
        </w:rPr>
        <w:t>Cuando se transmitan total o parcialmente, bajo cualquier título, los derechos y obligaciones a que se refieren la presente contratación</w:t>
      </w:r>
      <w:r w:rsidRPr="00775810">
        <w:rPr>
          <w:rFonts w:ascii="Montserrat" w:hAnsi="Montserrat" w:cs="Arial"/>
          <w:sz w:val="20"/>
          <w:szCs w:val="20"/>
        </w:rPr>
        <w:t>.</w:t>
      </w:r>
    </w:p>
    <w:p w14:paraId="5F01D8BF"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lastRenderedPageBreak/>
        <w:t>Si la autoridad competente declara el concurso mercantil o cualquier situación análoga o equivalente que afecte el patrimonio del proveedor.</w:t>
      </w:r>
    </w:p>
    <w:p w14:paraId="42F4F6F8"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t>Cuando se trate de la entrega de los insumos y estos no puedan ser utilizados por estar dañados e incompletos, se podrá iniciar el procedimiento de rescisión.</w:t>
      </w:r>
    </w:p>
    <w:p w14:paraId="5DC6CABF" w14:textId="77777777" w:rsidR="00086A4B" w:rsidRPr="00775810" w:rsidRDefault="00086A4B" w:rsidP="00086A4B">
      <w:pPr>
        <w:numPr>
          <w:ilvl w:val="0"/>
          <w:numId w:val="45"/>
        </w:numPr>
        <w:ind w:left="0" w:firstLine="0"/>
        <w:jc w:val="both"/>
        <w:rPr>
          <w:rFonts w:ascii="Montserrat" w:hAnsi="Montserrat" w:cstheme="minorHAnsi"/>
          <w:color w:val="0D0D0D"/>
          <w:sz w:val="20"/>
          <w:szCs w:val="20"/>
        </w:rPr>
      </w:pPr>
      <w:r w:rsidRPr="00775810">
        <w:rPr>
          <w:rFonts w:ascii="Montserrat" w:hAnsi="Montserrat" w:cstheme="minorHAnsi"/>
          <w:color w:val="0D0D0D"/>
          <w:sz w:val="20"/>
          <w:szCs w:val="20"/>
        </w:rPr>
        <w:t>En caso de que durante la vigencia del contrato se reciba comunicado por parte de los Servicios de Salud, en el sentido de que el proveedor ha sido sancionado respecto a las partidas adjudicadas correspondientes a la presente contratación o se le ha revocado el Registro Sanitario.</w:t>
      </w:r>
    </w:p>
    <w:p w14:paraId="3D3E9BA1" w14:textId="77777777" w:rsidR="00086A4B" w:rsidRPr="00775810" w:rsidRDefault="00086A4B" w:rsidP="00086A4B">
      <w:pPr>
        <w:jc w:val="both"/>
        <w:rPr>
          <w:rFonts w:ascii="Montserrat" w:hAnsi="Montserrat" w:cstheme="minorHAnsi"/>
          <w:color w:val="0D0D0D"/>
          <w:sz w:val="20"/>
          <w:szCs w:val="20"/>
        </w:rPr>
      </w:pPr>
    </w:p>
    <w:p w14:paraId="5A6E75BA" w14:textId="77777777" w:rsidR="006F264F" w:rsidRPr="00775810" w:rsidRDefault="006F264F" w:rsidP="00086A4B">
      <w:pPr>
        <w:jc w:val="both"/>
        <w:rPr>
          <w:rFonts w:ascii="Montserrat" w:hAnsi="Montserrat" w:cstheme="minorHAnsi"/>
          <w:color w:val="0D0D0D"/>
          <w:sz w:val="20"/>
          <w:szCs w:val="20"/>
        </w:rPr>
      </w:pPr>
    </w:p>
    <w:p w14:paraId="06035EBB" w14:textId="3DEA8CF5" w:rsidR="00086A4B" w:rsidRPr="00775810" w:rsidRDefault="00086A4B" w:rsidP="00086A4B">
      <w:pPr>
        <w:pBdr>
          <w:top w:val="nil"/>
          <w:left w:val="nil"/>
          <w:bottom w:val="nil"/>
          <w:right w:val="nil"/>
          <w:between w:val="nil"/>
        </w:pBdr>
        <w:tabs>
          <w:tab w:val="left" w:pos="284"/>
        </w:tabs>
        <w:jc w:val="center"/>
        <w:rPr>
          <w:rFonts w:ascii="Montserrat" w:eastAsia="Montserrat" w:hAnsi="Montserrat" w:cs="Montserrat"/>
          <w:color w:val="000000"/>
          <w:sz w:val="20"/>
          <w:szCs w:val="20"/>
          <w:highlight w:val="white"/>
        </w:rPr>
      </w:pPr>
      <w:r w:rsidRPr="00775810">
        <w:rPr>
          <w:rFonts w:ascii="Montserrat" w:eastAsia="Montserrat" w:hAnsi="Montserrat" w:cs="Montserrat"/>
          <w:color w:val="000000"/>
          <w:sz w:val="20"/>
          <w:szCs w:val="20"/>
          <w:lang w:val="es-ES"/>
        </w:rPr>
        <w:t xml:space="preserve">Villahermosa, </w:t>
      </w:r>
      <w:proofErr w:type="spellStart"/>
      <w:r w:rsidRPr="00775810">
        <w:rPr>
          <w:rFonts w:ascii="Montserrat" w:eastAsia="Montserrat" w:hAnsi="Montserrat" w:cs="Montserrat"/>
          <w:color w:val="000000"/>
          <w:sz w:val="20"/>
          <w:szCs w:val="20"/>
          <w:lang w:val="es-ES"/>
        </w:rPr>
        <w:t>Tab</w:t>
      </w:r>
      <w:proofErr w:type="spellEnd"/>
      <w:r w:rsidRPr="00775810">
        <w:rPr>
          <w:rFonts w:ascii="Montserrat" w:eastAsia="Montserrat" w:hAnsi="Montserrat" w:cs="Montserrat"/>
          <w:color w:val="000000"/>
          <w:sz w:val="20"/>
          <w:szCs w:val="20"/>
          <w:lang w:val="es-ES"/>
        </w:rPr>
        <w:t xml:space="preserve">.; </w:t>
      </w:r>
      <w:r w:rsidR="000F6CED">
        <w:rPr>
          <w:rFonts w:ascii="Montserrat" w:eastAsia="Montserrat" w:hAnsi="Montserrat" w:cs="Montserrat"/>
          <w:color w:val="000000"/>
          <w:sz w:val="20"/>
          <w:szCs w:val="20"/>
          <w:lang w:val="es-ES"/>
        </w:rPr>
        <w:t>2</w:t>
      </w:r>
      <w:r w:rsidR="00775810">
        <w:rPr>
          <w:rFonts w:ascii="Montserrat" w:eastAsia="Montserrat" w:hAnsi="Montserrat" w:cs="Montserrat"/>
          <w:color w:val="000000"/>
          <w:sz w:val="20"/>
          <w:szCs w:val="20"/>
          <w:lang w:val="es-ES"/>
        </w:rPr>
        <w:t>8</w:t>
      </w:r>
      <w:r w:rsidRPr="00775810">
        <w:rPr>
          <w:rFonts w:ascii="Montserrat" w:eastAsia="Montserrat" w:hAnsi="Montserrat" w:cs="Montserrat"/>
          <w:color w:val="000000"/>
          <w:sz w:val="20"/>
          <w:szCs w:val="20"/>
          <w:lang w:val="es-ES"/>
        </w:rPr>
        <w:t xml:space="preserve"> de octubre de 2025</w:t>
      </w:r>
    </w:p>
    <w:p w14:paraId="4A55DE83" w14:textId="77777777" w:rsidR="00086A4B" w:rsidRPr="00775810" w:rsidRDefault="00086A4B" w:rsidP="00086A4B">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5B46125E" w14:textId="77777777" w:rsidR="00086A4B" w:rsidRPr="00775810" w:rsidRDefault="00086A4B" w:rsidP="00086A4B">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2A3B84A1" w14:textId="77777777" w:rsidR="00086A4B" w:rsidRPr="00775810" w:rsidRDefault="00086A4B" w:rsidP="00086A4B">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485BDE38" w14:textId="77777777" w:rsidR="00086A4B" w:rsidRPr="00775810" w:rsidRDefault="00086A4B" w:rsidP="00086A4B">
      <w:pPr>
        <w:jc w:val="both"/>
        <w:rPr>
          <w:rFonts w:ascii="Montserrat" w:eastAsia="Montserrat" w:hAnsi="Montserrat" w:cs="Montserrat"/>
          <w:b/>
          <w:sz w:val="20"/>
          <w:szCs w:val="20"/>
        </w:rPr>
      </w:pPr>
      <w:bookmarkStart w:id="3" w:name="_heading=h.46r0co2" w:colFirst="0" w:colLast="0"/>
      <w:bookmarkEnd w:id="3"/>
    </w:p>
    <w:p w14:paraId="0768D9FF" w14:textId="1DD4AACF" w:rsidR="00086A4B" w:rsidRPr="00775810" w:rsidRDefault="00086A4B" w:rsidP="00086A4B">
      <w:pPr>
        <w:jc w:val="both"/>
        <w:rPr>
          <w:rFonts w:ascii="Montserrat" w:eastAsia="Montserrat" w:hAnsi="Montserrat" w:cs="Montserrat"/>
          <w:b/>
          <w:sz w:val="20"/>
          <w:szCs w:val="20"/>
        </w:rPr>
      </w:pPr>
    </w:p>
    <w:p w14:paraId="27865D1D" w14:textId="2FE3A069" w:rsidR="00775810" w:rsidRDefault="00775810" w:rsidP="00C556CC">
      <w:pPr>
        <w:jc w:val="both"/>
        <w:rPr>
          <w:rFonts w:ascii="Montserrat" w:hAnsi="Montserrat" w:cstheme="minorHAnsi"/>
          <w:b/>
          <w:color w:val="0D0D0D"/>
          <w:sz w:val="20"/>
          <w:szCs w:val="20"/>
        </w:rPr>
      </w:pPr>
    </w:p>
    <w:p w14:paraId="2591AEED" w14:textId="77777777" w:rsidR="00775810" w:rsidRPr="00775810" w:rsidRDefault="00775810" w:rsidP="00775810">
      <w:pPr>
        <w:rPr>
          <w:rFonts w:ascii="Montserrat" w:hAnsi="Montserrat" w:cstheme="minorHAnsi"/>
          <w:sz w:val="20"/>
          <w:szCs w:val="20"/>
        </w:rPr>
      </w:pPr>
    </w:p>
    <w:p w14:paraId="036349AC" w14:textId="77777777" w:rsidR="00775810" w:rsidRPr="00775810" w:rsidRDefault="00775810" w:rsidP="00775810">
      <w:pPr>
        <w:rPr>
          <w:rFonts w:ascii="Montserrat" w:hAnsi="Montserrat" w:cstheme="minorHAnsi"/>
          <w:sz w:val="20"/>
          <w:szCs w:val="20"/>
        </w:rPr>
      </w:pPr>
    </w:p>
    <w:p w14:paraId="1B0394A7" w14:textId="77777777" w:rsidR="00775810" w:rsidRPr="00775810" w:rsidRDefault="00775810" w:rsidP="00775810">
      <w:pPr>
        <w:rPr>
          <w:rFonts w:ascii="Montserrat" w:hAnsi="Montserrat" w:cstheme="minorHAnsi"/>
          <w:sz w:val="20"/>
          <w:szCs w:val="20"/>
        </w:rPr>
      </w:pPr>
    </w:p>
    <w:p w14:paraId="5B4A5703" w14:textId="77777777" w:rsidR="00775810" w:rsidRPr="00775810" w:rsidRDefault="00775810" w:rsidP="00775810">
      <w:pPr>
        <w:rPr>
          <w:rFonts w:ascii="Montserrat" w:hAnsi="Montserrat" w:cstheme="minorHAnsi"/>
          <w:sz w:val="20"/>
          <w:szCs w:val="20"/>
        </w:rPr>
      </w:pPr>
    </w:p>
    <w:p w14:paraId="62F74F56" w14:textId="77777777" w:rsidR="00775810" w:rsidRPr="00775810" w:rsidRDefault="00775810" w:rsidP="00775810">
      <w:pPr>
        <w:rPr>
          <w:rFonts w:ascii="Montserrat" w:hAnsi="Montserrat" w:cstheme="minorHAnsi"/>
          <w:sz w:val="20"/>
          <w:szCs w:val="20"/>
        </w:rPr>
      </w:pPr>
    </w:p>
    <w:p w14:paraId="3C3E86F7" w14:textId="77777777" w:rsidR="007613FB" w:rsidRDefault="007613FB" w:rsidP="00775810">
      <w:pPr>
        <w:jc w:val="center"/>
        <w:rPr>
          <w:rFonts w:ascii="Montserrat" w:eastAsia="Montserrat" w:hAnsi="Montserrat" w:cs="Montserrat"/>
          <w:b/>
          <w:sz w:val="20"/>
          <w:szCs w:val="20"/>
          <w:lang w:val="es-MX"/>
        </w:rPr>
        <w:sectPr w:rsidR="007613FB" w:rsidSect="008B6EA2">
          <w:pgSz w:w="12240" w:h="15840"/>
          <w:pgMar w:top="1440" w:right="616" w:bottom="1440" w:left="1080" w:header="708" w:footer="708" w:gutter="0"/>
          <w:pgNumType w:start="0"/>
          <w:cols w:space="720"/>
          <w:titlePg/>
          <w:docGrid w:linePitch="326"/>
        </w:sectPr>
      </w:pPr>
    </w:p>
    <w:p w14:paraId="6EDD3F40" w14:textId="752F8CEE" w:rsidR="006F264F" w:rsidRDefault="006F264F" w:rsidP="00775810">
      <w:pPr>
        <w:jc w:val="center"/>
        <w:rPr>
          <w:rFonts w:ascii="Montserrat" w:eastAsia="Montserrat" w:hAnsi="Montserrat" w:cs="Montserrat"/>
          <w:b/>
          <w:sz w:val="20"/>
          <w:szCs w:val="20"/>
          <w:lang w:val="es-MX"/>
        </w:rPr>
      </w:pPr>
    </w:p>
    <w:p w14:paraId="38D07F79" w14:textId="77777777" w:rsidR="006F264F" w:rsidRDefault="006F264F" w:rsidP="00775810">
      <w:pPr>
        <w:jc w:val="center"/>
        <w:rPr>
          <w:rFonts w:ascii="Montserrat" w:eastAsia="Montserrat" w:hAnsi="Montserrat" w:cs="Montserrat"/>
          <w:b/>
          <w:sz w:val="20"/>
          <w:szCs w:val="20"/>
          <w:lang w:val="es-MX"/>
        </w:rPr>
      </w:pPr>
    </w:p>
    <w:p w14:paraId="31B71D4C" w14:textId="77777777" w:rsidR="006F264F" w:rsidRDefault="006F264F" w:rsidP="00775810">
      <w:pPr>
        <w:jc w:val="center"/>
        <w:rPr>
          <w:rFonts w:ascii="Montserrat" w:eastAsia="Montserrat" w:hAnsi="Montserrat" w:cs="Montserrat"/>
          <w:b/>
          <w:sz w:val="20"/>
          <w:szCs w:val="20"/>
          <w:lang w:val="es-MX"/>
        </w:rPr>
      </w:pPr>
    </w:p>
    <w:p w14:paraId="68663BA5" w14:textId="77777777" w:rsidR="00775810" w:rsidRPr="0090482A" w:rsidRDefault="00775810" w:rsidP="00775810">
      <w:pPr>
        <w:jc w:val="center"/>
        <w:rPr>
          <w:rFonts w:ascii="Montserrat" w:eastAsia="Montserrat" w:hAnsi="Montserrat" w:cs="Montserrat"/>
          <w:b/>
          <w:sz w:val="20"/>
          <w:szCs w:val="20"/>
          <w:lang w:val="es-MX"/>
        </w:rPr>
      </w:pPr>
      <w:r w:rsidRPr="0090482A">
        <w:rPr>
          <w:rFonts w:ascii="Montserrat" w:eastAsia="Montserrat" w:hAnsi="Montserrat" w:cs="Montserrat"/>
          <w:b/>
          <w:sz w:val="20"/>
          <w:szCs w:val="20"/>
          <w:lang w:val="es-MX"/>
        </w:rPr>
        <w:t>ANEXO 1 “FORMATO DE PROPUESTA TÉCNICA”</w:t>
      </w:r>
    </w:p>
    <w:p w14:paraId="350B06AD" w14:textId="77777777" w:rsidR="00775810" w:rsidRPr="0090482A" w:rsidRDefault="00775810" w:rsidP="00775810">
      <w:pPr>
        <w:widowControl w:val="0"/>
        <w:suppressAutoHyphens/>
        <w:jc w:val="center"/>
        <w:rPr>
          <w:rFonts w:ascii="Montserrat" w:eastAsia="Times New Roman" w:hAnsi="Montserrat" w:cs="Arial"/>
          <w:b/>
          <w:bCs/>
          <w:sz w:val="20"/>
          <w:szCs w:val="20"/>
          <w:lang w:val="es-MX" w:eastAsia="ar-SA"/>
        </w:rPr>
      </w:pPr>
      <w:r w:rsidRPr="0090482A">
        <w:rPr>
          <w:rFonts w:ascii="Montserrat" w:eastAsia="Times New Roman" w:hAnsi="Montserrat" w:cs="Arial"/>
          <w:b/>
          <w:bCs/>
          <w:sz w:val="20"/>
          <w:szCs w:val="20"/>
          <w:lang w:val="es-MX" w:eastAsia="ar-SA"/>
        </w:rPr>
        <w:t>(Se deberá presentar PREFERENTEMENTE en papel membretado del Participante)</w:t>
      </w:r>
    </w:p>
    <w:p w14:paraId="030BFD9B"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7E0CE637"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4FE8D40D"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321BE23F" w14:textId="77777777" w:rsidR="00775810" w:rsidRPr="0090482A" w:rsidRDefault="00775810" w:rsidP="00775810">
      <w:pPr>
        <w:jc w:val="both"/>
        <w:textAlignment w:val="baseline"/>
        <w:rPr>
          <w:rFonts w:ascii="Montserrat" w:eastAsia="Times New Roman" w:hAnsi="Montserrat" w:cs="Montserrat"/>
          <w:sz w:val="20"/>
          <w:szCs w:val="20"/>
          <w:lang w:val="es-MX"/>
        </w:rPr>
      </w:pPr>
    </w:p>
    <w:tbl>
      <w:tblPr>
        <w:tblW w:w="0" w:type="auto"/>
        <w:jc w:val="right"/>
        <w:tblLook w:val="04A0" w:firstRow="1" w:lastRow="0" w:firstColumn="1" w:lastColumn="0" w:noHBand="0" w:noVBand="1"/>
      </w:tblPr>
      <w:tblGrid>
        <w:gridCol w:w="7053"/>
        <w:gridCol w:w="3491"/>
      </w:tblGrid>
      <w:tr w:rsidR="00775810" w:rsidRPr="0090482A" w14:paraId="3F3CDAF7" w14:textId="77777777" w:rsidTr="001C1CD1">
        <w:trPr>
          <w:jc w:val="right"/>
        </w:trPr>
        <w:tc>
          <w:tcPr>
            <w:tcW w:w="9209" w:type="dxa"/>
          </w:tcPr>
          <w:p w14:paraId="72C35776" w14:textId="77777777" w:rsidR="00775810" w:rsidRPr="0090482A" w:rsidRDefault="00775810" w:rsidP="001C1CD1">
            <w:pPr>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position w:val="1"/>
                <w:sz w:val="20"/>
                <w:szCs w:val="20"/>
                <w:lang w:val="es-MX"/>
              </w:rPr>
              <w:t>N</w:t>
            </w:r>
            <w:r w:rsidRPr="0090482A">
              <w:rPr>
                <w:rFonts w:ascii="Montserrat" w:eastAsia="Montserrat" w:hAnsi="Montserrat" w:cs="Montserrat"/>
                <w:b/>
                <w:bCs/>
                <w:spacing w:val="1"/>
                <w:position w:val="1"/>
                <w:sz w:val="20"/>
                <w:szCs w:val="20"/>
                <w:lang w:val="es-MX"/>
              </w:rPr>
              <w:t>O</w:t>
            </w:r>
            <w:r w:rsidRPr="0090482A">
              <w:rPr>
                <w:rFonts w:ascii="Montserrat" w:eastAsia="Montserrat" w:hAnsi="Montserrat" w:cs="Montserrat"/>
                <w:b/>
                <w:bCs/>
                <w:spacing w:val="-1"/>
                <w:position w:val="1"/>
                <w:sz w:val="20"/>
                <w:szCs w:val="20"/>
                <w:lang w:val="es-MX"/>
              </w:rPr>
              <w:t>M</w:t>
            </w:r>
            <w:r w:rsidRPr="0090482A">
              <w:rPr>
                <w:rFonts w:ascii="Montserrat" w:eastAsia="Montserrat" w:hAnsi="Montserrat" w:cs="Montserrat"/>
                <w:b/>
                <w:bCs/>
                <w:spacing w:val="1"/>
                <w:position w:val="1"/>
                <w:sz w:val="20"/>
                <w:szCs w:val="20"/>
                <w:lang w:val="es-MX"/>
              </w:rPr>
              <w:t>B</w:t>
            </w:r>
            <w:r w:rsidRPr="0090482A">
              <w:rPr>
                <w:rFonts w:ascii="Montserrat" w:eastAsia="Montserrat" w:hAnsi="Montserrat" w:cs="Montserrat"/>
                <w:b/>
                <w:bCs/>
                <w:position w:val="1"/>
                <w:sz w:val="20"/>
                <w:szCs w:val="20"/>
                <w:lang w:val="es-MX"/>
              </w:rPr>
              <w:t>RE</w:t>
            </w:r>
            <w:r w:rsidRPr="0090482A">
              <w:rPr>
                <w:rFonts w:ascii="Montserrat" w:eastAsia="Montserrat" w:hAnsi="Montserrat" w:cs="Montserrat"/>
                <w:b/>
                <w:bCs/>
                <w:spacing w:val="-8"/>
                <w:position w:val="1"/>
                <w:sz w:val="20"/>
                <w:szCs w:val="20"/>
                <w:lang w:val="es-MX"/>
              </w:rPr>
              <w:t xml:space="preserve"> </w:t>
            </w:r>
            <w:r w:rsidRPr="0090482A">
              <w:rPr>
                <w:rFonts w:ascii="Montserrat" w:eastAsia="Montserrat" w:hAnsi="Montserrat" w:cs="Montserrat"/>
                <w:b/>
                <w:bCs/>
                <w:spacing w:val="1"/>
                <w:position w:val="1"/>
                <w:sz w:val="20"/>
                <w:szCs w:val="20"/>
                <w:lang w:val="es-MX"/>
              </w:rPr>
              <w:t>DE</w:t>
            </w:r>
            <w:r w:rsidRPr="0090482A">
              <w:rPr>
                <w:rFonts w:ascii="Montserrat" w:eastAsia="Montserrat" w:hAnsi="Montserrat" w:cs="Montserrat"/>
                <w:b/>
                <w:bCs/>
                <w:position w:val="1"/>
                <w:sz w:val="20"/>
                <w:szCs w:val="20"/>
                <w:lang w:val="es-MX"/>
              </w:rPr>
              <w:t>L</w:t>
            </w:r>
            <w:r w:rsidRPr="0090482A">
              <w:rPr>
                <w:rFonts w:ascii="Montserrat" w:eastAsia="Montserrat" w:hAnsi="Montserrat" w:cs="Montserrat"/>
                <w:b/>
                <w:bCs/>
                <w:spacing w:val="-4"/>
                <w:position w:val="1"/>
                <w:sz w:val="20"/>
                <w:szCs w:val="20"/>
                <w:lang w:val="es-MX"/>
              </w:rPr>
              <w:t xml:space="preserve"> </w:t>
            </w:r>
            <w:r w:rsidRPr="0090482A">
              <w:rPr>
                <w:rFonts w:ascii="Montserrat" w:eastAsia="Montserrat" w:hAnsi="Montserrat" w:cs="Montserrat"/>
                <w:b/>
                <w:bCs/>
                <w:position w:val="1"/>
                <w:sz w:val="20"/>
                <w:szCs w:val="20"/>
                <w:lang w:val="es-MX"/>
              </w:rPr>
              <w:t xml:space="preserve">PARTICIPANTE: </w:t>
            </w:r>
            <w:r w:rsidRPr="0090482A">
              <w:rPr>
                <w:rFonts w:ascii="Montserrat" w:eastAsia="Montserrat" w:hAnsi="Montserrat" w:cs="Montserrat"/>
                <w:b/>
                <w:bCs/>
                <w:position w:val="1"/>
                <w:sz w:val="20"/>
                <w:szCs w:val="20"/>
                <w:u w:val="single" w:color="000000"/>
                <w:lang w:val="es-MX"/>
              </w:rPr>
              <w:t xml:space="preserve">                                                                                         </w:t>
            </w:r>
            <w:r w:rsidRPr="0090482A">
              <w:rPr>
                <w:rFonts w:ascii="Montserrat" w:eastAsia="Montserrat" w:hAnsi="Montserrat" w:cs="Montserrat"/>
                <w:b/>
                <w:bCs/>
                <w:spacing w:val="41"/>
                <w:position w:val="1"/>
                <w:sz w:val="20"/>
                <w:szCs w:val="20"/>
                <w:u w:val="single" w:color="000000"/>
                <w:lang w:val="es-MX"/>
              </w:rPr>
              <w:t xml:space="preserve"> </w:t>
            </w:r>
            <w:r w:rsidRPr="0090482A">
              <w:rPr>
                <w:rFonts w:ascii="Montserrat" w:eastAsia="Montserrat" w:hAnsi="Montserrat" w:cs="Montserrat"/>
                <w:b/>
                <w:bCs/>
                <w:spacing w:val="-27"/>
                <w:position w:val="1"/>
                <w:sz w:val="20"/>
                <w:szCs w:val="20"/>
                <w:lang w:val="es-MX"/>
              </w:rPr>
              <w:t xml:space="preserve"> </w:t>
            </w:r>
          </w:p>
          <w:p w14:paraId="4AFF3C22"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D</w:t>
            </w:r>
            <w:r w:rsidRPr="0090482A">
              <w:rPr>
                <w:rFonts w:ascii="Montserrat" w:eastAsia="Montserrat" w:hAnsi="Montserrat" w:cs="Montserrat"/>
                <w:b/>
                <w:bCs/>
                <w:sz w:val="20"/>
                <w:szCs w:val="20"/>
                <w:lang w:val="es-MX"/>
              </w:rPr>
              <w:t>IR</w:t>
            </w:r>
            <w:r w:rsidRPr="0090482A">
              <w:rPr>
                <w:rFonts w:ascii="Montserrat" w:eastAsia="Montserrat" w:hAnsi="Montserrat" w:cs="Montserrat"/>
                <w:b/>
                <w:bCs/>
                <w:spacing w:val="1"/>
                <w:sz w:val="20"/>
                <w:szCs w:val="20"/>
                <w:lang w:val="es-MX"/>
              </w:rPr>
              <w:t>ECC</w:t>
            </w:r>
            <w:r w:rsidRPr="0090482A">
              <w:rPr>
                <w:rFonts w:ascii="Montserrat" w:eastAsia="Montserrat" w:hAnsi="Montserrat" w:cs="Montserrat"/>
                <w:b/>
                <w:bCs/>
                <w:sz w:val="20"/>
                <w:szCs w:val="20"/>
                <w:lang w:val="es-MX"/>
              </w:rPr>
              <w:t>I</w:t>
            </w:r>
            <w:r w:rsidRPr="0090482A">
              <w:rPr>
                <w:rFonts w:ascii="Montserrat" w:eastAsia="Montserrat" w:hAnsi="Montserrat" w:cs="Montserrat"/>
                <w:b/>
                <w:bCs/>
                <w:spacing w:val="1"/>
                <w:sz w:val="20"/>
                <w:szCs w:val="20"/>
                <w:lang w:val="es-MX"/>
              </w:rPr>
              <w:t>Ó</w:t>
            </w:r>
            <w:r w:rsidRPr="0090482A">
              <w:rPr>
                <w:rFonts w:ascii="Montserrat" w:eastAsia="Montserrat" w:hAnsi="Montserrat" w:cs="Montserrat"/>
                <w:b/>
                <w:bCs/>
                <w:spacing w:val="-1"/>
                <w:sz w:val="20"/>
                <w:szCs w:val="20"/>
                <w:lang w:val="es-MX"/>
              </w:rPr>
              <w:t>N</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pacing w:val="40"/>
                <w:sz w:val="20"/>
                <w:szCs w:val="20"/>
                <w:u w:val="single" w:color="000000"/>
                <w:lang w:val="es-MX"/>
              </w:rPr>
              <w:t xml:space="preserve"> </w:t>
            </w:r>
            <w:r w:rsidRPr="0090482A">
              <w:rPr>
                <w:rFonts w:ascii="Montserrat" w:eastAsia="Montserrat" w:hAnsi="Montserrat" w:cs="Montserrat"/>
                <w:b/>
                <w:bCs/>
                <w:spacing w:val="1"/>
                <w:sz w:val="20"/>
                <w:szCs w:val="20"/>
                <w:lang w:val="es-MX"/>
              </w:rPr>
              <w:t>TE</w:t>
            </w:r>
            <w:r w:rsidRPr="0090482A">
              <w:rPr>
                <w:rFonts w:ascii="Montserrat" w:eastAsia="Montserrat" w:hAnsi="Montserrat" w:cs="Montserrat"/>
                <w:b/>
                <w:bCs/>
                <w:sz w:val="20"/>
                <w:szCs w:val="20"/>
                <w:lang w:val="es-MX"/>
              </w:rPr>
              <w:t>L</w:t>
            </w:r>
            <w:r w:rsidRPr="0090482A">
              <w:rPr>
                <w:rFonts w:ascii="Montserrat" w:eastAsia="Montserrat" w:hAnsi="Montserrat" w:cs="Montserrat"/>
                <w:b/>
                <w:bCs/>
                <w:spacing w:val="1"/>
                <w:sz w:val="20"/>
                <w:szCs w:val="20"/>
                <w:lang w:val="es-MX"/>
              </w:rPr>
              <w:t>ÉFO</w:t>
            </w:r>
            <w:r w:rsidRPr="0090482A">
              <w:rPr>
                <w:rFonts w:ascii="Montserrat" w:eastAsia="Montserrat" w:hAnsi="Montserrat" w:cs="Montserrat"/>
                <w:b/>
                <w:bCs/>
                <w:spacing w:val="-1"/>
                <w:sz w:val="20"/>
                <w:szCs w:val="20"/>
                <w:lang w:val="es-MX"/>
              </w:rPr>
              <w:t>N</w:t>
            </w:r>
            <w:r w:rsidRPr="0090482A">
              <w:rPr>
                <w:rFonts w:ascii="Montserrat" w:eastAsia="Montserrat" w:hAnsi="Montserrat" w:cs="Montserrat"/>
                <w:b/>
                <w:bCs/>
                <w:spacing w:val="1"/>
                <w:sz w:val="20"/>
                <w:szCs w:val="20"/>
                <w:lang w:val="es-MX"/>
              </w:rPr>
              <w:t>O</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pacing w:val="41"/>
                <w:sz w:val="20"/>
                <w:szCs w:val="20"/>
                <w:u w:val="single" w:color="000000"/>
                <w:lang w:val="es-MX"/>
              </w:rPr>
              <w:t xml:space="preserve"> </w:t>
            </w:r>
            <w:r w:rsidRPr="0090482A">
              <w:rPr>
                <w:rFonts w:ascii="Montserrat" w:eastAsia="Montserrat" w:hAnsi="Montserrat" w:cs="Montserrat"/>
                <w:b/>
                <w:bCs/>
                <w:spacing w:val="-33"/>
                <w:sz w:val="20"/>
                <w:szCs w:val="20"/>
                <w:lang w:val="es-MX"/>
              </w:rPr>
              <w:t xml:space="preserve"> </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pacing w:val="50"/>
                <w:sz w:val="20"/>
                <w:szCs w:val="20"/>
                <w:lang w:val="es-MX"/>
              </w:rPr>
              <w:t xml:space="preserve"> </w:t>
            </w:r>
            <w:r w:rsidRPr="0090482A">
              <w:rPr>
                <w:rFonts w:ascii="Montserrat" w:eastAsia="Montserrat" w:hAnsi="Montserrat" w:cs="Montserrat"/>
                <w:b/>
                <w:bCs/>
                <w:sz w:val="20"/>
                <w:szCs w:val="20"/>
                <w:lang w:val="es-MX"/>
              </w:rPr>
              <w:t>R</w:t>
            </w:r>
            <w:r w:rsidRPr="0090482A">
              <w:rPr>
                <w:rFonts w:ascii="Montserrat" w:eastAsia="Montserrat" w:hAnsi="Montserrat" w:cs="Montserrat"/>
                <w:b/>
                <w:bCs/>
                <w:spacing w:val="1"/>
                <w:sz w:val="20"/>
                <w:szCs w:val="20"/>
                <w:lang w:val="es-MX"/>
              </w:rPr>
              <w:t>.F.</w:t>
            </w:r>
            <w:r w:rsidRPr="0090482A">
              <w:rPr>
                <w:rFonts w:ascii="Montserrat" w:eastAsia="Montserrat" w:hAnsi="Montserrat" w:cs="Montserrat"/>
                <w:b/>
                <w:bCs/>
                <w:spacing w:val="-2"/>
                <w:sz w:val="20"/>
                <w:szCs w:val="20"/>
                <w:lang w:val="es-MX"/>
              </w:rPr>
              <w:t>C</w:t>
            </w:r>
            <w:r w:rsidRPr="0090482A">
              <w:rPr>
                <w:rFonts w:ascii="Montserrat" w:eastAsia="Montserrat" w:hAnsi="Montserrat" w:cs="Montserrat"/>
                <w:b/>
                <w:bCs/>
                <w:spacing w:val="1"/>
                <w:sz w:val="20"/>
                <w:szCs w:val="20"/>
                <w:lang w:val="es-MX"/>
              </w:rPr>
              <w:t>.</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p>
          <w:p w14:paraId="3CB2BE57"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E</w:t>
            </w:r>
            <w:r w:rsidRPr="0090482A">
              <w:rPr>
                <w:rFonts w:ascii="Montserrat" w:eastAsia="Montserrat" w:hAnsi="Montserrat" w:cs="Montserrat"/>
                <w:b/>
                <w:bCs/>
                <w:spacing w:val="-1"/>
                <w:sz w:val="20"/>
                <w:szCs w:val="20"/>
                <w:lang w:val="es-MX"/>
              </w:rPr>
              <w:t>M</w:t>
            </w:r>
            <w:r w:rsidRPr="0090482A">
              <w:rPr>
                <w:rFonts w:ascii="Montserrat" w:eastAsia="Montserrat" w:hAnsi="Montserrat" w:cs="Montserrat"/>
                <w:b/>
                <w:bCs/>
                <w:spacing w:val="1"/>
                <w:sz w:val="20"/>
                <w:szCs w:val="20"/>
                <w:lang w:val="es-MX"/>
              </w:rPr>
              <w:t>A</w:t>
            </w:r>
            <w:r w:rsidRPr="0090482A">
              <w:rPr>
                <w:rFonts w:ascii="Montserrat" w:eastAsia="Montserrat" w:hAnsi="Montserrat" w:cs="Montserrat"/>
                <w:b/>
                <w:bCs/>
                <w:sz w:val="20"/>
                <w:szCs w:val="20"/>
                <w:lang w:val="es-MX"/>
              </w:rPr>
              <w:t xml:space="preserve">IL: </w:t>
            </w:r>
            <w:r w:rsidRPr="0090482A">
              <w:rPr>
                <w:rFonts w:ascii="Montserrat" w:eastAsia="Montserrat" w:hAnsi="Montserrat" w:cs="Montserrat"/>
                <w:b/>
                <w:bCs/>
                <w:sz w:val="20"/>
                <w:szCs w:val="20"/>
                <w:u w:val="single" w:color="000000"/>
                <w:lang w:val="es-MX"/>
              </w:rPr>
              <w:t xml:space="preserve">                                                                                        </w:t>
            </w:r>
          </w:p>
        </w:tc>
        <w:tc>
          <w:tcPr>
            <w:tcW w:w="4523" w:type="dxa"/>
          </w:tcPr>
          <w:p w14:paraId="303CEF37"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H</w:t>
            </w:r>
            <w:r w:rsidRPr="0090482A">
              <w:rPr>
                <w:rFonts w:ascii="Montserrat" w:eastAsia="Montserrat" w:hAnsi="Montserrat" w:cs="Montserrat"/>
                <w:b/>
                <w:bCs/>
                <w:spacing w:val="1"/>
                <w:sz w:val="20"/>
                <w:szCs w:val="20"/>
                <w:lang w:val="es-MX"/>
              </w:rPr>
              <w:t>OJ</w:t>
            </w:r>
            <w:r w:rsidRPr="0090482A">
              <w:rPr>
                <w:rFonts w:ascii="Montserrat" w:eastAsia="Montserrat" w:hAnsi="Montserrat" w:cs="Montserrat"/>
                <w:b/>
                <w:bCs/>
                <w:sz w:val="20"/>
                <w:szCs w:val="20"/>
                <w:lang w:val="es-MX"/>
              </w:rPr>
              <w:t>A</w:t>
            </w:r>
            <w:r w:rsidRPr="0090482A">
              <w:rPr>
                <w:rFonts w:ascii="Montserrat" w:eastAsia="Montserrat" w:hAnsi="Montserrat" w:cs="Montserrat"/>
                <w:b/>
                <w:bCs/>
                <w:spacing w:val="-5"/>
                <w:sz w:val="20"/>
                <w:szCs w:val="20"/>
                <w:lang w:val="es-MX"/>
              </w:rPr>
              <w:t xml:space="preserve"> </w:t>
            </w:r>
            <w:r w:rsidRPr="0090482A">
              <w:rPr>
                <w:rFonts w:ascii="Montserrat" w:eastAsia="Montserrat" w:hAnsi="Montserrat" w:cs="Montserrat"/>
                <w:b/>
                <w:bCs/>
                <w:spacing w:val="-1"/>
                <w:sz w:val="20"/>
                <w:szCs w:val="20"/>
                <w:lang w:val="es-MX"/>
              </w:rPr>
              <w:t>N</w:t>
            </w:r>
            <w:r w:rsidRPr="0090482A">
              <w:rPr>
                <w:rFonts w:ascii="Montserrat" w:eastAsia="Montserrat" w:hAnsi="Montserrat" w:cs="Montserrat"/>
                <w:b/>
                <w:bCs/>
                <w:sz w:val="20"/>
                <w:szCs w:val="20"/>
                <w:lang w:val="es-MX"/>
              </w:rPr>
              <w:t xml:space="preserve">o: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pacing w:val="49"/>
                <w:sz w:val="20"/>
                <w:szCs w:val="20"/>
                <w:u w:val="single" w:color="000000"/>
                <w:lang w:val="es-MX"/>
              </w:rPr>
              <w:t xml:space="preserve"> </w:t>
            </w:r>
            <w:r w:rsidRPr="0090482A">
              <w:rPr>
                <w:rFonts w:ascii="Montserrat" w:eastAsia="Montserrat" w:hAnsi="Montserrat" w:cs="Montserrat"/>
                <w:b/>
                <w:bCs/>
                <w:spacing w:val="16"/>
                <w:sz w:val="20"/>
                <w:szCs w:val="20"/>
                <w:lang w:val="es-MX"/>
              </w:rPr>
              <w:t xml:space="preserve"> </w:t>
            </w:r>
            <w:r w:rsidRPr="0090482A">
              <w:rPr>
                <w:rFonts w:ascii="Montserrat" w:eastAsia="Montserrat" w:hAnsi="Montserrat" w:cs="Montserrat"/>
                <w:b/>
                <w:bCs/>
                <w:spacing w:val="1"/>
                <w:sz w:val="20"/>
                <w:szCs w:val="20"/>
                <w:lang w:val="es-MX"/>
              </w:rPr>
              <w:t>DE</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z w:val="20"/>
                <w:szCs w:val="20"/>
                <w:lang w:val="es-MX"/>
              </w:rPr>
              <w:t xml:space="preserve"> </w:t>
            </w:r>
          </w:p>
          <w:p w14:paraId="2CB1E221"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FEC</w:t>
            </w:r>
            <w:r w:rsidRPr="0090482A">
              <w:rPr>
                <w:rFonts w:ascii="Montserrat" w:eastAsia="Montserrat" w:hAnsi="Montserrat" w:cs="Montserrat"/>
                <w:b/>
                <w:bCs/>
                <w:spacing w:val="-1"/>
                <w:sz w:val="20"/>
                <w:szCs w:val="20"/>
                <w:lang w:val="es-MX"/>
              </w:rPr>
              <w:t>H</w:t>
            </w:r>
            <w:r w:rsidRPr="0090482A">
              <w:rPr>
                <w:rFonts w:ascii="Montserrat" w:eastAsia="Montserrat" w:hAnsi="Montserrat" w:cs="Montserrat"/>
                <w:b/>
                <w:bCs/>
                <w:spacing w:val="1"/>
                <w:sz w:val="20"/>
                <w:szCs w:val="20"/>
                <w:lang w:val="es-MX"/>
              </w:rPr>
              <w:t>A</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p>
        </w:tc>
      </w:tr>
    </w:tbl>
    <w:p w14:paraId="1CA8FA71"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p w14:paraId="199C8A2F"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p w14:paraId="256DEB57" w14:textId="77777777" w:rsidR="00775810" w:rsidRPr="0090482A" w:rsidRDefault="00775810" w:rsidP="00775810">
      <w:pPr>
        <w:jc w:val="both"/>
        <w:textAlignment w:val="baseline"/>
        <w:rPr>
          <w:rFonts w:ascii="Montserrat" w:eastAsia="Times New Roman" w:hAnsi="Montserrat" w:cs="Montserrat"/>
          <w:b/>
          <w:bCs/>
          <w:sz w:val="20"/>
          <w:szCs w:val="20"/>
          <w:lang w:val="es-MX"/>
        </w:rPr>
      </w:pPr>
      <w:r w:rsidRPr="0090482A">
        <w:rPr>
          <w:rFonts w:ascii="Montserrat" w:eastAsia="Times New Roman" w:hAnsi="Montserrat" w:cs="Montserrat"/>
          <w:b/>
          <w:bCs/>
          <w:sz w:val="20"/>
          <w:szCs w:val="20"/>
          <w:lang w:val="es-MX"/>
        </w:rPr>
        <w:t>FORMATO PROPUESTA TÉCNICA</w:t>
      </w:r>
    </w:p>
    <w:p w14:paraId="04EA4047"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p w14:paraId="29B084D7"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p w14:paraId="73E4E38D"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tbl>
      <w:tblPr>
        <w:tblW w:w="10060" w:type="dxa"/>
        <w:tblInd w:w="75" w:type="dxa"/>
        <w:tblCellMar>
          <w:left w:w="70" w:type="dxa"/>
          <w:right w:w="70" w:type="dxa"/>
        </w:tblCellMar>
        <w:tblLook w:val="04A0" w:firstRow="1" w:lastRow="0" w:firstColumn="1" w:lastColumn="0" w:noHBand="0" w:noVBand="1"/>
      </w:tblPr>
      <w:tblGrid>
        <w:gridCol w:w="1555"/>
        <w:gridCol w:w="6378"/>
        <w:gridCol w:w="2127"/>
      </w:tblGrid>
      <w:tr w:rsidR="00775810" w:rsidRPr="0090482A" w14:paraId="56D6CACA" w14:textId="77777777" w:rsidTr="001C1CD1">
        <w:trPr>
          <w:trHeight w:val="440"/>
        </w:trPr>
        <w:tc>
          <w:tcPr>
            <w:tcW w:w="1555" w:type="dxa"/>
            <w:tcBorders>
              <w:top w:val="single" w:sz="4" w:space="0" w:color="auto"/>
              <w:left w:val="single" w:sz="4" w:space="0" w:color="auto"/>
              <w:bottom w:val="single" w:sz="4" w:space="0" w:color="auto"/>
              <w:right w:val="single" w:sz="4" w:space="0" w:color="auto"/>
            </w:tcBorders>
          </w:tcPr>
          <w:p w14:paraId="2EFA81F3" w14:textId="77777777" w:rsidR="00775810" w:rsidRPr="0090482A" w:rsidRDefault="00775810" w:rsidP="001C1CD1">
            <w:pPr>
              <w:jc w:val="center"/>
              <w:rPr>
                <w:rFonts w:ascii="Montserrat" w:eastAsia="Times New Roman" w:hAnsi="Montserrat" w:cs="Calibri"/>
                <w:color w:val="000000"/>
                <w:sz w:val="20"/>
                <w:szCs w:val="20"/>
                <w:lang w:val="es-ES"/>
              </w:rPr>
            </w:pPr>
            <w:r w:rsidRPr="0090482A">
              <w:rPr>
                <w:rFonts w:ascii="Montserrat" w:eastAsia="Times New Roman" w:hAnsi="Montserrat" w:cs="Calibri"/>
                <w:color w:val="000000"/>
                <w:sz w:val="20"/>
                <w:szCs w:val="20"/>
                <w:lang w:val="es-ES"/>
              </w:rPr>
              <w:t>No.</w:t>
            </w:r>
          </w:p>
        </w:tc>
        <w:tc>
          <w:tcPr>
            <w:tcW w:w="6378" w:type="dxa"/>
            <w:tcBorders>
              <w:top w:val="single" w:sz="4" w:space="0" w:color="auto"/>
              <w:left w:val="nil"/>
              <w:bottom w:val="single" w:sz="4" w:space="0" w:color="auto"/>
              <w:right w:val="single" w:sz="4" w:space="0" w:color="auto"/>
            </w:tcBorders>
            <w:vAlign w:val="center"/>
            <w:hideMark/>
          </w:tcPr>
          <w:p w14:paraId="5B580624" w14:textId="77777777" w:rsidR="00775810" w:rsidRPr="0090482A" w:rsidRDefault="00775810" w:rsidP="001C1CD1">
            <w:pPr>
              <w:jc w:val="center"/>
              <w:rPr>
                <w:rFonts w:ascii="Montserrat" w:eastAsia="Times New Roman" w:hAnsi="Montserrat" w:cs="Calibri"/>
                <w:color w:val="000000"/>
                <w:sz w:val="20"/>
                <w:szCs w:val="20"/>
                <w:lang w:val="es-MX"/>
              </w:rPr>
            </w:pPr>
            <w:r w:rsidRPr="0090482A">
              <w:rPr>
                <w:rFonts w:ascii="Montserrat" w:eastAsia="Times New Roman" w:hAnsi="Montserrat" w:cs="Calibri"/>
                <w:color w:val="000000"/>
                <w:sz w:val="20"/>
                <w:szCs w:val="20"/>
                <w:lang w:val="es-ES"/>
              </w:rPr>
              <w:t xml:space="preserve">DESCRIPCIÓN DEL SERVICIO </w:t>
            </w:r>
          </w:p>
        </w:tc>
        <w:tc>
          <w:tcPr>
            <w:tcW w:w="2127" w:type="dxa"/>
            <w:tcBorders>
              <w:top w:val="single" w:sz="4" w:space="0" w:color="auto"/>
              <w:left w:val="nil"/>
              <w:bottom w:val="single" w:sz="4" w:space="0" w:color="auto"/>
              <w:right w:val="single" w:sz="4" w:space="0" w:color="auto"/>
            </w:tcBorders>
            <w:vAlign w:val="center"/>
            <w:hideMark/>
          </w:tcPr>
          <w:p w14:paraId="5AF07C20" w14:textId="77777777" w:rsidR="00775810" w:rsidRPr="0090482A" w:rsidRDefault="00775810" w:rsidP="001C1CD1">
            <w:pPr>
              <w:jc w:val="center"/>
              <w:rPr>
                <w:rFonts w:ascii="Montserrat" w:eastAsia="Times New Roman" w:hAnsi="Montserrat" w:cs="Calibri"/>
                <w:color w:val="000000"/>
                <w:sz w:val="20"/>
                <w:szCs w:val="20"/>
                <w:lang w:val="es-MX"/>
              </w:rPr>
            </w:pPr>
            <w:r w:rsidRPr="0090482A">
              <w:rPr>
                <w:rFonts w:ascii="Montserrat" w:eastAsia="Times New Roman" w:hAnsi="Montserrat" w:cs="Calibri"/>
                <w:color w:val="000000"/>
                <w:sz w:val="20"/>
                <w:szCs w:val="20"/>
                <w:lang w:val="es-ES"/>
              </w:rPr>
              <w:t xml:space="preserve">UNIDAD </w:t>
            </w:r>
          </w:p>
        </w:tc>
      </w:tr>
      <w:tr w:rsidR="00775810" w:rsidRPr="0090482A" w14:paraId="39BE6C92" w14:textId="77777777" w:rsidTr="001C1CD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092E8832"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592B8D5A" w14:textId="2E7C68BE"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76DA8F75" w14:textId="67DF600F"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7A1F8021"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5957FAA0"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1F36A0F2" w14:textId="75CB1B9C"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0DC92F12" w14:textId="7F751A67"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642D0CE8"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258373D7"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3EFFD0B4" w14:textId="0BEF20AB"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76F65BCF" w14:textId="4A82E464"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612F972A" w14:textId="77777777" w:rsidTr="001C1CD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2F551219"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6DA41F8C" w14:textId="6FC4F04C"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4C5B2F3A" w14:textId="1A80BDA7"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55D42195"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9C710F4"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64E253A7" w14:textId="71438BF1"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59B026FA" w14:textId="57F863AB"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0EF82511"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6192606"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4DD4864D" w14:textId="475C91F7"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6D3114CE" w14:textId="6F147335"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3ED1473B"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0B2A4F6"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406F5C84" w14:textId="45587C7C"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0B3D040E" w14:textId="7E949B28"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421493EB"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7DA67A79"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76B55E34" w14:textId="6EAC6D06"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26EBE09C" w14:textId="261144BE" w:rsidR="00775810" w:rsidRPr="0090482A" w:rsidRDefault="00775810" w:rsidP="00BD3EA6">
            <w:pPr>
              <w:jc w:val="center"/>
              <w:rPr>
                <w:rFonts w:ascii="Montserrat" w:eastAsia="Times New Roman" w:hAnsi="Montserrat" w:cs="Calibri"/>
                <w:color w:val="000000"/>
                <w:sz w:val="20"/>
                <w:szCs w:val="20"/>
                <w:lang w:val="es-MX"/>
              </w:rPr>
            </w:pPr>
          </w:p>
        </w:tc>
      </w:tr>
      <w:tr w:rsidR="00775810" w:rsidRPr="0090482A" w14:paraId="6FE7202C" w14:textId="77777777" w:rsidTr="001C1CD1">
        <w:trPr>
          <w:trHeight w:val="320"/>
        </w:trPr>
        <w:tc>
          <w:tcPr>
            <w:tcW w:w="1555" w:type="dxa"/>
            <w:tcBorders>
              <w:top w:val="single" w:sz="4" w:space="0" w:color="auto"/>
              <w:left w:val="single" w:sz="4" w:space="0" w:color="auto"/>
              <w:bottom w:val="single" w:sz="4" w:space="0" w:color="auto"/>
              <w:right w:val="single" w:sz="4" w:space="0" w:color="auto"/>
            </w:tcBorders>
          </w:tcPr>
          <w:p w14:paraId="2A7B70A5" w14:textId="77777777" w:rsidR="00775810" w:rsidRPr="0090482A" w:rsidRDefault="00775810" w:rsidP="00BD3EA6">
            <w:pPr>
              <w:jc w:val="center"/>
              <w:rPr>
                <w:rFonts w:ascii="Montserrat" w:eastAsia="Times New Roman" w:hAnsi="Montserrat" w:cs="Calibri"/>
                <w:color w:val="000000"/>
                <w:sz w:val="20"/>
                <w:szCs w:val="20"/>
                <w:lang w:val="es-MX"/>
              </w:rPr>
            </w:pPr>
          </w:p>
        </w:tc>
        <w:tc>
          <w:tcPr>
            <w:tcW w:w="6378" w:type="dxa"/>
            <w:tcBorders>
              <w:top w:val="nil"/>
              <w:left w:val="nil"/>
              <w:bottom w:val="single" w:sz="4" w:space="0" w:color="auto"/>
              <w:right w:val="single" w:sz="4" w:space="0" w:color="auto"/>
            </w:tcBorders>
            <w:vAlign w:val="center"/>
            <w:hideMark/>
          </w:tcPr>
          <w:p w14:paraId="5C9D2E59" w14:textId="7F87068F" w:rsidR="00775810" w:rsidRPr="0090482A" w:rsidRDefault="00775810" w:rsidP="00BD3EA6">
            <w:pPr>
              <w:jc w:val="center"/>
              <w:rPr>
                <w:rFonts w:ascii="Montserrat" w:eastAsia="Times New Roman" w:hAnsi="Montserrat" w:cs="Calibri"/>
                <w:color w:val="000000"/>
                <w:sz w:val="20"/>
                <w:szCs w:val="20"/>
                <w:lang w:val="es-MX"/>
              </w:rPr>
            </w:pPr>
          </w:p>
        </w:tc>
        <w:tc>
          <w:tcPr>
            <w:tcW w:w="2127" w:type="dxa"/>
            <w:tcBorders>
              <w:top w:val="nil"/>
              <w:left w:val="nil"/>
              <w:bottom w:val="single" w:sz="4" w:space="0" w:color="auto"/>
              <w:right w:val="single" w:sz="4" w:space="0" w:color="auto"/>
            </w:tcBorders>
            <w:vAlign w:val="center"/>
            <w:hideMark/>
          </w:tcPr>
          <w:p w14:paraId="15080651" w14:textId="7A139E79" w:rsidR="00775810" w:rsidRPr="0090482A" w:rsidRDefault="00775810" w:rsidP="00BD3EA6">
            <w:pPr>
              <w:jc w:val="center"/>
              <w:rPr>
                <w:rFonts w:ascii="Montserrat" w:eastAsia="Times New Roman" w:hAnsi="Montserrat" w:cs="Calibri"/>
                <w:color w:val="000000"/>
                <w:sz w:val="20"/>
                <w:szCs w:val="20"/>
                <w:lang w:val="es-MX"/>
              </w:rPr>
            </w:pPr>
          </w:p>
        </w:tc>
      </w:tr>
    </w:tbl>
    <w:p w14:paraId="10CA3485"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384D8199" w14:textId="77777777" w:rsidR="00775810" w:rsidRPr="0090482A" w:rsidRDefault="00775810" w:rsidP="00775810">
      <w:pPr>
        <w:textAlignment w:val="baseline"/>
        <w:rPr>
          <w:rFonts w:ascii="Montserrat" w:eastAsia="Times New Roman" w:hAnsi="Montserrat" w:cs="Montserrat"/>
          <w:sz w:val="20"/>
          <w:szCs w:val="20"/>
          <w:lang w:val="es-MX"/>
        </w:rPr>
      </w:pPr>
    </w:p>
    <w:p w14:paraId="107195AA" w14:textId="77777777" w:rsidR="00775810" w:rsidRPr="0090482A" w:rsidRDefault="00775810" w:rsidP="00775810">
      <w:pPr>
        <w:jc w:val="center"/>
        <w:textAlignment w:val="baseline"/>
        <w:rPr>
          <w:rFonts w:ascii="Montserrat" w:eastAsia="Times New Roman" w:hAnsi="Montserrat" w:cs="Montserrat"/>
          <w:sz w:val="20"/>
          <w:szCs w:val="20"/>
          <w:lang w:val="es-MX"/>
        </w:rPr>
      </w:pPr>
    </w:p>
    <w:p w14:paraId="70874E61" w14:textId="765AE28C" w:rsidR="00775810" w:rsidRPr="0090482A" w:rsidRDefault="00775810" w:rsidP="00775810">
      <w:pPr>
        <w:jc w:val="both"/>
        <w:rPr>
          <w:rFonts w:ascii="Montserrat" w:eastAsia="Times New Roman" w:hAnsi="Montserrat" w:cs="Calibri"/>
          <w:sz w:val="20"/>
          <w:szCs w:val="20"/>
          <w:lang w:val="es-MX"/>
        </w:rPr>
      </w:pPr>
      <w:r w:rsidRPr="0090482A">
        <w:rPr>
          <w:rFonts w:ascii="Montserrat" w:eastAsia="Times New Roman" w:hAnsi="Montserrat" w:cs="Arial"/>
          <w:sz w:val="20"/>
          <w:szCs w:val="20"/>
          <w:lang w:val="es-MX"/>
        </w:rPr>
        <w:t>Manifestamos que tenemos la capacidad total y cumplimiento de abastecimiento de l</w:t>
      </w:r>
      <w:r w:rsidR="007613FB">
        <w:rPr>
          <w:rFonts w:ascii="Montserrat" w:eastAsia="Times New Roman" w:hAnsi="Montserrat" w:cs="Arial"/>
          <w:sz w:val="20"/>
          <w:szCs w:val="20"/>
          <w:lang w:val="es-MX"/>
        </w:rPr>
        <w:t>a</w:t>
      </w:r>
      <w:r w:rsidRPr="0090482A">
        <w:rPr>
          <w:rFonts w:ascii="Montserrat" w:eastAsia="Times New Roman" w:hAnsi="Montserrat" w:cs="Arial"/>
          <w:sz w:val="20"/>
          <w:szCs w:val="20"/>
          <w:lang w:val="es-MX"/>
        </w:rPr>
        <w:t xml:space="preserve">s </w:t>
      </w:r>
      <w:r w:rsidRPr="007613FB">
        <w:rPr>
          <w:rFonts w:ascii="Montserrat" w:eastAsia="Times New Roman" w:hAnsi="Montserrat" w:cs="Calibri"/>
          <w:b/>
          <w:bCs/>
          <w:iCs/>
          <w:sz w:val="20"/>
          <w:szCs w:val="20"/>
          <w:lang w:val="es-MX"/>
        </w:rPr>
        <w:t>“</w:t>
      </w:r>
      <w:r w:rsidR="007613FB" w:rsidRPr="007613FB">
        <w:rPr>
          <w:rFonts w:ascii="Montserrat" w:eastAsia="Times New Roman" w:hAnsi="Montserrat" w:cs="Calibri"/>
          <w:b/>
          <w:bCs/>
          <w:iCs/>
          <w:sz w:val="20"/>
          <w:szCs w:val="20"/>
          <w:lang w:val="es-MX"/>
        </w:rPr>
        <w:t>Refacciones y Accesorios Menores de Equipo de Transporte, Programa Fortalecimiento a la Atención Médica (S200) 2025</w:t>
      </w:r>
      <w:r w:rsidRPr="007613FB">
        <w:rPr>
          <w:rFonts w:ascii="Montserrat" w:eastAsia="Times New Roman" w:hAnsi="Montserrat" w:cs="Calibri"/>
          <w:b/>
          <w:bCs/>
          <w:sz w:val="20"/>
          <w:szCs w:val="20"/>
          <w:lang w:val="es-MX"/>
        </w:rPr>
        <w:t>”</w:t>
      </w:r>
      <w:r w:rsidRPr="0090482A">
        <w:rPr>
          <w:rFonts w:ascii="Montserrat" w:eastAsia="Times New Roman" w:hAnsi="Montserrat" w:cs="Calibri"/>
          <w:sz w:val="20"/>
          <w:szCs w:val="20"/>
          <w:lang w:val="es-MX"/>
        </w:rPr>
        <w:t>.</w:t>
      </w:r>
    </w:p>
    <w:p w14:paraId="11D6E537" w14:textId="77777777" w:rsidR="00775810" w:rsidRPr="0090482A" w:rsidRDefault="00775810" w:rsidP="00775810">
      <w:pPr>
        <w:textAlignment w:val="baseline"/>
        <w:rPr>
          <w:rFonts w:ascii="Montserrat" w:eastAsia="Times New Roman" w:hAnsi="Montserrat" w:cs="Montserrat"/>
          <w:sz w:val="20"/>
          <w:szCs w:val="20"/>
          <w:lang w:val="es-MX"/>
        </w:rPr>
      </w:pPr>
    </w:p>
    <w:p w14:paraId="7C2419C3" w14:textId="77777777" w:rsidR="00775810" w:rsidRPr="0090482A" w:rsidRDefault="00775810" w:rsidP="00775810">
      <w:pPr>
        <w:textAlignment w:val="baseline"/>
        <w:rPr>
          <w:rFonts w:ascii="Montserrat" w:eastAsia="Times New Roman" w:hAnsi="Montserrat" w:cs="Montserrat"/>
          <w:sz w:val="20"/>
          <w:szCs w:val="20"/>
          <w:lang w:val="es-MX"/>
        </w:rPr>
      </w:pPr>
    </w:p>
    <w:p w14:paraId="0FFD432E" w14:textId="77777777" w:rsidR="00775810" w:rsidRPr="0090482A" w:rsidRDefault="00775810" w:rsidP="00775810">
      <w:pPr>
        <w:textAlignment w:val="baseline"/>
        <w:rPr>
          <w:rFonts w:ascii="Montserrat" w:eastAsia="Times New Roman" w:hAnsi="Montserrat" w:cs="Montserrat"/>
          <w:sz w:val="20"/>
          <w:szCs w:val="20"/>
          <w:lang w:val="es-MX"/>
        </w:rPr>
      </w:pPr>
    </w:p>
    <w:p w14:paraId="02070093" w14:textId="77777777" w:rsidR="00775810" w:rsidRPr="0090482A" w:rsidRDefault="00775810" w:rsidP="00775810">
      <w:pPr>
        <w:textAlignment w:val="baseline"/>
        <w:rPr>
          <w:rFonts w:ascii="Montserrat" w:eastAsia="Times New Roman" w:hAnsi="Montserrat" w:cs="Montserrat"/>
          <w:sz w:val="20"/>
          <w:szCs w:val="20"/>
          <w:lang w:val="es-MX"/>
        </w:rPr>
      </w:pPr>
    </w:p>
    <w:p w14:paraId="61ADB81B" w14:textId="77777777" w:rsidR="00775810" w:rsidRPr="0090482A" w:rsidRDefault="00775810" w:rsidP="00775810">
      <w:pPr>
        <w:jc w:val="center"/>
        <w:textAlignment w:val="baseline"/>
        <w:rPr>
          <w:rFonts w:ascii="Montserrat" w:eastAsia="Times New Roman" w:hAnsi="Montserrat" w:cs="Montserrat"/>
          <w:b/>
          <w:bCs/>
          <w:sz w:val="20"/>
          <w:szCs w:val="20"/>
          <w:lang w:val="es-MX"/>
        </w:rPr>
      </w:pPr>
      <w:r w:rsidRPr="0090482A">
        <w:rPr>
          <w:rFonts w:ascii="Montserrat" w:eastAsia="Times New Roman" w:hAnsi="Montserrat" w:cs="Montserrat"/>
          <w:b/>
          <w:bCs/>
          <w:sz w:val="20"/>
          <w:szCs w:val="20"/>
          <w:lang w:val="es-MX"/>
        </w:rPr>
        <w:t>Nombre y firma del representante legal</w:t>
      </w:r>
    </w:p>
    <w:p w14:paraId="607CC032" w14:textId="77777777" w:rsidR="00775810" w:rsidRPr="0090482A" w:rsidRDefault="00775810" w:rsidP="00775810">
      <w:pPr>
        <w:tabs>
          <w:tab w:val="left" w:pos="2760"/>
        </w:tabs>
        <w:rPr>
          <w:rFonts w:ascii="Montserrat" w:eastAsia="Montserrat" w:hAnsi="Montserrat" w:cs="Montserrat"/>
          <w:b/>
          <w:sz w:val="20"/>
          <w:szCs w:val="20"/>
          <w:lang w:val="es-MX"/>
        </w:rPr>
      </w:pPr>
      <w:r w:rsidRPr="0090482A">
        <w:rPr>
          <w:rFonts w:ascii="Montserrat" w:eastAsia="Montserrat" w:hAnsi="Montserrat" w:cs="Montserrat"/>
          <w:b/>
          <w:sz w:val="20"/>
          <w:szCs w:val="20"/>
          <w:lang w:val="es-MX"/>
        </w:rPr>
        <w:tab/>
      </w:r>
    </w:p>
    <w:p w14:paraId="2CE62D95" w14:textId="77777777" w:rsidR="00775810" w:rsidRPr="0090482A" w:rsidRDefault="00775810" w:rsidP="00775810">
      <w:pPr>
        <w:tabs>
          <w:tab w:val="left" w:pos="2760"/>
        </w:tabs>
        <w:rPr>
          <w:rFonts w:ascii="Montserrat" w:eastAsia="Montserrat" w:hAnsi="Montserrat" w:cs="Montserrat"/>
          <w:b/>
          <w:sz w:val="20"/>
          <w:szCs w:val="20"/>
          <w:lang w:val="es-MX"/>
        </w:rPr>
      </w:pPr>
    </w:p>
    <w:p w14:paraId="156F8ACB" w14:textId="77777777" w:rsidR="00775810" w:rsidRPr="0090482A" w:rsidRDefault="00775810" w:rsidP="00775810">
      <w:pPr>
        <w:tabs>
          <w:tab w:val="left" w:pos="2760"/>
        </w:tabs>
        <w:rPr>
          <w:rFonts w:ascii="Montserrat" w:eastAsia="Montserrat" w:hAnsi="Montserrat" w:cs="Montserrat"/>
          <w:b/>
          <w:sz w:val="20"/>
          <w:szCs w:val="20"/>
          <w:lang w:val="es-MX"/>
        </w:rPr>
      </w:pPr>
    </w:p>
    <w:p w14:paraId="732C432B" w14:textId="77777777" w:rsidR="00775810" w:rsidRPr="0090482A" w:rsidRDefault="00775810" w:rsidP="00775810">
      <w:pPr>
        <w:tabs>
          <w:tab w:val="left" w:pos="2760"/>
        </w:tabs>
        <w:rPr>
          <w:rFonts w:ascii="Montserrat" w:eastAsia="Montserrat" w:hAnsi="Montserrat" w:cs="Montserrat"/>
          <w:b/>
          <w:sz w:val="20"/>
          <w:szCs w:val="20"/>
          <w:lang w:val="es-MX"/>
        </w:rPr>
        <w:sectPr w:rsidR="00775810" w:rsidRPr="0090482A" w:rsidSect="008B6EA2">
          <w:pgSz w:w="12240" w:h="15840"/>
          <w:pgMar w:top="1440" w:right="616" w:bottom="1440" w:left="1080" w:header="708" w:footer="708" w:gutter="0"/>
          <w:pgNumType w:start="0"/>
          <w:cols w:space="720"/>
          <w:titlePg/>
          <w:docGrid w:linePitch="326"/>
        </w:sectPr>
      </w:pPr>
    </w:p>
    <w:p w14:paraId="0419B605" w14:textId="45CC78FD" w:rsidR="00775810" w:rsidRDefault="00775810" w:rsidP="00775810">
      <w:pPr>
        <w:jc w:val="center"/>
        <w:rPr>
          <w:rFonts w:ascii="Montserrat" w:eastAsia="Montserrat" w:hAnsi="Montserrat" w:cs="Montserrat"/>
          <w:b/>
          <w:sz w:val="20"/>
          <w:szCs w:val="20"/>
          <w:lang w:val="es-MX"/>
        </w:rPr>
      </w:pPr>
    </w:p>
    <w:p w14:paraId="504A51C8" w14:textId="4E30579F" w:rsidR="007613FB" w:rsidRDefault="007613FB" w:rsidP="00775810">
      <w:pPr>
        <w:jc w:val="center"/>
        <w:rPr>
          <w:rFonts w:ascii="Montserrat" w:eastAsia="Montserrat" w:hAnsi="Montserrat" w:cs="Montserrat"/>
          <w:b/>
          <w:sz w:val="20"/>
          <w:szCs w:val="20"/>
          <w:lang w:val="es-MX"/>
        </w:rPr>
      </w:pPr>
    </w:p>
    <w:p w14:paraId="2F9E532B" w14:textId="77777777" w:rsidR="007613FB" w:rsidRPr="0090482A" w:rsidRDefault="007613FB" w:rsidP="00775810">
      <w:pPr>
        <w:jc w:val="center"/>
        <w:rPr>
          <w:rFonts w:ascii="Montserrat" w:eastAsia="Montserrat" w:hAnsi="Montserrat" w:cs="Montserrat"/>
          <w:b/>
          <w:sz w:val="20"/>
          <w:szCs w:val="20"/>
          <w:lang w:val="es-MX"/>
        </w:rPr>
      </w:pPr>
    </w:p>
    <w:p w14:paraId="696898C8" w14:textId="77777777" w:rsidR="00775810" w:rsidRPr="0090482A" w:rsidRDefault="00775810" w:rsidP="00775810">
      <w:pPr>
        <w:jc w:val="center"/>
        <w:rPr>
          <w:rFonts w:ascii="Montserrat" w:eastAsia="Montserrat" w:hAnsi="Montserrat" w:cs="Montserrat"/>
          <w:b/>
          <w:sz w:val="20"/>
          <w:szCs w:val="20"/>
          <w:lang w:val="es-MX"/>
        </w:rPr>
      </w:pPr>
      <w:r w:rsidRPr="0090482A">
        <w:rPr>
          <w:rFonts w:ascii="Montserrat" w:eastAsia="Montserrat" w:hAnsi="Montserrat" w:cs="Montserrat"/>
          <w:b/>
          <w:sz w:val="20"/>
          <w:szCs w:val="20"/>
          <w:lang w:val="es-MX"/>
        </w:rPr>
        <w:t>ANEXO 2 “FORMATO DE PROPUESTA ECONÓMICA”</w:t>
      </w:r>
    </w:p>
    <w:p w14:paraId="6CBA2EFC" w14:textId="77777777" w:rsidR="00775810" w:rsidRPr="0090482A" w:rsidRDefault="00775810" w:rsidP="00775810">
      <w:pPr>
        <w:widowControl w:val="0"/>
        <w:suppressAutoHyphens/>
        <w:jc w:val="center"/>
        <w:rPr>
          <w:rFonts w:ascii="Montserrat" w:eastAsia="Times New Roman" w:hAnsi="Montserrat" w:cs="Arial"/>
          <w:b/>
          <w:bCs/>
          <w:sz w:val="20"/>
          <w:szCs w:val="20"/>
          <w:lang w:val="es-MX" w:eastAsia="ar-SA"/>
        </w:rPr>
      </w:pPr>
      <w:r w:rsidRPr="0090482A">
        <w:rPr>
          <w:rFonts w:ascii="Montserrat" w:eastAsia="Times New Roman" w:hAnsi="Montserrat" w:cs="Arial"/>
          <w:b/>
          <w:bCs/>
          <w:sz w:val="20"/>
          <w:szCs w:val="20"/>
          <w:lang w:val="es-MX" w:eastAsia="ar-SA"/>
        </w:rPr>
        <w:t>(se deberá presentar PREFERENTEMENTE en papel membretado del Participante)</w:t>
      </w:r>
    </w:p>
    <w:p w14:paraId="3DA95CD4"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255AFE6B" w14:textId="77777777" w:rsidR="00775810" w:rsidRPr="0090482A" w:rsidRDefault="00775810" w:rsidP="00775810">
      <w:pPr>
        <w:jc w:val="both"/>
        <w:textAlignment w:val="baseline"/>
        <w:rPr>
          <w:rFonts w:ascii="Montserrat" w:eastAsia="Times New Roman" w:hAnsi="Montserrat" w:cs="Montserrat"/>
          <w:sz w:val="20"/>
          <w:szCs w:val="20"/>
          <w:lang w:val="es-MX"/>
        </w:rPr>
      </w:pPr>
    </w:p>
    <w:tbl>
      <w:tblPr>
        <w:tblW w:w="0" w:type="auto"/>
        <w:jc w:val="right"/>
        <w:tblLook w:val="04A0" w:firstRow="1" w:lastRow="0" w:firstColumn="1" w:lastColumn="0" w:noHBand="0" w:noVBand="1"/>
      </w:tblPr>
      <w:tblGrid>
        <w:gridCol w:w="5899"/>
        <w:gridCol w:w="2939"/>
      </w:tblGrid>
      <w:tr w:rsidR="00775810" w:rsidRPr="0090482A" w14:paraId="22DB6DFF" w14:textId="77777777" w:rsidTr="001C1CD1">
        <w:trPr>
          <w:jc w:val="right"/>
        </w:trPr>
        <w:tc>
          <w:tcPr>
            <w:tcW w:w="9209" w:type="dxa"/>
          </w:tcPr>
          <w:p w14:paraId="2EDF1AB3" w14:textId="77777777" w:rsidR="00775810" w:rsidRPr="0090482A" w:rsidRDefault="00775810" w:rsidP="001C1CD1">
            <w:pPr>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position w:val="1"/>
                <w:sz w:val="20"/>
                <w:szCs w:val="20"/>
                <w:lang w:val="es-MX"/>
              </w:rPr>
              <w:t>N</w:t>
            </w:r>
            <w:r w:rsidRPr="0090482A">
              <w:rPr>
                <w:rFonts w:ascii="Montserrat" w:eastAsia="Montserrat" w:hAnsi="Montserrat" w:cs="Montserrat"/>
                <w:b/>
                <w:bCs/>
                <w:spacing w:val="1"/>
                <w:position w:val="1"/>
                <w:sz w:val="20"/>
                <w:szCs w:val="20"/>
                <w:lang w:val="es-MX"/>
              </w:rPr>
              <w:t>O</w:t>
            </w:r>
            <w:r w:rsidRPr="0090482A">
              <w:rPr>
                <w:rFonts w:ascii="Montserrat" w:eastAsia="Montserrat" w:hAnsi="Montserrat" w:cs="Montserrat"/>
                <w:b/>
                <w:bCs/>
                <w:spacing w:val="-1"/>
                <w:position w:val="1"/>
                <w:sz w:val="20"/>
                <w:szCs w:val="20"/>
                <w:lang w:val="es-MX"/>
              </w:rPr>
              <w:t>M</w:t>
            </w:r>
            <w:r w:rsidRPr="0090482A">
              <w:rPr>
                <w:rFonts w:ascii="Montserrat" w:eastAsia="Montserrat" w:hAnsi="Montserrat" w:cs="Montserrat"/>
                <w:b/>
                <w:bCs/>
                <w:spacing w:val="1"/>
                <w:position w:val="1"/>
                <w:sz w:val="20"/>
                <w:szCs w:val="20"/>
                <w:lang w:val="es-MX"/>
              </w:rPr>
              <w:t>B</w:t>
            </w:r>
            <w:r w:rsidRPr="0090482A">
              <w:rPr>
                <w:rFonts w:ascii="Montserrat" w:eastAsia="Montserrat" w:hAnsi="Montserrat" w:cs="Montserrat"/>
                <w:b/>
                <w:bCs/>
                <w:position w:val="1"/>
                <w:sz w:val="20"/>
                <w:szCs w:val="20"/>
                <w:lang w:val="es-MX"/>
              </w:rPr>
              <w:t>RE</w:t>
            </w:r>
            <w:r w:rsidRPr="0090482A">
              <w:rPr>
                <w:rFonts w:ascii="Montserrat" w:eastAsia="Montserrat" w:hAnsi="Montserrat" w:cs="Montserrat"/>
                <w:b/>
                <w:bCs/>
                <w:spacing w:val="-8"/>
                <w:position w:val="1"/>
                <w:sz w:val="20"/>
                <w:szCs w:val="20"/>
                <w:lang w:val="es-MX"/>
              </w:rPr>
              <w:t xml:space="preserve"> </w:t>
            </w:r>
            <w:r w:rsidRPr="0090482A">
              <w:rPr>
                <w:rFonts w:ascii="Montserrat" w:eastAsia="Montserrat" w:hAnsi="Montserrat" w:cs="Montserrat"/>
                <w:b/>
                <w:bCs/>
                <w:spacing w:val="1"/>
                <w:position w:val="1"/>
                <w:sz w:val="20"/>
                <w:szCs w:val="20"/>
                <w:lang w:val="es-MX"/>
              </w:rPr>
              <w:t>DE</w:t>
            </w:r>
            <w:r w:rsidRPr="0090482A">
              <w:rPr>
                <w:rFonts w:ascii="Montserrat" w:eastAsia="Montserrat" w:hAnsi="Montserrat" w:cs="Montserrat"/>
                <w:b/>
                <w:bCs/>
                <w:position w:val="1"/>
                <w:sz w:val="20"/>
                <w:szCs w:val="20"/>
                <w:lang w:val="es-MX"/>
              </w:rPr>
              <w:t>L</w:t>
            </w:r>
            <w:r w:rsidRPr="0090482A">
              <w:rPr>
                <w:rFonts w:ascii="Montserrat" w:eastAsia="Montserrat" w:hAnsi="Montserrat" w:cs="Montserrat"/>
                <w:b/>
                <w:bCs/>
                <w:spacing w:val="-4"/>
                <w:position w:val="1"/>
                <w:sz w:val="20"/>
                <w:szCs w:val="20"/>
                <w:lang w:val="es-MX"/>
              </w:rPr>
              <w:t xml:space="preserve"> </w:t>
            </w:r>
            <w:r w:rsidRPr="0090482A">
              <w:rPr>
                <w:rFonts w:ascii="Montserrat" w:eastAsia="Montserrat" w:hAnsi="Montserrat" w:cs="Montserrat"/>
                <w:b/>
                <w:bCs/>
                <w:position w:val="1"/>
                <w:sz w:val="20"/>
                <w:szCs w:val="20"/>
                <w:lang w:val="es-MX"/>
              </w:rPr>
              <w:t xml:space="preserve">PARTICIPANTE: </w:t>
            </w:r>
            <w:r w:rsidRPr="0090482A">
              <w:rPr>
                <w:rFonts w:ascii="Montserrat" w:eastAsia="Montserrat" w:hAnsi="Montserrat" w:cs="Montserrat"/>
                <w:b/>
                <w:bCs/>
                <w:position w:val="1"/>
                <w:sz w:val="20"/>
                <w:szCs w:val="20"/>
                <w:u w:val="single" w:color="000000"/>
                <w:lang w:val="es-MX"/>
              </w:rPr>
              <w:t xml:space="preserve">                                                                                         </w:t>
            </w:r>
            <w:r w:rsidRPr="0090482A">
              <w:rPr>
                <w:rFonts w:ascii="Montserrat" w:eastAsia="Montserrat" w:hAnsi="Montserrat" w:cs="Montserrat"/>
                <w:b/>
                <w:bCs/>
                <w:spacing w:val="41"/>
                <w:position w:val="1"/>
                <w:sz w:val="20"/>
                <w:szCs w:val="20"/>
                <w:u w:val="single" w:color="000000"/>
                <w:lang w:val="es-MX"/>
              </w:rPr>
              <w:t xml:space="preserve"> </w:t>
            </w:r>
            <w:r w:rsidRPr="0090482A">
              <w:rPr>
                <w:rFonts w:ascii="Montserrat" w:eastAsia="Montserrat" w:hAnsi="Montserrat" w:cs="Montserrat"/>
                <w:b/>
                <w:bCs/>
                <w:spacing w:val="-27"/>
                <w:position w:val="1"/>
                <w:sz w:val="20"/>
                <w:szCs w:val="20"/>
                <w:lang w:val="es-MX"/>
              </w:rPr>
              <w:t xml:space="preserve"> </w:t>
            </w:r>
          </w:p>
          <w:p w14:paraId="401017F9"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D</w:t>
            </w:r>
            <w:r w:rsidRPr="0090482A">
              <w:rPr>
                <w:rFonts w:ascii="Montserrat" w:eastAsia="Montserrat" w:hAnsi="Montserrat" w:cs="Montserrat"/>
                <w:b/>
                <w:bCs/>
                <w:sz w:val="20"/>
                <w:szCs w:val="20"/>
                <w:lang w:val="es-MX"/>
              </w:rPr>
              <w:t>IR</w:t>
            </w:r>
            <w:r w:rsidRPr="0090482A">
              <w:rPr>
                <w:rFonts w:ascii="Montserrat" w:eastAsia="Montserrat" w:hAnsi="Montserrat" w:cs="Montserrat"/>
                <w:b/>
                <w:bCs/>
                <w:spacing w:val="1"/>
                <w:sz w:val="20"/>
                <w:szCs w:val="20"/>
                <w:lang w:val="es-MX"/>
              </w:rPr>
              <w:t>ECC</w:t>
            </w:r>
            <w:r w:rsidRPr="0090482A">
              <w:rPr>
                <w:rFonts w:ascii="Montserrat" w:eastAsia="Montserrat" w:hAnsi="Montserrat" w:cs="Montserrat"/>
                <w:b/>
                <w:bCs/>
                <w:sz w:val="20"/>
                <w:szCs w:val="20"/>
                <w:lang w:val="es-MX"/>
              </w:rPr>
              <w:t>I</w:t>
            </w:r>
            <w:r w:rsidRPr="0090482A">
              <w:rPr>
                <w:rFonts w:ascii="Montserrat" w:eastAsia="Montserrat" w:hAnsi="Montserrat" w:cs="Montserrat"/>
                <w:b/>
                <w:bCs/>
                <w:spacing w:val="1"/>
                <w:sz w:val="20"/>
                <w:szCs w:val="20"/>
                <w:lang w:val="es-MX"/>
              </w:rPr>
              <w:t>Ó</w:t>
            </w:r>
            <w:r w:rsidRPr="0090482A">
              <w:rPr>
                <w:rFonts w:ascii="Montserrat" w:eastAsia="Montserrat" w:hAnsi="Montserrat" w:cs="Montserrat"/>
                <w:b/>
                <w:bCs/>
                <w:spacing w:val="-1"/>
                <w:sz w:val="20"/>
                <w:szCs w:val="20"/>
                <w:lang w:val="es-MX"/>
              </w:rPr>
              <w:t>N</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pacing w:val="40"/>
                <w:sz w:val="20"/>
                <w:szCs w:val="20"/>
                <w:u w:val="single" w:color="000000"/>
                <w:lang w:val="es-MX"/>
              </w:rPr>
              <w:t xml:space="preserve"> </w:t>
            </w:r>
            <w:r w:rsidRPr="0090482A">
              <w:rPr>
                <w:rFonts w:ascii="Montserrat" w:eastAsia="Montserrat" w:hAnsi="Montserrat" w:cs="Montserrat"/>
                <w:b/>
                <w:bCs/>
                <w:spacing w:val="1"/>
                <w:sz w:val="20"/>
                <w:szCs w:val="20"/>
                <w:lang w:val="es-MX"/>
              </w:rPr>
              <w:t>TE</w:t>
            </w:r>
            <w:r w:rsidRPr="0090482A">
              <w:rPr>
                <w:rFonts w:ascii="Montserrat" w:eastAsia="Montserrat" w:hAnsi="Montserrat" w:cs="Montserrat"/>
                <w:b/>
                <w:bCs/>
                <w:sz w:val="20"/>
                <w:szCs w:val="20"/>
                <w:lang w:val="es-MX"/>
              </w:rPr>
              <w:t>L</w:t>
            </w:r>
            <w:r w:rsidRPr="0090482A">
              <w:rPr>
                <w:rFonts w:ascii="Montserrat" w:eastAsia="Montserrat" w:hAnsi="Montserrat" w:cs="Montserrat"/>
                <w:b/>
                <w:bCs/>
                <w:spacing w:val="1"/>
                <w:sz w:val="20"/>
                <w:szCs w:val="20"/>
                <w:lang w:val="es-MX"/>
              </w:rPr>
              <w:t>ÉFO</w:t>
            </w:r>
            <w:r w:rsidRPr="0090482A">
              <w:rPr>
                <w:rFonts w:ascii="Montserrat" w:eastAsia="Montserrat" w:hAnsi="Montserrat" w:cs="Montserrat"/>
                <w:b/>
                <w:bCs/>
                <w:spacing w:val="-1"/>
                <w:sz w:val="20"/>
                <w:szCs w:val="20"/>
                <w:lang w:val="es-MX"/>
              </w:rPr>
              <w:t>N</w:t>
            </w:r>
            <w:r w:rsidRPr="0090482A">
              <w:rPr>
                <w:rFonts w:ascii="Montserrat" w:eastAsia="Montserrat" w:hAnsi="Montserrat" w:cs="Montserrat"/>
                <w:b/>
                <w:bCs/>
                <w:spacing w:val="1"/>
                <w:sz w:val="20"/>
                <w:szCs w:val="20"/>
                <w:lang w:val="es-MX"/>
              </w:rPr>
              <w:t>O</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pacing w:val="41"/>
                <w:sz w:val="20"/>
                <w:szCs w:val="20"/>
                <w:u w:val="single" w:color="000000"/>
                <w:lang w:val="es-MX"/>
              </w:rPr>
              <w:t xml:space="preserve"> </w:t>
            </w:r>
            <w:r w:rsidRPr="0090482A">
              <w:rPr>
                <w:rFonts w:ascii="Montserrat" w:eastAsia="Montserrat" w:hAnsi="Montserrat" w:cs="Montserrat"/>
                <w:b/>
                <w:bCs/>
                <w:spacing w:val="-33"/>
                <w:sz w:val="20"/>
                <w:szCs w:val="20"/>
                <w:lang w:val="es-MX"/>
              </w:rPr>
              <w:t xml:space="preserve"> </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pacing w:val="50"/>
                <w:sz w:val="20"/>
                <w:szCs w:val="20"/>
                <w:lang w:val="es-MX"/>
              </w:rPr>
              <w:t xml:space="preserve"> </w:t>
            </w:r>
            <w:r w:rsidRPr="0090482A">
              <w:rPr>
                <w:rFonts w:ascii="Montserrat" w:eastAsia="Montserrat" w:hAnsi="Montserrat" w:cs="Montserrat"/>
                <w:b/>
                <w:bCs/>
                <w:sz w:val="20"/>
                <w:szCs w:val="20"/>
                <w:lang w:val="es-MX"/>
              </w:rPr>
              <w:t>R</w:t>
            </w:r>
            <w:r w:rsidRPr="0090482A">
              <w:rPr>
                <w:rFonts w:ascii="Montserrat" w:eastAsia="Montserrat" w:hAnsi="Montserrat" w:cs="Montserrat"/>
                <w:b/>
                <w:bCs/>
                <w:spacing w:val="1"/>
                <w:sz w:val="20"/>
                <w:szCs w:val="20"/>
                <w:lang w:val="es-MX"/>
              </w:rPr>
              <w:t>.F.</w:t>
            </w:r>
            <w:r w:rsidRPr="0090482A">
              <w:rPr>
                <w:rFonts w:ascii="Montserrat" w:eastAsia="Montserrat" w:hAnsi="Montserrat" w:cs="Montserrat"/>
                <w:b/>
                <w:bCs/>
                <w:spacing w:val="-2"/>
                <w:sz w:val="20"/>
                <w:szCs w:val="20"/>
                <w:lang w:val="es-MX"/>
              </w:rPr>
              <w:t>C</w:t>
            </w:r>
            <w:r w:rsidRPr="0090482A">
              <w:rPr>
                <w:rFonts w:ascii="Montserrat" w:eastAsia="Montserrat" w:hAnsi="Montserrat" w:cs="Montserrat"/>
                <w:b/>
                <w:bCs/>
                <w:spacing w:val="1"/>
                <w:sz w:val="20"/>
                <w:szCs w:val="20"/>
                <w:lang w:val="es-MX"/>
              </w:rPr>
              <w:t>.</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p>
          <w:p w14:paraId="44748838"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E</w:t>
            </w:r>
            <w:r w:rsidRPr="0090482A">
              <w:rPr>
                <w:rFonts w:ascii="Montserrat" w:eastAsia="Montserrat" w:hAnsi="Montserrat" w:cs="Montserrat"/>
                <w:b/>
                <w:bCs/>
                <w:spacing w:val="-1"/>
                <w:sz w:val="20"/>
                <w:szCs w:val="20"/>
                <w:lang w:val="es-MX"/>
              </w:rPr>
              <w:t>M</w:t>
            </w:r>
            <w:r w:rsidRPr="0090482A">
              <w:rPr>
                <w:rFonts w:ascii="Montserrat" w:eastAsia="Montserrat" w:hAnsi="Montserrat" w:cs="Montserrat"/>
                <w:b/>
                <w:bCs/>
                <w:spacing w:val="1"/>
                <w:sz w:val="20"/>
                <w:szCs w:val="20"/>
                <w:lang w:val="es-MX"/>
              </w:rPr>
              <w:t>A</w:t>
            </w:r>
            <w:r w:rsidRPr="0090482A">
              <w:rPr>
                <w:rFonts w:ascii="Montserrat" w:eastAsia="Montserrat" w:hAnsi="Montserrat" w:cs="Montserrat"/>
                <w:b/>
                <w:bCs/>
                <w:sz w:val="20"/>
                <w:szCs w:val="20"/>
                <w:lang w:val="es-MX"/>
              </w:rPr>
              <w:t xml:space="preserve">IL: </w:t>
            </w:r>
            <w:r w:rsidRPr="0090482A">
              <w:rPr>
                <w:rFonts w:ascii="Montserrat" w:eastAsia="Montserrat" w:hAnsi="Montserrat" w:cs="Montserrat"/>
                <w:b/>
                <w:bCs/>
                <w:sz w:val="20"/>
                <w:szCs w:val="20"/>
                <w:u w:val="single" w:color="000000"/>
                <w:lang w:val="es-MX"/>
              </w:rPr>
              <w:t xml:space="preserve">                                                                                        </w:t>
            </w:r>
          </w:p>
        </w:tc>
        <w:tc>
          <w:tcPr>
            <w:tcW w:w="4523" w:type="dxa"/>
          </w:tcPr>
          <w:p w14:paraId="459AA13D"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H</w:t>
            </w:r>
            <w:r w:rsidRPr="0090482A">
              <w:rPr>
                <w:rFonts w:ascii="Montserrat" w:eastAsia="Montserrat" w:hAnsi="Montserrat" w:cs="Montserrat"/>
                <w:b/>
                <w:bCs/>
                <w:spacing w:val="1"/>
                <w:sz w:val="20"/>
                <w:szCs w:val="20"/>
                <w:lang w:val="es-MX"/>
              </w:rPr>
              <w:t>OJ</w:t>
            </w:r>
            <w:r w:rsidRPr="0090482A">
              <w:rPr>
                <w:rFonts w:ascii="Montserrat" w:eastAsia="Montserrat" w:hAnsi="Montserrat" w:cs="Montserrat"/>
                <w:b/>
                <w:bCs/>
                <w:sz w:val="20"/>
                <w:szCs w:val="20"/>
                <w:lang w:val="es-MX"/>
              </w:rPr>
              <w:t>A</w:t>
            </w:r>
            <w:r w:rsidRPr="0090482A">
              <w:rPr>
                <w:rFonts w:ascii="Montserrat" w:eastAsia="Montserrat" w:hAnsi="Montserrat" w:cs="Montserrat"/>
                <w:b/>
                <w:bCs/>
                <w:spacing w:val="-5"/>
                <w:sz w:val="20"/>
                <w:szCs w:val="20"/>
                <w:lang w:val="es-MX"/>
              </w:rPr>
              <w:t xml:space="preserve"> </w:t>
            </w:r>
            <w:r w:rsidRPr="0090482A">
              <w:rPr>
                <w:rFonts w:ascii="Montserrat" w:eastAsia="Montserrat" w:hAnsi="Montserrat" w:cs="Montserrat"/>
                <w:b/>
                <w:bCs/>
                <w:spacing w:val="-1"/>
                <w:sz w:val="20"/>
                <w:szCs w:val="20"/>
                <w:lang w:val="es-MX"/>
              </w:rPr>
              <w:t>N</w:t>
            </w:r>
            <w:r w:rsidRPr="0090482A">
              <w:rPr>
                <w:rFonts w:ascii="Montserrat" w:eastAsia="Montserrat" w:hAnsi="Montserrat" w:cs="Montserrat"/>
                <w:b/>
                <w:bCs/>
                <w:sz w:val="20"/>
                <w:szCs w:val="20"/>
                <w:lang w:val="es-MX"/>
              </w:rPr>
              <w:t xml:space="preserve">o: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pacing w:val="49"/>
                <w:sz w:val="20"/>
                <w:szCs w:val="20"/>
                <w:u w:val="single" w:color="000000"/>
                <w:lang w:val="es-MX"/>
              </w:rPr>
              <w:t xml:space="preserve"> </w:t>
            </w:r>
            <w:r w:rsidRPr="0090482A">
              <w:rPr>
                <w:rFonts w:ascii="Montserrat" w:eastAsia="Montserrat" w:hAnsi="Montserrat" w:cs="Montserrat"/>
                <w:b/>
                <w:bCs/>
                <w:spacing w:val="16"/>
                <w:sz w:val="20"/>
                <w:szCs w:val="20"/>
                <w:lang w:val="es-MX"/>
              </w:rPr>
              <w:t xml:space="preserve"> </w:t>
            </w:r>
            <w:r w:rsidRPr="0090482A">
              <w:rPr>
                <w:rFonts w:ascii="Montserrat" w:eastAsia="Montserrat" w:hAnsi="Montserrat" w:cs="Montserrat"/>
                <w:b/>
                <w:bCs/>
                <w:spacing w:val="1"/>
                <w:sz w:val="20"/>
                <w:szCs w:val="20"/>
                <w:lang w:val="es-MX"/>
              </w:rPr>
              <w:t>DE</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r w:rsidRPr="0090482A">
              <w:rPr>
                <w:rFonts w:ascii="Montserrat" w:eastAsia="Montserrat" w:hAnsi="Montserrat" w:cs="Montserrat"/>
                <w:b/>
                <w:bCs/>
                <w:sz w:val="20"/>
                <w:szCs w:val="20"/>
                <w:lang w:val="es-MX"/>
              </w:rPr>
              <w:t xml:space="preserve"> </w:t>
            </w:r>
          </w:p>
          <w:p w14:paraId="58287348" w14:textId="77777777" w:rsidR="00775810" w:rsidRPr="0090482A" w:rsidRDefault="00775810" w:rsidP="001C1CD1">
            <w:pPr>
              <w:tabs>
                <w:tab w:val="left" w:pos="7088"/>
              </w:tabs>
              <w:snapToGrid w:val="0"/>
              <w:rPr>
                <w:rFonts w:ascii="Montserrat" w:eastAsia="Montserrat" w:hAnsi="Montserrat" w:cs="Montserrat"/>
                <w:b/>
                <w:bCs/>
                <w:sz w:val="20"/>
                <w:szCs w:val="20"/>
                <w:lang w:val="es-MX"/>
              </w:rPr>
            </w:pPr>
            <w:r w:rsidRPr="0090482A">
              <w:rPr>
                <w:rFonts w:ascii="Montserrat" w:eastAsia="Montserrat" w:hAnsi="Montserrat" w:cs="Montserrat"/>
                <w:b/>
                <w:bCs/>
                <w:spacing w:val="1"/>
                <w:sz w:val="20"/>
                <w:szCs w:val="20"/>
                <w:lang w:val="es-MX"/>
              </w:rPr>
              <w:t>FEC</w:t>
            </w:r>
            <w:r w:rsidRPr="0090482A">
              <w:rPr>
                <w:rFonts w:ascii="Montserrat" w:eastAsia="Montserrat" w:hAnsi="Montserrat" w:cs="Montserrat"/>
                <w:b/>
                <w:bCs/>
                <w:spacing w:val="-1"/>
                <w:sz w:val="20"/>
                <w:szCs w:val="20"/>
                <w:lang w:val="es-MX"/>
              </w:rPr>
              <w:t>H</w:t>
            </w:r>
            <w:r w:rsidRPr="0090482A">
              <w:rPr>
                <w:rFonts w:ascii="Montserrat" w:eastAsia="Montserrat" w:hAnsi="Montserrat" w:cs="Montserrat"/>
                <w:b/>
                <w:bCs/>
                <w:spacing w:val="1"/>
                <w:sz w:val="20"/>
                <w:szCs w:val="20"/>
                <w:lang w:val="es-MX"/>
              </w:rPr>
              <w:t>A</w:t>
            </w:r>
            <w:r w:rsidRPr="0090482A">
              <w:rPr>
                <w:rFonts w:ascii="Montserrat" w:eastAsia="Montserrat" w:hAnsi="Montserrat" w:cs="Montserrat"/>
                <w:b/>
                <w:bCs/>
                <w:sz w:val="20"/>
                <w:szCs w:val="20"/>
                <w:lang w:val="es-MX"/>
              </w:rPr>
              <w:t xml:space="preserve">: </w:t>
            </w:r>
            <w:r w:rsidRPr="0090482A">
              <w:rPr>
                <w:rFonts w:ascii="Montserrat" w:eastAsia="Montserrat" w:hAnsi="Montserrat" w:cs="Montserrat"/>
                <w:b/>
                <w:bCs/>
                <w:sz w:val="20"/>
                <w:szCs w:val="20"/>
                <w:u w:val="single" w:color="000000"/>
                <w:lang w:val="es-MX"/>
              </w:rPr>
              <w:t xml:space="preserve">                                   </w:t>
            </w:r>
          </w:p>
        </w:tc>
      </w:tr>
    </w:tbl>
    <w:p w14:paraId="57178522"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p w14:paraId="3C5B5DB7" w14:textId="77777777" w:rsidR="00775810" w:rsidRPr="0090482A" w:rsidRDefault="00775810" w:rsidP="00775810">
      <w:pPr>
        <w:jc w:val="both"/>
        <w:textAlignment w:val="baseline"/>
        <w:rPr>
          <w:rFonts w:ascii="Montserrat" w:eastAsia="Times New Roman" w:hAnsi="Montserrat" w:cs="Montserrat"/>
          <w:b/>
          <w:bCs/>
          <w:sz w:val="20"/>
          <w:szCs w:val="20"/>
          <w:lang w:val="es-MX"/>
        </w:rPr>
      </w:pPr>
      <w:r w:rsidRPr="0090482A">
        <w:rPr>
          <w:rFonts w:ascii="Montserrat" w:eastAsia="Times New Roman" w:hAnsi="Montserrat" w:cs="Montserrat"/>
          <w:b/>
          <w:bCs/>
          <w:sz w:val="20"/>
          <w:szCs w:val="20"/>
          <w:lang w:val="es-MX"/>
        </w:rPr>
        <w:t>FORMATO PROPUESTA ECONÓMICA</w:t>
      </w:r>
    </w:p>
    <w:p w14:paraId="182712B2"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tbl>
      <w:tblPr>
        <w:tblW w:w="8493" w:type="dxa"/>
        <w:jc w:val="center"/>
        <w:tblCellMar>
          <w:left w:w="70" w:type="dxa"/>
          <w:right w:w="70" w:type="dxa"/>
        </w:tblCellMar>
        <w:tblLook w:val="04A0" w:firstRow="1" w:lastRow="0" w:firstColumn="1" w:lastColumn="0" w:noHBand="0" w:noVBand="1"/>
      </w:tblPr>
      <w:tblGrid>
        <w:gridCol w:w="974"/>
        <w:gridCol w:w="2074"/>
        <w:gridCol w:w="1589"/>
        <w:gridCol w:w="1300"/>
        <w:gridCol w:w="1289"/>
        <w:gridCol w:w="1267"/>
      </w:tblGrid>
      <w:tr w:rsidR="00775810" w:rsidRPr="0090482A" w14:paraId="5FA3028B" w14:textId="77777777" w:rsidTr="001C1CD1">
        <w:trPr>
          <w:trHeight w:val="440"/>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2E04E8A5" w14:textId="77777777" w:rsidR="00775810" w:rsidRPr="0090482A" w:rsidRDefault="00775810" w:rsidP="001C1CD1">
            <w:pPr>
              <w:jc w:val="center"/>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No.</w:t>
            </w:r>
          </w:p>
        </w:tc>
        <w:tc>
          <w:tcPr>
            <w:tcW w:w="2074" w:type="dxa"/>
            <w:tcBorders>
              <w:top w:val="single" w:sz="4" w:space="0" w:color="auto"/>
              <w:left w:val="nil"/>
              <w:bottom w:val="single" w:sz="4" w:space="0" w:color="auto"/>
              <w:right w:val="single" w:sz="4" w:space="0" w:color="auto"/>
            </w:tcBorders>
            <w:vAlign w:val="center"/>
          </w:tcPr>
          <w:p w14:paraId="0D5DBB57" w14:textId="77777777" w:rsidR="00775810" w:rsidRPr="0090482A" w:rsidRDefault="00775810" w:rsidP="001C1CD1">
            <w:pPr>
              <w:jc w:val="center"/>
              <w:rPr>
                <w:rFonts w:ascii="Montserrat" w:eastAsia="Times New Roman" w:hAnsi="Montserrat" w:cs="Montserrat"/>
                <w:color w:val="000000"/>
                <w:sz w:val="20"/>
                <w:szCs w:val="20"/>
                <w:lang w:val="es-MX"/>
              </w:rPr>
            </w:pPr>
            <w:r w:rsidRPr="0090482A">
              <w:rPr>
                <w:rFonts w:ascii="Montserrat" w:eastAsia="Times New Roman" w:hAnsi="Montserrat" w:cs="Calibri"/>
                <w:color w:val="000000"/>
                <w:sz w:val="20"/>
                <w:szCs w:val="20"/>
                <w:lang w:val="es-ES"/>
              </w:rPr>
              <w:t>UNIDAD</w:t>
            </w:r>
          </w:p>
        </w:tc>
        <w:tc>
          <w:tcPr>
            <w:tcW w:w="1589" w:type="dxa"/>
            <w:tcBorders>
              <w:top w:val="single" w:sz="4" w:space="0" w:color="auto"/>
              <w:left w:val="single" w:sz="4" w:space="0" w:color="auto"/>
              <w:bottom w:val="single" w:sz="4" w:space="0" w:color="auto"/>
              <w:right w:val="single" w:sz="4" w:space="0" w:color="auto"/>
            </w:tcBorders>
            <w:vAlign w:val="center"/>
          </w:tcPr>
          <w:p w14:paraId="5FE8B153" w14:textId="77777777" w:rsidR="00775810" w:rsidRPr="0090482A" w:rsidRDefault="00775810" w:rsidP="001C1CD1">
            <w:pPr>
              <w:jc w:val="center"/>
              <w:rPr>
                <w:rFonts w:ascii="Montserrat" w:eastAsia="Times New Roman" w:hAnsi="Montserrat" w:cs="Montserrat"/>
                <w:color w:val="000000"/>
                <w:sz w:val="20"/>
                <w:szCs w:val="20"/>
                <w:lang w:val="es-MX"/>
              </w:rPr>
            </w:pPr>
            <w:r w:rsidRPr="0090482A">
              <w:rPr>
                <w:rFonts w:ascii="Montserrat" w:eastAsia="Times New Roman" w:hAnsi="Montserrat" w:cs="Montserrat"/>
                <w:color w:val="000000"/>
                <w:sz w:val="20"/>
                <w:szCs w:val="20"/>
                <w:lang w:val="es-MX"/>
              </w:rPr>
              <w:t>DESCRIPCIÓN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CE7AA3F" w14:textId="77777777" w:rsidR="00775810" w:rsidRPr="0090482A" w:rsidRDefault="00775810" w:rsidP="001C1CD1">
            <w:pPr>
              <w:jc w:val="center"/>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CANTIDAD</w:t>
            </w:r>
          </w:p>
        </w:tc>
        <w:tc>
          <w:tcPr>
            <w:tcW w:w="1289" w:type="dxa"/>
            <w:tcBorders>
              <w:top w:val="single" w:sz="4" w:space="0" w:color="auto"/>
              <w:left w:val="nil"/>
              <w:bottom w:val="single" w:sz="4" w:space="0" w:color="auto"/>
              <w:right w:val="single" w:sz="4" w:space="0" w:color="auto"/>
            </w:tcBorders>
            <w:vAlign w:val="center"/>
            <w:hideMark/>
          </w:tcPr>
          <w:p w14:paraId="5E7B1EB5" w14:textId="77777777" w:rsidR="00775810" w:rsidRPr="0090482A" w:rsidRDefault="00775810" w:rsidP="001C1CD1">
            <w:pPr>
              <w:jc w:val="center"/>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PRECIO UNITARIO</w:t>
            </w:r>
          </w:p>
        </w:tc>
        <w:tc>
          <w:tcPr>
            <w:tcW w:w="1267" w:type="dxa"/>
            <w:tcBorders>
              <w:top w:val="single" w:sz="4" w:space="0" w:color="auto"/>
              <w:left w:val="nil"/>
              <w:bottom w:val="single" w:sz="4" w:space="0" w:color="auto"/>
              <w:right w:val="single" w:sz="4" w:space="0" w:color="auto"/>
            </w:tcBorders>
            <w:vAlign w:val="center"/>
            <w:hideMark/>
          </w:tcPr>
          <w:p w14:paraId="3455EE48" w14:textId="77777777" w:rsidR="00775810" w:rsidRPr="0090482A" w:rsidRDefault="00775810" w:rsidP="001C1CD1">
            <w:pPr>
              <w:jc w:val="center"/>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xml:space="preserve">IMPORTE TOTAL </w:t>
            </w:r>
          </w:p>
        </w:tc>
      </w:tr>
      <w:tr w:rsidR="00775810" w:rsidRPr="0090482A" w14:paraId="7439672C"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0BA565CB" w14:textId="77777777" w:rsidR="00775810" w:rsidRPr="0090482A" w:rsidRDefault="00775810" w:rsidP="001C1CD1">
            <w:pPr>
              <w:jc w:val="center"/>
              <w:rPr>
                <w:rFonts w:ascii="Montserrat" w:eastAsia="Times New Roman" w:hAnsi="Montserrat" w:cs="Calibri"/>
                <w:color w:val="000000"/>
                <w:sz w:val="20"/>
                <w:szCs w:val="20"/>
                <w:lang w:val="es-MX"/>
              </w:rPr>
            </w:pPr>
          </w:p>
        </w:tc>
        <w:tc>
          <w:tcPr>
            <w:tcW w:w="2074" w:type="dxa"/>
            <w:tcBorders>
              <w:top w:val="single" w:sz="4" w:space="0" w:color="auto"/>
              <w:left w:val="nil"/>
              <w:bottom w:val="single" w:sz="4" w:space="0" w:color="auto"/>
              <w:right w:val="single" w:sz="4" w:space="0" w:color="auto"/>
            </w:tcBorders>
            <w:vAlign w:val="center"/>
          </w:tcPr>
          <w:p w14:paraId="633EC14F" w14:textId="77777777" w:rsidR="00775810" w:rsidRPr="0090482A" w:rsidRDefault="00775810" w:rsidP="001C1CD1">
            <w:pPr>
              <w:jc w:val="center"/>
              <w:rPr>
                <w:rFonts w:ascii="Montserrat" w:eastAsia="Times New Roman" w:hAnsi="Montserrat" w:cs="Calibri"/>
                <w:color w:val="000000"/>
                <w:sz w:val="20"/>
                <w:szCs w:val="20"/>
                <w:lang w:val="es-MX"/>
              </w:rPr>
            </w:pPr>
          </w:p>
        </w:tc>
        <w:tc>
          <w:tcPr>
            <w:tcW w:w="1589" w:type="dxa"/>
            <w:tcBorders>
              <w:top w:val="single" w:sz="4" w:space="0" w:color="auto"/>
              <w:left w:val="single" w:sz="4" w:space="0" w:color="auto"/>
              <w:bottom w:val="single" w:sz="4" w:space="0" w:color="auto"/>
              <w:right w:val="single" w:sz="4" w:space="0" w:color="auto"/>
            </w:tcBorders>
          </w:tcPr>
          <w:p w14:paraId="798AE61D" w14:textId="77777777" w:rsidR="00775810" w:rsidRPr="0090482A" w:rsidRDefault="00775810" w:rsidP="001C1CD1">
            <w:pPr>
              <w:jc w:val="both"/>
              <w:rPr>
                <w:rFonts w:ascii="Montserrat" w:eastAsia="Times New Roman" w:hAnsi="Montserrat" w:cs="Calibri"/>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60AACE62"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Calibri"/>
                <w:color w:val="000000"/>
                <w:sz w:val="20"/>
                <w:szCs w:val="20"/>
                <w:lang w:val="es-MX"/>
              </w:rPr>
              <w:t> </w:t>
            </w:r>
          </w:p>
        </w:tc>
        <w:tc>
          <w:tcPr>
            <w:tcW w:w="1289" w:type="dxa"/>
            <w:tcBorders>
              <w:top w:val="nil"/>
              <w:left w:val="nil"/>
              <w:bottom w:val="single" w:sz="4" w:space="0" w:color="auto"/>
              <w:right w:val="single" w:sz="4" w:space="0" w:color="auto"/>
            </w:tcBorders>
            <w:vAlign w:val="center"/>
            <w:hideMark/>
          </w:tcPr>
          <w:p w14:paraId="13BC7C84"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c>
          <w:tcPr>
            <w:tcW w:w="1267" w:type="dxa"/>
            <w:tcBorders>
              <w:top w:val="nil"/>
              <w:left w:val="nil"/>
              <w:bottom w:val="single" w:sz="4" w:space="0" w:color="auto"/>
              <w:right w:val="single" w:sz="4" w:space="0" w:color="auto"/>
            </w:tcBorders>
            <w:vAlign w:val="center"/>
            <w:hideMark/>
          </w:tcPr>
          <w:p w14:paraId="4101918B"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r>
      <w:tr w:rsidR="00775810" w:rsidRPr="0090482A" w14:paraId="5A80EF4F"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5937EF7B" w14:textId="77777777" w:rsidR="00775810" w:rsidRPr="0090482A" w:rsidRDefault="00775810" w:rsidP="001C1CD1">
            <w:pPr>
              <w:jc w:val="center"/>
              <w:rPr>
                <w:rFonts w:ascii="Montserrat" w:eastAsia="Times New Roman" w:hAnsi="Montserrat" w:cs="Calibri"/>
                <w:color w:val="000000"/>
                <w:sz w:val="20"/>
                <w:szCs w:val="20"/>
                <w:lang w:val="es-MX"/>
              </w:rPr>
            </w:pPr>
          </w:p>
        </w:tc>
        <w:tc>
          <w:tcPr>
            <w:tcW w:w="2074" w:type="dxa"/>
            <w:tcBorders>
              <w:top w:val="single" w:sz="4" w:space="0" w:color="auto"/>
              <w:left w:val="nil"/>
              <w:bottom w:val="single" w:sz="4" w:space="0" w:color="auto"/>
              <w:right w:val="single" w:sz="4" w:space="0" w:color="auto"/>
            </w:tcBorders>
            <w:vAlign w:val="center"/>
          </w:tcPr>
          <w:p w14:paraId="51EB1C1F" w14:textId="77777777" w:rsidR="00775810" w:rsidRPr="0090482A" w:rsidRDefault="00775810" w:rsidP="001C1CD1">
            <w:pPr>
              <w:jc w:val="center"/>
              <w:rPr>
                <w:rFonts w:ascii="Montserrat" w:eastAsia="Times New Roman" w:hAnsi="Montserrat" w:cs="Calibri"/>
                <w:color w:val="000000"/>
                <w:sz w:val="20"/>
                <w:szCs w:val="20"/>
                <w:lang w:val="es-MX"/>
              </w:rPr>
            </w:pPr>
          </w:p>
        </w:tc>
        <w:tc>
          <w:tcPr>
            <w:tcW w:w="1589" w:type="dxa"/>
            <w:tcBorders>
              <w:top w:val="single" w:sz="4" w:space="0" w:color="auto"/>
              <w:left w:val="single" w:sz="4" w:space="0" w:color="auto"/>
              <w:bottom w:val="single" w:sz="4" w:space="0" w:color="auto"/>
              <w:right w:val="single" w:sz="4" w:space="0" w:color="auto"/>
            </w:tcBorders>
          </w:tcPr>
          <w:p w14:paraId="43A2B451" w14:textId="77777777" w:rsidR="00775810" w:rsidRPr="0090482A" w:rsidRDefault="00775810" w:rsidP="001C1CD1">
            <w:pPr>
              <w:jc w:val="both"/>
              <w:rPr>
                <w:rFonts w:ascii="Montserrat" w:eastAsia="Times New Roman" w:hAnsi="Montserrat" w:cs="Calibri"/>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53EC6636"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Calibri"/>
                <w:color w:val="000000"/>
                <w:sz w:val="20"/>
                <w:szCs w:val="20"/>
                <w:lang w:val="es-MX"/>
              </w:rPr>
              <w:t> </w:t>
            </w:r>
          </w:p>
        </w:tc>
        <w:tc>
          <w:tcPr>
            <w:tcW w:w="1289" w:type="dxa"/>
            <w:tcBorders>
              <w:top w:val="nil"/>
              <w:left w:val="nil"/>
              <w:bottom w:val="single" w:sz="4" w:space="0" w:color="auto"/>
              <w:right w:val="single" w:sz="4" w:space="0" w:color="auto"/>
            </w:tcBorders>
            <w:vAlign w:val="center"/>
            <w:hideMark/>
          </w:tcPr>
          <w:p w14:paraId="2F19F6D7"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c>
          <w:tcPr>
            <w:tcW w:w="1267" w:type="dxa"/>
            <w:tcBorders>
              <w:top w:val="nil"/>
              <w:left w:val="nil"/>
              <w:bottom w:val="single" w:sz="4" w:space="0" w:color="auto"/>
              <w:right w:val="single" w:sz="4" w:space="0" w:color="auto"/>
            </w:tcBorders>
            <w:vAlign w:val="center"/>
            <w:hideMark/>
          </w:tcPr>
          <w:p w14:paraId="121F6C0D"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r>
      <w:tr w:rsidR="00775810" w:rsidRPr="0090482A" w14:paraId="2087AE22" w14:textId="77777777" w:rsidTr="001C1CD1">
        <w:trPr>
          <w:trHeight w:val="320"/>
          <w:jc w:val="center"/>
        </w:trPr>
        <w:tc>
          <w:tcPr>
            <w:tcW w:w="974" w:type="dxa"/>
            <w:tcBorders>
              <w:top w:val="nil"/>
              <w:left w:val="single" w:sz="4" w:space="0" w:color="auto"/>
              <w:bottom w:val="single" w:sz="4" w:space="0" w:color="auto"/>
              <w:right w:val="single" w:sz="4" w:space="0" w:color="auto"/>
            </w:tcBorders>
            <w:vAlign w:val="center"/>
            <w:hideMark/>
          </w:tcPr>
          <w:p w14:paraId="1F699992" w14:textId="77777777" w:rsidR="00775810" w:rsidRPr="0090482A" w:rsidRDefault="00775810" w:rsidP="001C1CD1">
            <w:pPr>
              <w:jc w:val="center"/>
              <w:rPr>
                <w:rFonts w:ascii="Montserrat" w:eastAsia="Times New Roman" w:hAnsi="Montserrat" w:cs="Calibri"/>
                <w:color w:val="000000"/>
                <w:sz w:val="20"/>
                <w:szCs w:val="20"/>
                <w:lang w:val="es-MX"/>
              </w:rPr>
            </w:pPr>
          </w:p>
        </w:tc>
        <w:tc>
          <w:tcPr>
            <w:tcW w:w="2074" w:type="dxa"/>
            <w:tcBorders>
              <w:top w:val="single" w:sz="4" w:space="0" w:color="auto"/>
              <w:left w:val="nil"/>
              <w:bottom w:val="single" w:sz="4" w:space="0" w:color="auto"/>
              <w:right w:val="single" w:sz="4" w:space="0" w:color="auto"/>
            </w:tcBorders>
            <w:vAlign w:val="center"/>
          </w:tcPr>
          <w:p w14:paraId="313530C9" w14:textId="77777777" w:rsidR="00775810" w:rsidRPr="0090482A" w:rsidRDefault="00775810" w:rsidP="001C1CD1">
            <w:pPr>
              <w:jc w:val="center"/>
              <w:rPr>
                <w:rFonts w:ascii="Montserrat" w:eastAsia="Times New Roman" w:hAnsi="Montserrat" w:cs="Calibri"/>
                <w:color w:val="000000"/>
                <w:sz w:val="20"/>
                <w:szCs w:val="20"/>
                <w:lang w:val="es-MX"/>
              </w:rPr>
            </w:pPr>
          </w:p>
        </w:tc>
        <w:tc>
          <w:tcPr>
            <w:tcW w:w="1589" w:type="dxa"/>
            <w:tcBorders>
              <w:top w:val="single" w:sz="4" w:space="0" w:color="auto"/>
              <w:left w:val="single" w:sz="4" w:space="0" w:color="auto"/>
              <w:bottom w:val="single" w:sz="4" w:space="0" w:color="auto"/>
              <w:right w:val="single" w:sz="4" w:space="0" w:color="auto"/>
            </w:tcBorders>
          </w:tcPr>
          <w:p w14:paraId="609D5214" w14:textId="77777777" w:rsidR="00775810" w:rsidRPr="0090482A" w:rsidRDefault="00775810" w:rsidP="001C1CD1">
            <w:pPr>
              <w:jc w:val="both"/>
              <w:rPr>
                <w:rFonts w:ascii="Montserrat" w:eastAsia="Times New Roman" w:hAnsi="Montserrat" w:cs="Calibri"/>
                <w:color w:val="000000"/>
                <w:sz w:val="20"/>
                <w:szCs w:val="20"/>
                <w:lang w:val="es-MX"/>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E62B8EA"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Calibri"/>
                <w:color w:val="000000"/>
                <w:sz w:val="20"/>
                <w:szCs w:val="20"/>
                <w:lang w:val="es-MX"/>
              </w:rPr>
              <w:t> </w:t>
            </w:r>
          </w:p>
        </w:tc>
        <w:tc>
          <w:tcPr>
            <w:tcW w:w="1289" w:type="dxa"/>
            <w:tcBorders>
              <w:top w:val="nil"/>
              <w:left w:val="nil"/>
              <w:bottom w:val="single" w:sz="4" w:space="0" w:color="auto"/>
              <w:right w:val="single" w:sz="4" w:space="0" w:color="auto"/>
            </w:tcBorders>
            <w:vAlign w:val="center"/>
            <w:hideMark/>
          </w:tcPr>
          <w:p w14:paraId="7C5C8ED8"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c>
          <w:tcPr>
            <w:tcW w:w="1267" w:type="dxa"/>
            <w:tcBorders>
              <w:top w:val="nil"/>
              <w:left w:val="nil"/>
              <w:bottom w:val="single" w:sz="4" w:space="0" w:color="auto"/>
              <w:right w:val="single" w:sz="4" w:space="0" w:color="auto"/>
            </w:tcBorders>
            <w:vAlign w:val="center"/>
            <w:hideMark/>
          </w:tcPr>
          <w:p w14:paraId="05E0EA43"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r>
      <w:tr w:rsidR="00775810" w:rsidRPr="0090482A" w14:paraId="1850FEB3" w14:textId="77777777" w:rsidTr="001C1CD1">
        <w:trPr>
          <w:trHeight w:val="320"/>
          <w:jc w:val="center"/>
        </w:trPr>
        <w:tc>
          <w:tcPr>
            <w:tcW w:w="974" w:type="dxa"/>
            <w:tcBorders>
              <w:top w:val="nil"/>
              <w:left w:val="nil"/>
              <w:bottom w:val="nil"/>
              <w:right w:val="nil"/>
            </w:tcBorders>
            <w:noWrap/>
            <w:vAlign w:val="bottom"/>
            <w:hideMark/>
          </w:tcPr>
          <w:p w14:paraId="1030251F" w14:textId="77777777" w:rsidR="00775810" w:rsidRPr="0090482A" w:rsidRDefault="00775810" w:rsidP="001C1CD1">
            <w:pPr>
              <w:jc w:val="both"/>
              <w:rPr>
                <w:rFonts w:ascii="Montserrat" w:eastAsia="Times New Roman" w:hAnsi="Montserrat" w:cs="Calibri"/>
                <w:color w:val="000000"/>
                <w:sz w:val="20"/>
                <w:szCs w:val="20"/>
                <w:lang w:val="es-MX"/>
              </w:rPr>
            </w:pPr>
          </w:p>
        </w:tc>
        <w:tc>
          <w:tcPr>
            <w:tcW w:w="2074" w:type="dxa"/>
            <w:tcBorders>
              <w:top w:val="nil"/>
              <w:left w:val="nil"/>
              <w:bottom w:val="nil"/>
              <w:right w:val="nil"/>
            </w:tcBorders>
          </w:tcPr>
          <w:p w14:paraId="220CD6C7" w14:textId="77777777" w:rsidR="00775810" w:rsidRPr="0090482A" w:rsidRDefault="00775810" w:rsidP="001C1CD1">
            <w:pPr>
              <w:rPr>
                <w:rFonts w:ascii="Montserrat" w:eastAsia="Times New Roman" w:hAnsi="Montserrat" w:cs="Times New Roman"/>
                <w:sz w:val="20"/>
                <w:szCs w:val="20"/>
                <w:lang w:val="es-MX"/>
              </w:rPr>
            </w:pPr>
          </w:p>
        </w:tc>
        <w:tc>
          <w:tcPr>
            <w:tcW w:w="1589" w:type="dxa"/>
            <w:tcBorders>
              <w:top w:val="nil"/>
              <w:left w:val="nil"/>
              <w:bottom w:val="nil"/>
              <w:right w:val="nil"/>
            </w:tcBorders>
          </w:tcPr>
          <w:p w14:paraId="619852D4" w14:textId="77777777" w:rsidR="00775810" w:rsidRPr="0090482A" w:rsidRDefault="00775810" w:rsidP="001C1CD1">
            <w:pPr>
              <w:rPr>
                <w:rFonts w:ascii="Montserrat" w:eastAsia="Times New Roman" w:hAnsi="Montserrat" w:cs="Times New Roman"/>
                <w:sz w:val="20"/>
                <w:szCs w:val="20"/>
                <w:lang w:val="es-MX"/>
              </w:rPr>
            </w:pPr>
          </w:p>
        </w:tc>
        <w:tc>
          <w:tcPr>
            <w:tcW w:w="1300" w:type="dxa"/>
            <w:tcBorders>
              <w:top w:val="nil"/>
              <w:left w:val="nil"/>
              <w:bottom w:val="nil"/>
              <w:right w:val="nil"/>
            </w:tcBorders>
            <w:noWrap/>
            <w:vAlign w:val="bottom"/>
            <w:hideMark/>
          </w:tcPr>
          <w:p w14:paraId="2BAE743F" w14:textId="77777777" w:rsidR="00775810" w:rsidRPr="0090482A" w:rsidRDefault="00775810" w:rsidP="001C1CD1">
            <w:pPr>
              <w:rPr>
                <w:rFonts w:ascii="Montserrat" w:eastAsia="Times New Roman" w:hAnsi="Montserrat" w:cs="Times New Roman"/>
                <w:sz w:val="20"/>
                <w:szCs w:val="20"/>
                <w:lang w:val="es-MX"/>
              </w:rPr>
            </w:pPr>
          </w:p>
        </w:tc>
        <w:tc>
          <w:tcPr>
            <w:tcW w:w="1289" w:type="dxa"/>
            <w:tcBorders>
              <w:top w:val="nil"/>
              <w:left w:val="single" w:sz="4" w:space="0" w:color="auto"/>
              <w:bottom w:val="single" w:sz="4" w:space="0" w:color="auto"/>
              <w:right w:val="single" w:sz="4" w:space="0" w:color="auto"/>
            </w:tcBorders>
            <w:vAlign w:val="center"/>
            <w:hideMark/>
          </w:tcPr>
          <w:p w14:paraId="5EAE5792" w14:textId="77777777" w:rsidR="00775810" w:rsidRPr="0090482A" w:rsidRDefault="00775810" w:rsidP="001C1CD1">
            <w:pPr>
              <w:jc w:val="right"/>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SUBTOTAL</w:t>
            </w:r>
          </w:p>
        </w:tc>
        <w:tc>
          <w:tcPr>
            <w:tcW w:w="1267" w:type="dxa"/>
            <w:tcBorders>
              <w:top w:val="nil"/>
              <w:left w:val="nil"/>
              <w:bottom w:val="single" w:sz="4" w:space="0" w:color="auto"/>
              <w:right w:val="single" w:sz="4" w:space="0" w:color="auto"/>
            </w:tcBorders>
            <w:vAlign w:val="center"/>
            <w:hideMark/>
          </w:tcPr>
          <w:p w14:paraId="61626F34"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r>
      <w:tr w:rsidR="00775810" w:rsidRPr="0090482A" w14:paraId="777AB554" w14:textId="77777777" w:rsidTr="001C1CD1">
        <w:trPr>
          <w:trHeight w:val="320"/>
          <w:jc w:val="center"/>
        </w:trPr>
        <w:tc>
          <w:tcPr>
            <w:tcW w:w="974" w:type="dxa"/>
            <w:tcBorders>
              <w:top w:val="nil"/>
              <w:left w:val="nil"/>
              <w:bottom w:val="nil"/>
              <w:right w:val="nil"/>
            </w:tcBorders>
            <w:noWrap/>
            <w:vAlign w:val="bottom"/>
            <w:hideMark/>
          </w:tcPr>
          <w:p w14:paraId="7647E693" w14:textId="77777777" w:rsidR="00775810" w:rsidRPr="0090482A" w:rsidRDefault="00775810" w:rsidP="001C1CD1">
            <w:pPr>
              <w:jc w:val="both"/>
              <w:rPr>
                <w:rFonts w:ascii="Montserrat" w:eastAsia="Times New Roman" w:hAnsi="Montserrat" w:cs="Calibri"/>
                <w:color w:val="000000"/>
                <w:sz w:val="20"/>
                <w:szCs w:val="20"/>
                <w:lang w:val="es-MX"/>
              </w:rPr>
            </w:pPr>
          </w:p>
        </w:tc>
        <w:tc>
          <w:tcPr>
            <w:tcW w:w="2074" w:type="dxa"/>
            <w:tcBorders>
              <w:top w:val="nil"/>
              <w:left w:val="nil"/>
              <w:bottom w:val="nil"/>
              <w:right w:val="nil"/>
            </w:tcBorders>
          </w:tcPr>
          <w:p w14:paraId="3F659588" w14:textId="77777777" w:rsidR="00775810" w:rsidRPr="0090482A" w:rsidRDefault="00775810" w:rsidP="001C1CD1">
            <w:pPr>
              <w:rPr>
                <w:rFonts w:ascii="Montserrat" w:eastAsia="Times New Roman" w:hAnsi="Montserrat" w:cs="Times New Roman"/>
                <w:sz w:val="20"/>
                <w:szCs w:val="20"/>
                <w:lang w:val="es-MX"/>
              </w:rPr>
            </w:pPr>
          </w:p>
        </w:tc>
        <w:tc>
          <w:tcPr>
            <w:tcW w:w="1589" w:type="dxa"/>
            <w:tcBorders>
              <w:top w:val="nil"/>
              <w:left w:val="nil"/>
              <w:bottom w:val="nil"/>
              <w:right w:val="nil"/>
            </w:tcBorders>
          </w:tcPr>
          <w:p w14:paraId="37264D43" w14:textId="77777777" w:rsidR="00775810" w:rsidRPr="0090482A" w:rsidRDefault="00775810" w:rsidP="001C1CD1">
            <w:pPr>
              <w:rPr>
                <w:rFonts w:ascii="Montserrat" w:eastAsia="Times New Roman" w:hAnsi="Montserrat" w:cs="Times New Roman"/>
                <w:sz w:val="20"/>
                <w:szCs w:val="20"/>
                <w:lang w:val="es-MX"/>
              </w:rPr>
            </w:pPr>
          </w:p>
        </w:tc>
        <w:tc>
          <w:tcPr>
            <w:tcW w:w="1300" w:type="dxa"/>
            <w:tcBorders>
              <w:top w:val="nil"/>
              <w:left w:val="nil"/>
              <w:bottom w:val="nil"/>
              <w:right w:val="nil"/>
            </w:tcBorders>
            <w:noWrap/>
            <w:vAlign w:val="bottom"/>
            <w:hideMark/>
          </w:tcPr>
          <w:p w14:paraId="536EC86C" w14:textId="77777777" w:rsidR="00775810" w:rsidRPr="0090482A" w:rsidRDefault="00775810" w:rsidP="001C1CD1">
            <w:pPr>
              <w:rPr>
                <w:rFonts w:ascii="Montserrat" w:eastAsia="Times New Roman" w:hAnsi="Montserrat" w:cs="Times New Roman"/>
                <w:sz w:val="20"/>
                <w:szCs w:val="20"/>
                <w:lang w:val="es-MX"/>
              </w:rPr>
            </w:pPr>
          </w:p>
        </w:tc>
        <w:tc>
          <w:tcPr>
            <w:tcW w:w="1289" w:type="dxa"/>
            <w:tcBorders>
              <w:top w:val="nil"/>
              <w:left w:val="single" w:sz="4" w:space="0" w:color="auto"/>
              <w:bottom w:val="single" w:sz="4" w:space="0" w:color="auto"/>
              <w:right w:val="single" w:sz="4" w:space="0" w:color="auto"/>
            </w:tcBorders>
            <w:vAlign w:val="center"/>
            <w:hideMark/>
          </w:tcPr>
          <w:p w14:paraId="5C0BC334" w14:textId="77777777" w:rsidR="00775810" w:rsidRPr="0090482A" w:rsidRDefault="00775810" w:rsidP="001C1CD1">
            <w:pPr>
              <w:jc w:val="right"/>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IVA</w:t>
            </w:r>
          </w:p>
        </w:tc>
        <w:tc>
          <w:tcPr>
            <w:tcW w:w="1267" w:type="dxa"/>
            <w:tcBorders>
              <w:top w:val="nil"/>
              <w:left w:val="nil"/>
              <w:bottom w:val="single" w:sz="4" w:space="0" w:color="auto"/>
              <w:right w:val="single" w:sz="4" w:space="0" w:color="auto"/>
            </w:tcBorders>
            <w:vAlign w:val="center"/>
            <w:hideMark/>
          </w:tcPr>
          <w:p w14:paraId="4A4C9847"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r>
      <w:tr w:rsidR="00775810" w:rsidRPr="0090482A" w14:paraId="2C9BFAD2" w14:textId="77777777" w:rsidTr="001C1CD1">
        <w:trPr>
          <w:trHeight w:val="320"/>
          <w:jc w:val="center"/>
        </w:trPr>
        <w:tc>
          <w:tcPr>
            <w:tcW w:w="974" w:type="dxa"/>
            <w:tcBorders>
              <w:top w:val="nil"/>
              <w:left w:val="nil"/>
              <w:bottom w:val="nil"/>
              <w:right w:val="nil"/>
            </w:tcBorders>
            <w:noWrap/>
            <w:vAlign w:val="bottom"/>
            <w:hideMark/>
          </w:tcPr>
          <w:p w14:paraId="398B5A0B" w14:textId="77777777" w:rsidR="00775810" w:rsidRPr="0090482A" w:rsidRDefault="00775810" w:rsidP="001C1CD1">
            <w:pPr>
              <w:jc w:val="both"/>
              <w:rPr>
                <w:rFonts w:ascii="Montserrat" w:eastAsia="Times New Roman" w:hAnsi="Montserrat" w:cs="Calibri"/>
                <w:color w:val="000000"/>
                <w:sz w:val="20"/>
                <w:szCs w:val="20"/>
                <w:lang w:val="es-MX"/>
              </w:rPr>
            </w:pPr>
          </w:p>
        </w:tc>
        <w:tc>
          <w:tcPr>
            <w:tcW w:w="2074" w:type="dxa"/>
            <w:tcBorders>
              <w:top w:val="nil"/>
              <w:left w:val="nil"/>
              <w:bottom w:val="nil"/>
              <w:right w:val="nil"/>
            </w:tcBorders>
          </w:tcPr>
          <w:p w14:paraId="320A1BA8" w14:textId="77777777" w:rsidR="00775810" w:rsidRPr="0090482A" w:rsidRDefault="00775810" w:rsidP="001C1CD1">
            <w:pPr>
              <w:rPr>
                <w:rFonts w:ascii="Montserrat" w:eastAsia="Times New Roman" w:hAnsi="Montserrat" w:cs="Times New Roman"/>
                <w:sz w:val="20"/>
                <w:szCs w:val="20"/>
                <w:lang w:val="es-MX"/>
              </w:rPr>
            </w:pPr>
          </w:p>
        </w:tc>
        <w:tc>
          <w:tcPr>
            <w:tcW w:w="1589" w:type="dxa"/>
            <w:tcBorders>
              <w:top w:val="nil"/>
              <w:left w:val="nil"/>
              <w:bottom w:val="nil"/>
              <w:right w:val="nil"/>
            </w:tcBorders>
          </w:tcPr>
          <w:p w14:paraId="48D3D6B2" w14:textId="77777777" w:rsidR="00775810" w:rsidRPr="0090482A" w:rsidRDefault="00775810" w:rsidP="001C1CD1">
            <w:pPr>
              <w:rPr>
                <w:rFonts w:ascii="Montserrat" w:eastAsia="Times New Roman" w:hAnsi="Montserrat" w:cs="Times New Roman"/>
                <w:sz w:val="20"/>
                <w:szCs w:val="20"/>
                <w:lang w:val="es-MX"/>
              </w:rPr>
            </w:pPr>
          </w:p>
        </w:tc>
        <w:tc>
          <w:tcPr>
            <w:tcW w:w="1300" w:type="dxa"/>
            <w:tcBorders>
              <w:top w:val="nil"/>
              <w:left w:val="nil"/>
              <w:bottom w:val="nil"/>
              <w:right w:val="nil"/>
            </w:tcBorders>
            <w:noWrap/>
            <w:vAlign w:val="bottom"/>
            <w:hideMark/>
          </w:tcPr>
          <w:p w14:paraId="01E03C44" w14:textId="77777777" w:rsidR="00775810" w:rsidRPr="0090482A" w:rsidRDefault="00775810" w:rsidP="001C1CD1">
            <w:pPr>
              <w:rPr>
                <w:rFonts w:ascii="Montserrat" w:eastAsia="Times New Roman" w:hAnsi="Montserrat" w:cs="Times New Roman"/>
                <w:sz w:val="20"/>
                <w:szCs w:val="20"/>
                <w:lang w:val="es-MX"/>
              </w:rPr>
            </w:pPr>
          </w:p>
        </w:tc>
        <w:tc>
          <w:tcPr>
            <w:tcW w:w="1289" w:type="dxa"/>
            <w:tcBorders>
              <w:top w:val="nil"/>
              <w:left w:val="single" w:sz="4" w:space="0" w:color="auto"/>
              <w:bottom w:val="single" w:sz="4" w:space="0" w:color="auto"/>
              <w:right w:val="single" w:sz="4" w:space="0" w:color="auto"/>
            </w:tcBorders>
            <w:vAlign w:val="center"/>
            <w:hideMark/>
          </w:tcPr>
          <w:p w14:paraId="1274A8C4" w14:textId="77777777" w:rsidR="00775810" w:rsidRPr="0090482A" w:rsidRDefault="00775810" w:rsidP="001C1CD1">
            <w:pPr>
              <w:jc w:val="right"/>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TOTAL</w:t>
            </w:r>
          </w:p>
        </w:tc>
        <w:tc>
          <w:tcPr>
            <w:tcW w:w="1267" w:type="dxa"/>
            <w:tcBorders>
              <w:top w:val="nil"/>
              <w:left w:val="nil"/>
              <w:bottom w:val="single" w:sz="4" w:space="0" w:color="auto"/>
              <w:right w:val="single" w:sz="4" w:space="0" w:color="auto"/>
            </w:tcBorders>
            <w:vAlign w:val="center"/>
            <w:hideMark/>
          </w:tcPr>
          <w:p w14:paraId="207B1331" w14:textId="77777777" w:rsidR="00775810" w:rsidRPr="0090482A" w:rsidRDefault="00775810" w:rsidP="001C1CD1">
            <w:pPr>
              <w:jc w:val="both"/>
              <w:rPr>
                <w:rFonts w:ascii="Montserrat" w:eastAsia="Times New Roman" w:hAnsi="Montserrat" w:cs="Calibri"/>
                <w:color w:val="000000"/>
                <w:sz w:val="20"/>
                <w:szCs w:val="20"/>
                <w:lang w:val="es-MX"/>
              </w:rPr>
            </w:pPr>
            <w:r w:rsidRPr="0090482A">
              <w:rPr>
                <w:rFonts w:ascii="Montserrat" w:eastAsia="Times New Roman" w:hAnsi="Montserrat" w:cs="Montserrat"/>
                <w:color w:val="000000"/>
                <w:sz w:val="20"/>
                <w:szCs w:val="20"/>
                <w:lang w:val="es-MX"/>
              </w:rPr>
              <w:t> </w:t>
            </w:r>
          </w:p>
        </w:tc>
      </w:tr>
    </w:tbl>
    <w:p w14:paraId="76F210B8" w14:textId="77777777" w:rsidR="00775810" w:rsidRPr="0090482A" w:rsidRDefault="00775810" w:rsidP="00775810">
      <w:pPr>
        <w:jc w:val="both"/>
        <w:textAlignment w:val="baseline"/>
        <w:rPr>
          <w:rFonts w:ascii="Montserrat" w:eastAsia="Times New Roman" w:hAnsi="Montserrat" w:cs="Montserrat"/>
          <w:b/>
          <w:bCs/>
          <w:sz w:val="20"/>
          <w:szCs w:val="20"/>
          <w:lang w:val="es-MX"/>
        </w:rPr>
      </w:pPr>
    </w:p>
    <w:p w14:paraId="3F785928"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0701262E"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52227399" w14:textId="77777777" w:rsidR="00775810" w:rsidRPr="0090482A" w:rsidRDefault="00775810" w:rsidP="00775810">
      <w:pPr>
        <w:jc w:val="both"/>
        <w:textAlignment w:val="baseline"/>
        <w:rPr>
          <w:rFonts w:ascii="Montserrat" w:eastAsia="Times New Roman" w:hAnsi="Montserrat" w:cs="Montserrat"/>
          <w:sz w:val="20"/>
          <w:szCs w:val="20"/>
          <w:lang w:val="es-MX"/>
        </w:rPr>
      </w:pPr>
      <w:r w:rsidRPr="0090482A">
        <w:rPr>
          <w:rFonts w:ascii="Montserrat" w:eastAsia="Times New Roman" w:hAnsi="Montserrat" w:cs="Montserrat"/>
          <w:sz w:val="20"/>
          <w:szCs w:val="20"/>
          <w:lang w:val="es-MX"/>
        </w:rPr>
        <w:t>Importe con letra:</w:t>
      </w:r>
    </w:p>
    <w:p w14:paraId="0EB999F7"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77962123" w14:textId="579B8316" w:rsidR="007613FB" w:rsidRPr="0090482A" w:rsidRDefault="00775810" w:rsidP="007613FB">
      <w:pPr>
        <w:jc w:val="both"/>
        <w:rPr>
          <w:rFonts w:ascii="Montserrat" w:eastAsia="Times New Roman" w:hAnsi="Montserrat" w:cs="Calibri"/>
          <w:sz w:val="20"/>
          <w:szCs w:val="20"/>
          <w:lang w:val="es-MX"/>
        </w:rPr>
      </w:pPr>
      <w:r w:rsidRPr="0090482A">
        <w:rPr>
          <w:rFonts w:ascii="Montserrat" w:eastAsia="Times New Roman" w:hAnsi="Montserrat" w:cs="Montserrat"/>
          <w:sz w:val="20"/>
          <w:szCs w:val="20"/>
          <w:lang w:val="es-MX"/>
        </w:rPr>
        <w:t xml:space="preserve">Manifestamos que los precios unitarios señalados en esta proposición serán en moneda nacional, a dos decimales y fijos durante la vigencia del Contrato/Pedido, del procedimiento de </w:t>
      </w:r>
      <w:r w:rsidR="007613FB">
        <w:rPr>
          <w:rFonts w:ascii="Montserrat" w:eastAsia="Times New Roman" w:hAnsi="Montserrat" w:cs="Montserrat"/>
          <w:sz w:val="20"/>
          <w:szCs w:val="20"/>
          <w:lang w:val="es-MX"/>
        </w:rPr>
        <w:t xml:space="preserve">la adquisición </w:t>
      </w:r>
      <w:r w:rsidRPr="0090482A">
        <w:rPr>
          <w:rFonts w:ascii="Montserrat" w:eastAsia="Times New Roman" w:hAnsi="Montserrat" w:cs="Montserrat"/>
          <w:sz w:val="20"/>
          <w:szCs w:val="20"/>
          <w:lang w:val="es-MX"/>
        </w:rPr>
        <w:t xml:space="preserve">de </w:t>
      </w:r>
      <w:r w:rsidR="007613FB" w:rsidRPr="0090482A">
        <w:rPr>
          <w:rFonts w:ascii="Montserrat" w:eastAsia="Times New Roman" w:hAnsi="Montserrat" w:cs="Arial"/>
          <w:sz w:val="20"/>
          <w:szCs w:val="20"/>
          <w:lang w:val="es-MX"/>
        </w:rPr>
        <w:t>l</w:t>
      </w:r>
      <w:r w:rsidR="007613FB">
        <w:rPr>
          <w:rFonts w:ascii="Montserrat" w:eastAsia="Times New Roman" w:hAnsi="Montserrat" w:cs="Arial"/>
          <w:sz w:val="20"/>
          <w:szCs w:val="20"/>
          <w:lang w:val="es-MX"/>
        </w:rPr>
        <w:t>a</w:t>
      </w:r>
      <w:r w:rsidR="007613FB" w:rsidRPr="0090482A">
        <w:rPr>
          <w:rFonts w:ascii="Montserrat" w:eastAsia="Times New Roman" w:hAnsi="Montserrat" w:cs="Arial"/>
          <w:sz w:val="20"/>
          <w:szCs w:val="20"/>
          <w:lang w:val="es-MX"/>
        </w:rPr>
        <w:t xml:space="preserve">s </w:t>
      </w:r>
      <w:r w:rsidR="007613FB" w:rsidRPr="007613FB">
        <w:rPr>
          <w:rFonts w:ascii="Montserrat" w:eastAsia="Times New Roman" w:hAnsi="Montserrat" w:cs="Calibri"/>
          <w:b/>
          <w:bCs/>
          <w:iCs/>
          <w:sz w:val="20"/>
          <w:szCs w:val="20"/>
          <w:lang w:val="es-MX"/>
        </w:rPr>
        <w:t>“Refacciones y Accesorios Menores de Equipo de Transporte, Programa Fortalecimiento a la Atención Médica (S200) 2025</w:t>
      </w:r>
      <w:r w:rsidR="007613FB" w:rsidRPr="007613FB">
        <w:rPr>
          <w:rFonts w:ascii="Montserrat" w:eastAsia="Times New Roman" w:hAnsi="Montserrat" w:cs="Calibri"/>
          <w:b/>
          <w:bCs/>
          <w:sz w:val="20"/>
          <w:szCs w:val="20"/>
          <w:lang w:val="es-MX"/>
        </w:rPr>
        <w:t>”</w:t>
      </w:r>
      <w:r w:rsidR="007613FB" w:rsidRPr="0090482A">
        <w:rPr>
          <w:rFonts w:ascii="Montserrat" w:eastAsia="Times New Roman" w:hAnsi="Montserrat" w:cs="Calibri"/>
          <w:sz w:val="20"/>
          <w:szCs w:val="20"/>
          <w:lang w:val="es-MX"/>
        </w:rPr>
        <w:t>.</w:t>
      </w:r>
    </w:p>
    <w:p w14:paraId="189ACED6"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05FDA2F1"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6E60A332" w14:textId="77777777" w:rsidR="00775810" w:rsidRPr="0090482A" w:rsidRDefault="00775810" w:rsidP="00775810">
      <w:pPr>
        <w:jc w:val="both"/>
        <w:textAlignment w:val="baseline"/>
        <w:rPr>
          <w:rFonts w:ascii="Montserrat" w:eastAsia="Times New Roman" w:hAnsi="Montserrat" w:cs="Montserrat"/>
          <w:sz w:val="20"/>
          <w:szCs w:val="20"/>
          <w:lang w:val="es-MX"/>
        </w:rPr>
      </w:pPr>
    </w:p>
    <w:p w14:paraId="0C619ABC" w14:textId="77777777" w:rsidR="00775810" w:rsidRPr="0090482A" w:rsidRDefault="00775810" w:rsidP="00775810">
      <w:pPr>
        <w:jc w:val="center"/>
        <w:textAlignment w:val="baseline"/>
        <w:rPr>
          <w:rFonts w:ascii="Montserrat" w:eastAsia="Times New Roman" w:hAnsi="Montserrat" w:cs="Montserrat"/>
          <w:sz w:val="20"/>
          <w:szCs w:val="20"/>
          <w:lang w:val="es-MX"/>
        </w:rPr>
      </w:pPr>
    </w:p>
    <w:p w14:paraId="1779C6D6" w14:textId="77777777" w:rsidR="00775810" w:rsidRPr="0090482A" w:rsidRDefault="00775810" w:rsidP="00775810">
      <w:pPr>
        <w:jc w:val="center"/>
        <w:textAlignment w:val="baseline"/>
        <w:rPr>
          <w:rFonts w:ascii="Montserrat" w:eastAsia="Times New Roman" w:hAnsi="Montserrat" w:cs="Arial"/>
          <w:sz w:val="20"/>
          <w:szCs w:val="20"/>
          <w:lang w:val="es-MX"/>
        </w:rPr>
      </w:pPr>
      <w:r w:rsidRPr="0090482A">
        <w:rPr>
          <w:rFonts w:ascii="Montserrat" w:eastAsia="Times New Roman" w:hAnsi="Montserrat" w:cs="Montserrat"/>
          <w:b/>
          <w:bCs/>
          <w:sz w:val="20"/>
          <w:szCs w:val="20"/>
          <w:lang w:val="es-MX"/>
        </w:rPr>
        <w:t>Nombre y firma del representante legal</w:t>
      </w:r>
    </w:p>
    <w:p w14:paraId="0D67F672" w14:textId="77777777" w:rsidR="00775810" w:rsidRPr="00775810" w:rsidRDefault="00775810" w:rsidP="00775810">
      <w:pPr>
        <w:tabs>
          <w:tab w:val="left" w:pos="1590"/>
        </w:tabs>
        <w:rPr>
          <w:rFonts w:ascii="Montserrat" w:hAnsi="Montserrat" w:cstheme="minorHAnsi"/>
          <w:sz w:val="20"/>
          <w:szCs w:val="20"/>
          <w:lang w:val="es-MX"/>
        </w:rPr>
      </w:pPr>
    </w:p>
    <w:sectPr w:rsidR="00775810" w:rsidRPr="00775810"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B63C" w14:textId="77777777" w:rsidR="00770E33" w:rsidRDefault="00770E33" w:rsidP="00C61E5A">
      <w:r>
        <w:separator/>
      </w:r>
    </w:p>
  </w:endnote>
  <w:endnote w:type="continuationSeparator" w:id="0">
    <w:p w14:paraId="3C796C6F" w14:textId="77777777" w:rsidR="00770E33" w:rsidRDefault="00770E33"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EB271E" w:rsidRDefault="00EB271E">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EB271E" w:rsidRPr="00C61E5A" w:rsidRDefault="00EB271E"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EB271E" w:rsidRPr="00C61E5A" w:rsidRDefault="00EB271E"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EB271E" w:rsidRDefault="00EB271E">
        <w:pPr>
          <w:pStyle w:val="Piedepgina"/>
          <w:jc w:val="center"/>
        </w:pPr>
      </w:p>
      <w:p w14:paraId="06BE19AC" w14:textId="37AE96E0" w:rsidR="00EB271E" w:rsidRDefault="00EB271E">
        <w:pPr>
          <w:pStyle w:val="Piedepgina"/>
          <w:jc w:val="center"/>
        </w:pPr>
        <w:r>
          <w:fldChar w:fldCharType="begin"/>
        </w:r>
        <w:r>
          <w:instrText>PAGE   \* MERGEFORMAT</w:instrText>
        </w:r>
        <w:r>
          <w:fldChar w:fldCharType="separate"/>
        </w:r>
        <w:r w:rsidR="006D708C" w:rsidRPr="006D708C">
          <w:rPr>
            <w:noProof/>
            <w:lang w:val="es-ES"/>
          </w:rPr>
          <w:t>1</w:t>
        </w:r>
        <w:r>
          <w:fldChar w:fldCharType="end"/>
        </w:r>
      </w:p>
    </w:sdtContent>
  </w:sdt>
  <w:p w14:paraId="77F62061" w14:textId="3268648A" w:rsidR="00EB271E" w:rsidRDefault="00EB27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BC2D" w14:textId="77777777" w:rsidR="00770E33" w:rsidRDefault="00770E33" w:rsidP="00C61E5A">
      <w:r>
        <w:separator/>
      </w:r>
    </w:p>
  </w:footnote>
  <w:footnote w:type="continuationSeparator" w:id="0">
    <w:p w14:paraId="337B6946" w14:textId="77777777" w:rsidR="00770E33" w:rsidRDefault="00770E33"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84288642"/>
  <w:p w14:paraId="4FF06560" w14:textId="06D262B4" w:rsidR="007613FB" w:rsidRDefault="007613FB">
    <w:pPr>
      <w:pStyle w:val="Encabezado"/>
    </w:pPr>
    <w:r w:rsidRPr="00E268C3">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 </w:instrText>
    </w:r>
    <w:r w:rsidRPr="00E268C3">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INCLUDEPICTURE  "C:\\Users\\mmontejof\\AppData\\manci\\Downloads\\V-GUINDA-SALUD_1.png" \* MERGEFORMATINET </w:instrText>
    </w:r>
    <w:r>
      <w:rPr>
        <w:rFonts w:ascii="Arial" w:eastAsia="Arial" w:hAnsi="Arial" w:cs="Arial"/>
        <w:color w:val="000000"/>
        <w:sz w:val="20"/>
        <w:szCs w:val="20"/>
      </w:rPr>
      <w:fldChar w:fldCharType="separate"/>
    </w:r>
    <w:r w:rsidR="003A1531">
      <w:rPr>
        <w:rFonts w:ascii="Arial" w:eastAsia="Arial" w:hAnsi="Arial" w:cs="Arial"/>
        <w:color w:val="000000"/>
        <w:sz w:val="20"/>
        <w:szCs w:val="20"/>
      </w:rPr>
      <w:fldChar w:fldCharType="begin"/>
    </w:r>
    <w:r w:rsidR="003A1531">
      <w:rPr>
        <w:rFonts w:ascii="Arial" w:eastAsia="Arial" w:hAnsi="Arial" w:cs="Arial"/>
        <w:color w:val="000000"/>
        <w:sz w:val="20"/>
        <w:szCs w:val="20"/>
      </w:rPr>
      <w:instrText xml:space="preserve"> INCLUDEPICTURE  "C:\\Users\\mmontejof\\AppData\\manci\\Downloads\\V-GUINDA-SALUD_1.png" \* MERGEFORMATINET </w:instrText>
    </w:r>
    <w:r w:rsidR="003A1531">
      <w:rPr>
        <w:rFonts w:ascii="Arial" w:eastAsia="Arial" w:hAnsi="Arial" w:cs="Arial"/>
        <w:color w:val="000000"/>
        <w:sz w:val="20"/>
        <w:szCs w:val="20"/>
      </w:rPr>
      <w:fldChar w:fldCharType="separate"/>
    </w:r>
    <w:r w:rsidR="000F6CED">
      <w:rPr>
        <w:rFonts w:ascii="Arial" w:eastAsia="Arial" w:hAnsi="Arial" w:cs="Arial"/>
        <w:color w:val="000000"/>
        <w:sz w:val="20"/>
        <w:szCs w:val="20"/>
      </w:rPr>
      <w:fldChar w:fldCharType="begin"/>
    </w:r>
    <w:r w:rsidR="000F6CED">
      <w:rPr>
        <w:rFonts w:ascii="Arial" w:eastAsia="Arial" w:hAnsi="Arial" w:cs="Arial"/>
        <w:color w:val="000000"/>
        <w:sz w:val="20"/>
        <w:szCs w:val="20"/>
      </w:rPr>
      <w:instrText xml:space="preserve"> </w:instrText>
    </w:r>
    <w:r w:rsidR="000F6CED">
      <w:rPr>
        <w:rFonts w:ascii="Arial" w:eastAsia="Arial" w:hAnsi="Arial" w:cs="Arial"/>
        <w:color w:val="000000"/>
        <w:sz w:val="20"/>
        <w:szCs w:val="20"/>
      </w:rPr>
      <w:instrText>INCLUDEPICTURE  "C:\\Users\\mmontejof\\AppData\\manci\\Downloads\\V-GUINDA-SALUD_1.p</w:instrText>
    </w:r>
    <w:r w:rsidR="000F6CED">
      <w:rPr>
        <w:rFonts w:ascii="Arial" w:eastAsia="Arial" w:hAnsi="Arial" w:cs="Arial"/>
        <w:color w:val="000000"/>
        <w:sz w:val="20"/>
        <w:szCs w:val="20"/>
      </w:rPr>
      <w:instrText>ng" \* MERGEFORMATINET</w:instrText>
    </w:r>
    <w:r w:rsidR="000F6CED">
      <w:rPr>
        <w:rFonts w:ascii="Arial" w:eastAsia="Arial" w:hAnsi="Arial" w:cs="Arial"/>
        <w:color w:val="000000"/>
        <w:sz w:val="20"/>
        <w:szCs w:val="20"/>
      </w:rPr>
      <w:instrText xml:space="preserve"> </w:instrText>
    </w:r>
    <w:r w:rsidR="000F6CED">
      <w:rPr>
        <w:rFonts w:ascii="Arial" w:eastAsia="Arial" w:hAnsi="Arial" w:cs="Arial"/>
        <w:color w:val="000000"/>
        <w:sz w:val="20"/>
        <w:szCs w:val="20"/>
      </w:rPr>
      <w:fldChar w:fldCharType="separate"/>
    </w:r>
    <w:r w:rsidR="000F6CED">
      <w:rPr>
        <w:rFonts w:ascii="Arial" w:eastAsia="Arial" w:hAnsi="Arial" w:cs="Arial"/>
        <w:color w:val="000000"/>
        <w:sz w:val="20"/>
        <w:szCs w:val="20"/>
      </w:rPr>
      <w:pict w14:anchorId="15C02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7pt;height:58.55pt">
          <v:imagedata r:id="rId1" r:href="rId2"/>
        </v:shape>
      </w:pict>
    </w:r>
    <w:r w:rsidR="000F6CED">
      <w:rPr>
        <w:rFonts w:ascii="Arial" w:eastAsia="Arial" w:hAnsi="Arial" w:cs="Arial"/>
        <w:color w:val="000000"/>
        <w:sz w:val="20"/>
        <w:szCs w:val="20"/>
      </w:rPr>
      <w:fldChar w:fldCharType="end"/>
    </w:r>
    <w:r w:rsidR="003A1531">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Pr>
        <w:rFonts w:ascii="Arial" w:eastAsia="Arial" w:hAnsi="Arial" w:cs="Arial"/>
        <w:color w:val="000000"/>
        <w:sz w:val="20"/>
        <w:szCs w:val="20"/>
      </w:rPr>
      <w:fldChar w:fldCharType="end"/>
    </w:r>
    <w:r w:rsidRPr="00E268C3">
      <w:rPr>
        <w:rFonts w:ascii="Arial" w:eastAsia="Arial" w:hAnsi="Arial" w:cs="Arial"/>
        <w:color w:val="000000"/>
        <w:sz w:val="20"/>
        <w:szCs w:val="20"/>
      </w:rPr>
      <w:fldChar w:fldCharType="end"/>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EB271E" w:rsidRPr="0050608A" w:rsidRDefault="00EB271E"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EB271E" w:rsidRDefault="00EB271E">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EB271E" w:rsidRPr="00911810" w:rsidRDefault="00EB271E"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EB271E" w:rsidRPr="00911810" w:rsidRDefault="00EB271E"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95A"/>
    <w:multiLevelType w:val="hybridMultilevel"/>
    <w:tmpl w:val="978694C2"/>
    <w:lvl w:ilvl="0" w:tplc="DC76161C">
      <w:start w:val="9"/>
      <w:numFmt w:val="bullet"/>
      <w:lvlText w:val="•"/>
      <w:lvlJc w:val="left"/>
      <w:pPr>
        <w:ind w:left="1065" w:hanging="705"/>
      </w:pPr>
      <w:rPr>
        <w:rFonts w:ascii="Montserrat" w:eastAsiaTheme="minorEastAsia" w:hAnsi="Montserrat"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5"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2100658"/>
    <w:multiLevelType w:val="hybridMultilevel"/>
    <w:tmpl w:val="1A5E12A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9"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6FB12F44"/>
    <w:multiLevelType w:val="hybridMultilevel"/>
    <w:tmpl w:val="6E32F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
  </w:num>
  <w:num w:numId="4">
    <w:abstractNumId w:val="55"/>
  </w:num>
  <w:num w:numId="5">
    <w:abstractNumId w:val="41"/>
  </w:num>
  <w:num w:numId="6">
    <w:abstractNumId w:val="47"/>
  </w:num>
  <w:num w:numId="7">
    <w:abstractNumId w:val="23"/>
  </w:num>
  <w:num w:numId="8">
    <w:abstractNumId w:val="31"/>
  </w:num>
  <w:num w:numId="9">
    <w:abstractNumId w:val="28"/>
  </w:num>
  <w:num w:numId="10">
    <w:abstractNumId w:val="42"/>
  </w:num>
  <w:num w:numId="11">
    <w:abstractNumId w:val="37"/>
  </w:num>
  <w:num w:numId="12">
    <w:abstractNumId w:val="20"/>
  </w:num>
  <w:num w:numId="13">
    <w:abstractNumId w:val="5"/>
  </w:num>
  <w:num w:numId="14">
    <w:abstractNumId w:val="40"/>
  </w:num>
  <w:num w:numId="15">
    <w:abstractNumId w:val="59"/>
  </w:num>
  <w:num w:numId="16">
    <w:abstractNumId w:val="29"/>
  </w:num>
  <w:num w:numId="17">
    <w:abstractNumId w:val="32"/>
  </w:num>
  <w:num w:numId="18">
    <w:abstractNumId w:val="46"/>
  </w:num>
  <w:num w:numId="19">
    <w:abstractNumId w:val="8"/>
  </w:num>
  <w:num w:numId="20">
    <w:abstractNumId w:val="48"/>
  </w:num>
  <w:num w:numId="21">
    <w:abstractNumId w:val="9"/>
  </w:num>
  <w:num w:numId="22">
    <w:abstractNumId w:val="24"/>
  </w:num>
  <w:num w:numId="23">
    <w:abstractNumId w:val="2"/>
  </w:num>
  <w:num w:numId="24">
    <w:abstractNumId w:val="52"/>
  </w:num>
  <w:num w:numId="25">
    <w:abstractNumId w:val="15"/>
  </w:num>
  <w:num w:numId="26">
    <w:abstractNumId w:val="13"/>
  </w:num>
  <w:num w:numId="27">
    <w:abstractNumId w:val="10"/>
  </w:num>
  <w:num w:numId="28">
    <w:abstractNumId w:val="54"/>
  </w:num>
  <w:num w:numId="29">
    <w:abstractNumId w:val="56"/>
  </w:num>
  <w:num w:numId="30">
    <w:abstractNumId w:val="16"/>
  </w:num>
  <w:num w:numId="31">
    <w:abstractNumId w:val="27"/>
  </w:num>
  <w:num w:numId="32">
    <w:abstractNumId w:val="53"/>
  </w:num>
  <w:num w:numId="33">
    <w:abstractNumId w:val="33"/>
  </w:num>
  <w:num w:numId="34">
    <w:abstractNumId w:val="3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36"/>
  </w:num>
  <w:num w:numId="44">
    <w:abstractNumId w:val="14"/>
  </w:num>
  <w:num w:numId="45">
    <w:abstractNumId w:val="18"/>
  </w:num>
  <w:num w:numId="46">
    <w:abstractNumId w:val="34"/>
  </w:num>
  <w:num w:numId="47">
    <w:abstractNumId w:val="11"/>
  </w:num>
  <w:num w:numId="48">
    <w:abstractNumId w:val="49"/>
  </w:num>
  <w:num w:numId="49">
    <w:abstractNumId w:val="12"/>
  </w:num>
  <w:num w:numId="50">
    <w:abstractNumId w:val="6"/>
  </w:num>
  <w:num w:numId="51">
    <w:abstractNumId w:val="26"/>
  </w:num>
  <w:num w:numId="52">
    <w:abstractNumId w:val="3"/>
  </w:num>
  <w:num w:numId="53">
    <w:abstractNumId w:val="43"/>
  </w:num>
  <w:num w:numId="54">
    <w:abstractNumId w:val="57"/>
  </w:num>
  <w:num w:numId="55">
    <w:abstractNumId w:val="19"/>
  </w:num>
  <w:num w:numId="56">
    <w:abstractNumId w:val="1"/>
  </w:num>
  <w:num w:numId="57">
    <w:abstractNumId w:val="7"/>
  </w:num>
  <w:num w:numId="58">
    <w:abstractNumId w:val="58"/>
  </w:num>
  <w:num w:numId="59">
    <w:abstractNumId w:val="51"/>
  </w:num>
  <w:num w:numId="60">
    <w:abstractNumId w:val="35"/>
  </w:num>
  <w:num w:numId="6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446DE"/>
    <w:rsid w:val="0005080E"/>
    <w:rsid w:val="000509B2"/>
    <w:rsid w:val="0005497B"/>
    <w:rsid w:val="00060EF8"/>
    <w:rsid w:val="00067620"/>
    <w:rsid w:val="00067C0B"/>
    <w:rsid w:val="000723CB"/>
    <w:rsid w:val="00073567"/>
    <w:rsid w:val="000736C3"/>
    <w:rsid w:val="00074ADB"/>
    <w:rsid w:val="00076152"/>
    <w:rsid w:val="000768F5"/>
    <w:rsid w:val="00080303"/>
    <w:rsid w:val="0008168D"/>
    <w:rsid w:val="00083138"/>
    <w:rsid w:val="000860A2"/>
    <w:rsid w:val="000867EF"/>
    <w:rsid w:val="00086A4B"/>
    <w:rsid w:val="00087AA6"/>
    <w:rsid w:val="0009432A"/>
    <w:rsid w:val="000972A0"/>
    <w:rsid w:val="000A1784"/>
    <w:rsid w:val="000A5ADE"/>
    <w:rsid w:val="000B0803"/>
    <w:rsid w:val="000B0A97"/>
    <w:rsid w:val="000B17E3"/>
    <w:rsid w:val="000B531C"/>
    <w:rsid w:val="000B5A95"/>
    <w:rsid w:val="000C072D"/>
    <w:rsid w:val="000C341B"/>
    <w:rsid w:val="000C438E"/>
    <w:rsid w:val="000C69BA"/>
    <w:rsid w:val="000C6E42"/>
    <w:rsid w:val="000D3083"/>
    <w:rsid w:val="000E26AF"/>
    <w:rsid w:val="000E4BAA"/>
    <w:rsid w:val="000E6E69"/>
    <w:rsid w:val="000E71D7"/>
    <w:rsid w:val="000E78F9"/>
    <w:rsid w:val="000F46C1"/>
    <w:rsid w:val="000F6268"/>
    <w:rsid w:val="000F6CED"/>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8B4"/>
    <w:rsid w:val="001C5F78"/>
    <w:rsid w:val="001C6583"/>
    <w:rsid w:val="001D319A"/>
    <w:rsid w:val="001D4B71"/>
    <w:rsid w:val="001E0909"/>
    <w:rsid w:val="001E1EE4"/>
    <w:rsid w:val="001E4317"/>
    <w:rsid w:val="001E7A60"/>
    <w:rsid w:val="001E7F40"/>
    <w:rsid w:val="001F0352"/>
    <w:rsid w:val="001F0B44"/>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50654"/>
    <w:rsid w:val="00252D60"/>
    <w:rsid w:val="002549D0"/>
    <w:rsid w:val="00254E9C"/>
    <w:rsid w:val="00264D4A"/>
    <w:rsid w:val="00264DC1"/>
    <w:rsid w:val="00270FF9"/>
    <w:rsid w:val="00272D6B"/>
    <w:rsid w:val="00274AE6"/>
    <w:rsid w:val="00281A45"/>
    <w:rsid w:val="00286457"/>
    <w:rsid w:val="00287D96"/>
    <w:rsid w:val="00294052"/>
    <w:rsid w:val="002941C2"/>
    <w:rsid w:val="002963CF"/>
    <w:rsid w:val="00296529"/>
    <w:rsid w:val="00296634"/>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09DD"/>
    <w:rsid w:val="002F1BA7"/>
    <w:rsid w:val="002F1E82"/>
    <w:rsid w:val="002F355F"/>
    <w:rsid w:val="002F42C5"/>
    <w:rsid w:val="002F7B2E"/>
    <w:rsid w:val="002F7EFE"/>
    <w:rsid w:val="003007B0"/>
    <w:rsid w:val="00301B95"/>
    <w:rsid w:val="00312E4C"/>
    <w:rsid w:val="0031530E"/>
    <w:rsid w:val="00317C85"/>
    <w:rsid w:val="00320371"/>
    <w:rsid w:val="003254EA"/>
    <w:rsid w:val="003302FE"/>
    <w:rsid w:val="0033126D"/>
    <w:rsid w:val="003316DD"/>
    <w:rsid w:val="0033313D"/>
    <w:rsid w:val="00333BBF"/>
    <w:rsid w:val="003419FC"/>
    <w:rsid w:val="00341C73"/>
    <w:rsid w:val="00345379"/>
    <w:rsid w:val="00350FCB"/>
    <w:rsid w:val="00351279"/>
    <w:rsid w:val="00353E9C"/>
    <w:rsid w:val="003551C5"/>
    <w:rsid w:val="00355791"/>
    <w:rsid w:val="003631D7"/>
    <w:rsid w:val="0036336B"/>
    <w:rsid w:val="00365C0B"/>
    <w:rsid w:val="00366C3A"/>
    <w:rsid w:val="003675C1"/>
    <w:rsid w:val="003703F9"/>
    <w:rsid w:val="003733FC"/>
    <w:rsid w:val="00376534"/>
    <w:rsid w:val="00377E15"/>
    <w:rsid w:val="0038366B"/>
    <w:rsid w:val="003845D0"/>
    <w:rsid w:val="003935B7"/>
    <w:rsid w:val="00394491"/>
    <w:rsid w:val="003A1531"/>
    <w:rsid w:val="003B0475"/>
    <w:rsid w:val="003B2E89"/>
    <w:rsid w:val="003B3432"/>
    <w:rsid w:val="003B3E05"/>
    <w:rsid w:val="003B671F"/>
    <w:rsid w:val="003C53A5"/>
    <w:rsid w:val="003D36B6"/>
    <w:rsid w:val="003D3F5B"/>
    <w:rsid w:val="003F1DF3"/>
    <w:rsid w:val="003F2813"/>
    <w:rsid w:val="00402DEE"/>
    <w:rsid w:val="004039E2"/>
    <w:rsid w:val="00406A4E"/>
    <w:rsid w:val="0041170C"/>
    <w:rsid w:val="00413E28"/>
    <w:rsid w:val="00413F24"/>
    <w:rsid w:val="00422339"/>
    <w:rsid w:val="00422EE2"/>
    <w:rsid w:val="00425703"/>
    <w:rsid w:val="004408F7"/>
    <w:rsid w:val="0044132F"/>
    <w:rsid w:val="00447037"/>
    <w:rsid w:val="00450AFA"/>
    <w:rsid w:val="004524E9"/>
    <w:rsid w:val="00456F24"/>
    <w:rsid w:val="0046686E"/>
    <w:rsid w:val="00470111"/>
    <w:rsid w:val="0047046E"/>
    <w:rsid w:val="00474765"/>
    <w:rsid w:val="00485871"/>
    <w:rsid w:val="00485A5F"/>
    <w:rsid w:val="00485ACF"/>
    <w:rsid w:val="00485B6A"/>
    <w:rsid w:val="004A0FBA"/>
    <w:rsid w:val="004A119A"/>
    <w:rsid w:val="004A3438"/>
    <w:rsid w:val="004B1311"/>
    <w:rsid w:val="004B5DCD"/>
    <w:rsid w:val="004B60F6"/>
    <w:rsid w:val="004B6645"/>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6E18"/>
    <w:rsid w:val="005901AC"/>
    <w:rsid w:val="0059065C"/>
    <w:rsid w:val="00591223"/>
    <w:rsid w:val="00595A62"/>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471DA"/>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73BA"/>
    <w:rsid w:val="006B0337"/>
    <w:rsid w:val="006C2907"/>
    <w:rsid w:val="006C5BC7"/>
    <w:rsid w:val="006D1698"/>
    <w:rsid w:val="006D300E"/>
    <w:rsid w:val="006D594E"/>
    <w:rsid w:val="006D708C"/>
    <w:rsid w:val="006D7232"/>
    <w:rsid w:val="006D7B25"/>
    <w:rsid w:val="006D7EC9"/>
    <w:rsid w:val="006E1502"/>
    <w:rsid w:val="006E2DFD"/>
    <w:rsid w:val="006E4E39"/>
    <w:rsid w:val="006E6C50"/>
    <w:rsid w:val="006E7644"/>
    <w:rsid w:val="006F1902"/>
    <w:rsid w:val="006F264F"/>
    <w:rsid w:val="006F507E"/>
    <w:rsid w:val="006F6B97"/>
    <w:rsid w:val="006F7C5B"/>
    <w:rsid w:val="00702569"/>
    <w:rsid w:val="00711448"/>
    <w:rsid w:val="0071248F"/>
    <w:rsid w:val="00715D87"/>
    <w:rsid w:val="00716610"/>
    <w:rsid w:val="00721870"/>
    <w:rsid w:val="007237EE"/>
    <w:rsid w:val="0073142F"/>
    <w:rsid w:val="00731A2A"/>
    <w:rsid w:val="00731F66"/>
    <w:rsid w:val="0073327D"/>
    <w:rsid w:val="00735CFB"/>
    <w:rsid w:val="00737FBA"/>
    <w:rsid w:val="00741965"/>
    <w:rsid w:val="0074281A"/>
    <w:rsid w:val="00746D82"/>
    <w:rsid w:val="00751565"/>
    <w:rsid w:val="0075218B"/>
    <w:rsid w:val="00753BB2"/>
    <w:rsid w:val="007605FA"/>
    <w:rsid w:val="007613FB"/>
    <w:rsid w:val="00761728"/>
    <w:rsid w:val="007617C4"/>
    <w:rsid w:val="00761C1A"/>
    <w:rsid w:val="00765447"/>
    <w:rsid w:val="00766455"/>
    <w:rsid w:val="0077018A"/>
    <w:rsid w:val="00770245"/>
    <w:rsid w:val="00770E33"/>
    <w:rsid w:val="007713F9"/>
    <w:rsid w:val="007716F9"/>
    <w:rsid w:val="00775810"/>
    <w:rsid w:val="00781EF3"/>
    <w:rsid w:val="00782807"/>
    <w:rsid w:val="00782BB2"/>
    <w:rsid w:val="00786F6F"/>
    <w:rsid w:val="00787405"/>
    <w:rsid w:val="00792701"/>
    <w:rsid w:val="00796FA7"/>
    <w:rsid w:val="007A1659"/>
    <w:rsid w:val="007A281F"/>
    <w:rsid w:val="007A491F"/>
    <w:rsid w:val="007A536E"/>
    <w:rsid w:val="007A6DF3"/>
    <w:rsid w:val="007B3182"/>
    <w:rsid w:val="007C0093"/>
    <w:rsid w:val="007C2D64"/>
    <w:rsid w:val="007C55EA"/>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5790"/>
    <w:rsid w:val="00852FC5"/>
    <w:rsid w:val="00860E34"/>
    <w:rsid w:val="008628B1"/>
    <w:rsid w:val="00862F52"/>
    <w:rsid w:val="00863F29"/>
    <w:rsid w:val="00873484"/>
    <w:rsid w:val="00874E40"/>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4E58"/>
    <w:rsid w:val="008E74C6"/>
    <w:rsid w:val="008F1701"/>
    <w:rsid w:val="008F7CD8"/>
    <w:rsid w:val="00902317"/>
    <w:rsid w:val="00905494"/>
    <w:rsid w:val="00905BDA"/>
    <w:rsid w:val="00907CAE"/>
    <w:rsid w:val="00907FBD"/>
    <w:rsid w:val="00911810"/>
    <w:rsid w:val="0091430D"/>
    <w:rsid w:val="0091593D"/>
    <w:rsid w:val="00921B26"/>
    <w:rsid w:val="0092513A"/>
    <w:rsid w:val="00931A30"/>
    <w:rsid w:val="00934720"/>
    <w:rsid w:val="00944C9E"/>
    <w:rsid w:val="00945354"/>
    <w:rsid w:val="009479DA"/>
    <w:rsid w:val="009547EF"/>
    <w:rsid w:val="00956308"/>
    <w:rsid w:val="0096097F"/>
    <w:rsid w:val="00961306"/>
    <w:rsid w:val="00961E9C"/>
    <w:rsid w:val="0096205E"/>
    <w:rsid w:val="00962E55"/>
    <w:rsid w:val="0097164D"/>
    <w:rsid w:val="00971A28"/>
    <w:rsid w:val="0097240F"/>
    <w:rsid w:val="009774B4"/>
    <w:rsid w:val="00982163"/>
    <w:rsid w:val="009822EF"/>
    <w:rsid w:val="00984698"/>
    <w:rsid w:val="009866C7"/>
    <w:rsid w:val="009873BB"/>
    <w:rsid w:val="00991B44"/>
    <w:rsid w:val="00992486"/>
    <w:rsid w:val="0099361B"/>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76DC"/>
    <w:rsid w:val="00A603BB"/>
    <w:rsid w:val="00A6188A"/>
    <w:rsid w:val="00A655C5"/>
    <w:rsid w:val="00A65AD6"/>
    <w:rsid w:val="00A701A0"/>
    <w:rsid w:val="00A720AE"/>
    <w:rsid w:val="00A734FD"/>
    <w:rsid w:val="00A74C42"/>
    <w:rsid w:val="00A82317"/>
    <w:rsid w:val="00A82791"/>
    <w:rsid w:val="00A82CC1"/>
    <w:rsid w:val="00A86114"/>
    <w:rsid w:val="00A9707D"/>
    <w:rsid w:val="00AA010E"/>
    <w:rsid w:val="00AA0404"/>
    <w:rsid w:val="00AA3A4A"/>
    <w:rsid w:val="00AA42B3"/>
    <w:rsid w:val="00AA65AF"/>
    <w:rsid w:val="00AB2AAC"/>
    <w:rsid w:val="00AB5077"/>
    <w:rsid w:val="00AB56C4"/>
    <w:rsid w:val="00AB6127"/>
    <w:rsid w:val="00AB6467"/>
    <w:rsid w:val="00AB6F09"/>
    <w:rsid w:val="00AC0411"/>
    <w:rsid w:val="00AC1B1D"/>
    <w:rsid w:val="00AC34CD"/>
    <w:rsid w:val="00AC5A25"/>
    <w:rsid w:val="00AD52D8"/>
    <w:rsid w:val="00AD7327"/>
    <w:rsid w:val="00AE144C"/>
    <w:rsid w:val="00AF2252"/>
    <w:rsid w:val="00AF428B"/>
    <w:rsid w:val="00AF7688"/>
    <w:rsid w:val="00AF7D5C"/>
    <w:rsid w:val="00B041FD"/>
    <w:rsid w:val="00B05C95"/>
    <w:rsid w:val="00B06740"/>
    <w:rsid w:val="00B07562"/>
    <w:rsid w:val="00B14DAB"/>
    <w:rsid w:val="00B210BC"/>
    <w:rsid w:val="00B22D66"/>
    <w:rsid w:val="00B237F3"/>
    <w:rsid w:val="00B2684E"/>
    <w:rsid w:val="00B439B3"/>
    <w:rsid w:val="00B43D15"/>
    <w:rsid w:val="00B62474"/>
    <w:rsid w:val="00B656C3"/>
    <w:rsid w:val="00B74F4D"/>
    <w:rsid w:val="00B76A7E"/>
    <w:rsid w:val="00B76EA7"/>
    <w:rsid w:val="00B81829"/>
    <w:rsid w:val="00B82DE6"/>
    <w:rsid w:val="00B83B79"/>
    <w:rsid w:val="00B85CB8"/>
    <w:rsid w:val="00B85CDD"/>
    <w:rsid w:val="00B85E52"/>
    <w:rsid w:val="00B864E0"/>
    <w:rsid w:val="00B949A9"/>
    <w:rsid w:val="00BA03E1"/>
    <w:rsid w:val="00BA33EE"/>
    <w:rsid w:val="00BA3E1F"/>
    <w:rsid w:val="00BA3E49"/>
    <w:rsid w:val="00BA58C6"/>
    <w:rsid w:val="00BB2153"/>
    <w:rsid w:val="00BB36AF"/>
    <w:rsid w:val="00BB769E"/>
    <w:rsid w:val="00BC0DA2"/>
    <w:rsid w:val="00BC58A8"/>
    <w:rsid w:val="00BD02C2"/>
    <w:rsid w:val="00BD03E2"/>
    <w:rsid w:val="00BD06DF"/>
    <w:rsid w:val="00BD06E6"/>
    <w:rsid w:val="00BD1589"/>
    <w:rsid w:val="00BD3EA6"/>
    <w:rsid w:val="00BD7661"/>
    <w:rsid w:val="00BE06D5"/>
    <w:rsid w:val="00BF0FFE"/>
    <w:rsid w:val="00BF505A"/>
    <w:rsid w:val="00C01555"/>
    <w:rsid w:val="00C047ED"/>
    <w:rsid w:val="00C066B0"/>
    <w:rsid w:val="00C07362"/>
    <w:rsid w:val="00C10F19"/>
    <w:rsid w:val="00C15839"/>
    <w:rsid w:val="00C23D58"/>
    <w:rsid w:val="00C242A1"/>
    <w:rsid w:val="00C24F74"/>
    <w:rsid w:val="00C32BF4"/>
    <w:rsid w:val="00C33FD2"/>
    <w:rsid w:val="00C347C4"/>
    <w:rsid w:val="00C34A14"/>
    <w:rsid w:val="00C34FF5"/>
    <w:rsid w:val="00C3774E"/>
    <w:rsid w:val="00C445AA"/>
    <w:rsid w:val="00C47F10"/>
    <w:rsid w:val="00C50A6F"/>
    <w:rsid w:val="00C556CC"/>
    <w:rsid w:val="00C579F7"/>
    <w:rsid w:val="00C61E5A"/>
    <w:rsid w:val="00C77489"/>
    <w:rsid w:val="00C8471E"/>
    <w:rsid w:val="00C8652E"/>
    <w:rsid w:val="00C9016B"/>
    <w:rsid w:val="00C903BC"/>
    <w:rsid w:val="00C93826"/>
    <w:rsid w:val="00C93AF6"/>
    <w:rsid w:val="00C96186"/>
    <w:rsid w:val="00C9691E"/>
    <w:rsid w:val="00CA17F0"/>
    <w:rsid w:val="00CA1EA8"/>
    <w:rsid w:val="00CA3675"/>
    <w:rsid w:val="00CA4A53"/>
    <w:rsid w:val="00CB3D87"/>
    <w:rsid w:val="00CB4DE3"/>
    <w:rsid w:val="00CB51A9"/>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F3BFD"/>
    <w:rsid w:val="00CF5A60"/>
    <w:rsid w:val="00D10941"/>
    <w:rsid w:val="00D12833"/>
    <w:rsid w:val="00D14609"/>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64F63"/>
    <w:rsid w:val="00D65D98"/>
    <w:rsid w:val="00D7289B"/>
    <w:rsid w:val="00D72BDC"/>
    <w:rsid w:val="00D76E25"/>
    <w:rsid w:val="00D819A1"/>
    <w:rsid w:val="00D84098"/>
    <w:rsid w:val="00D906C1"/>
    <w:rsid w:val="00D93559"/>
    <w:rsid w:val="00DA476E"/>
    <w:rsid w:val="00DA571B"/>
    <w:rsid w:val="00DA64BA"/>
    <w:rsid w:val="00DB1FA0"/>
    <w:rsid w:val="00DB4BCE"/>
    <w:rsid w:val="00DC26C9"/>
    <w:rsid w:val="00DC3163"/>
    <w:rsid w:val="00DC3C6D"/>
    <w:rsid w:val="00DD0DAD"/>
    <w:rsid w:val="00DD51DF"/>
    <w:rsid w:val="00DD68B8"/>
    <w:rsid w:val="00DD791B"/>
    <w:rsid w:val="00DE15E9"/>
    <w:rsid w:val="00DE3E1A"/>
    <w:rsid w:val="00DE5E44"/>
    <w:rsid w:val="00DE5FF2"/>
    <w:rsid w:val="00DF0237"/>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271E"/>
    <w:rsid w:val="00EB3866"/>
    <w:rsid w:val="00EB6319"/>
    <w:rsid w:val="00EC22AA"/>
    <w:rsid w:val="00EC4AF5"/>
    <w:rsid w:val="00EC6765"/>
    <w:rsid w:val="00EC6E08"/>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1A2F"/>
    <w:rsid w:val="00F235DE"/>
    <w:rsid w:val="00F24B73"/>
    <w:rsid w:val="00F313CD"/>
    <w:rsid w:val="00F32825"/>
    <w:rsid w:val="00F33A5B"/>
    <w:rsid w:val="00F34546"/>
    <w:rsid w:val="00F36C74"/>
    <w:rsid w:val="00F377C4"/>
    <w:rsid w:val="00F4281F"/>
    <w:rsid w:val="00F43FFC"/>
    <w:rsid w:val="00F50FDF"/>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1DDC"/>
    <w:rsid w:val="00FB67B4"/>
    <w:rsid w:val="00FB7DF3"/>
    <w:rsid w:val="00FC4CB6"/>
    <w:rsid w:val="00FC5CA9"/>
    <w:rsid w:val="00FC7298"/>
    <w:rsid w:val="00FD3C0C"/>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Sinespaciado">
    <w:name w:val="No Spacing"/>
    <w:uiPriority w:val="1"/>
    <w:qFormat/>
    <w:rsid w:val="00DA476E"/>
    <w:pPr>
      <w:spacing w:after="0" w:line="240" w:lineRule="auto"/>
    </w:pPr>
    <w:rPr>
      <w:rFonts w:ascii="Arial" w:eastAsia="Times"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969751589">
      <w:bodyDiv w:val="1"/>
      <w:marLeft w:val="0"/>
      <w:marRight w:val="0"/>
      <w:marTop w:val="0"/>
      <w:marBottom w:val="0"/>
      <w:divBdr>
        <w:top w:val="none" w:sz="0" w:space="0" w:color="auto"/>
        <w:left w:val="none" w:sz="0" w:space="0" w:color="auto"/>
        <w:bottom w:val="none" w:sz="0" w:space="0" w:color="auto"/>
        <w:right w:val="none" w:sz="0" w:space="0" w:color="auto"/>
      </w:divBdr>
    </w:div>
    <w:div w:id="106464436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26874537">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003657115">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mmontejof\AppData\manci\Downloads\V-GUINDA-SALUD_1.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198639C6-36E1-4A42-AF37-D1FA2814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12</Pages>
  <Words>4044</Words>
  <Characters>22246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70</cp:revision>
  <cp:lastPrinted>2025-09-18T17:47:00Z</cp:lastPrinted>
  <dcterms:created xsi:type="dcterms:W3CDTF">2025-08-29T17:33:00Z</dcterms:created>
  <dcterms:modified xsi:type="dcterms:W3CDTF">2025-10-29T02:21:00Z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