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320371" w:rsidRDefault="002549D0" w:rsidP="00EB6319">
      <w:pPr>
        <w:jc w:val="center"/>
        <w:rPr>
          <w:rFonts w:ascii="Montserrat" w:eastAsiaTheme="minorHAnsi" w:hAnsi="Montserrat" w:cs="Arial"/>
          <w:bCs/>
          <w:sz w:val="22"/>
          <w:szCs w:val="22"/>
        </w:rPr>
      </w:pPr>
    </w:p>
    <w:p w14:paraId="69344C4F" w14:textId="77777777" w:rsidR="00620964" w:rsidRPr="00320371" w:rsidRDefault="00620964" w:rsidP="00EB6319">
      <w:pPr>
        <w:jc w:val="center"/>
        <w:rPr>
          <w:rFonts w:ascii="Montserrat" w:eastAsiaTheme="minorHAnsi" w:hAnsi="Montserrat" w:cs="Arial"/>
          <w:bCs/>
          <w:sz w:val="22"/>
          <w:szCs w:val="22"/>
        </w:rPr>
      </w:pPr>
    </w:p>
    <w:p w14:paraId="0C5E8284" w14:textId="77777777" w:rsidR="00620964" w:rsidRPr="00320371" w:rsidRDefault="00620964" w:rsidP="00EB6319">
      <w:pPr>
        <w:jc w:val="center"/>
        <w:rPr>
          <w:rFonts w:ascii="Montserrat" w:eastAsiaTheme="minorHAnsi" w:hAnsi="Montserrat" w:cs="Arial"/>
          <w:bCs/>
          <w:sz w:val="22"/>
          <w:szCs w:val="22"/>
        </w:rPr>
      </w:pPr>
    </w:p>
    <w:p w14:paraId="60BB8A1C" w14:textId="77777777" w:rsidR="00076152" w:rsidRPr="00320371" w:rsidRDefault="00076152" w:rsidP="00EB6319">
      <w:pPr>
        <w:jc w:val="center"/>
        <w:rPr>
          <w:rFonts w:ascii="Montserrat" w:eastAsiaTheme="minorHAnsi" w:hAnsi="Montserrat" w:cs="Arial"/>
          <w:bCs/>
          <w:sz w:val="22"/>
          <w:szCs w:val="22"/>
        </w:rPr>
      </w:pPr>
    </w:p>
    <w:p w14:paraId="57F6C5F0" w14:textId="77777777" w:rsidR="00076152" w:rsidRPr="00320371" w:rsidRDefault="00076152" w:rsidP="00EB6319">
      <w:pPr>
        <w:jc w:val="center"/>
        <w:rPr>
          <w:rFonts w:ascii="Montserrat" w:eastAsiaTheme="minorHAnsi" w:hAnsi="Montserrat" w:cs="Arial"/>
          <w:bCs/>
          <w:sz w:val="22"/>
          <w:szCs w:val="22"/>
        </w:rPr>
      </w:pPr>
    </w:p>
    <w:p w14:paraId="79FDEA4D" w14:textId="77777777" w:rsidR="00076152" w:rsidRPr="00320371" w:rsidRDefault="00076152" w:rsidP="00EB6319">
      <w:pPr>
        <w:jc w:val="center"/>
        <w:rPr>
          <w:rFonts w:ascii="Montserrat" w:eastAsiaTheme="minorHAnsi" w:hAnsi="Montserrat" w:cs="Arial"/>
          <w:bCs/>
          <w:sz w:val="22"/>
          <w:szCs w:val="22"/>
        </w:rPr>
      </w:pPr>
    </w:p>
    <w:p w14:paraId="6AC0D5B7" w14:textId="77777777" w:rsidR="00076152" w:rsidRPr="00320371" w:rsidRDefault="00076152" w:rsidP="00EB6319">
      <w:pPr>
        <w:jc w:val="center"/>
        <w:rPr>
          <w:rFonts w:ascii="Montserrat" w:eastAsiaTheme="minorHAnsi" w:hAnsi="Montserrat" w:cs="Arial"/>
          <w:bCs/>
          <w:sz w:val="22"/>
          <w:szCs w:val="22"/>
        </w:rPr>
      </w:pPr>
    </w:p>
    <w:p w14:paraId="12C8A146" w14:textId="77777777" w:rsidR="00076152" w:rsidRPr="00320371" w:rsidRDefault="00076152" w:rsidP="00EB6319">
      <w:pPr>
        <w:jc w:val="center"/>
        <w:rPr>
          <w:rFonts w:ascii="Montserrat" w:eastAsiaTheme="minorHAnsi" w:hAnsi="Montserrat" w:cs="Arial"/>
          <w:bCs/>
          <w:sz w:val="22"/>
          <w:szCs w:val="22"/>
        </w:rPr>
      </w:pPr>
    </w:p>
    <w:p w14:paraId="641943AF" w14:textId="77777777" w:rsidR="00076152" w:rsidRPr="00320371" w:rsidRDefault="00076152" w:rsidP="00EB6319">
      <w:pPr>
        <w:jc w:val="center"/>
        <w:rPr>
          <w:rFonts w:ascii="Montserrat" w:eastAsiaTheme="minorHAnsi" w:hAnsi="Montserrat" w:cs="Arial"/>
          <w:bCs/>
          <w:sz w:val="22"/>
          <w:szCs w:val="22"/>
        </w:rPr>
      </w:pPr>
    </w:p>
    <w:p w14:paraId="44A7541F" w14:textId="77777777" w:rsidR="00620964" w:rsidRPr="00320371" w:rsidRDefault="00620964" w:rsidP="00EB6319">
      <w:pPr>
        <w:jc w:val="center"/>
        <w:rPr>
          <w:rFonts w:ascii="Montserrat" w:eastAsiaTheme="minorHAnsi" w:hAnsi="Montserrat" w:cs="Arial"/>
          <w:bCs/>
          <w:sz w:val="22"/>
          <w:szCs w:val="22"/>
        </w:rPr>
      </w:pPr>
    </w:p>
    <w:p w14:paraId="2579F051" w14:textId="77777777" w:rsidR="00620964" w:rsidRPr="00320371" w:rsidRDefault="00620964" w:rsidP="00EB6319">
      <w:pPr>
        <w:jc w:val="center"/>
        <w:rPr>
          <w:rFonts w:ascii="Montserrat" w:eastAsiaTheme="minorHAnsi" w:hAnsi="Montserrat" w:cs="Arial"/>
          <w:bCs/>
          <w:sz w:val="22"/>
          <w:szCs w:val="22"/>
        </w:rPr>
      </w:pPr>
    </w:p>
    <w:p w14:paraId="28965950" w14:textId="77777777" w:rsidR="00961E9C" w:rsidRPr="00320371" w:rsidRDefault="00961E9C" w:rsidP="00EB6319">
      <w:pPr>
        <w:jc w:val="both"/>
        <w:rPr>
          <w:rFonts w:ascii="Montserrat" w:eastAsia="Montserrat" w:hAnsi="Montserrat" w:cs="Montserrat"/>
          <w:b/>
          <w:sz w:val="22"/>
          <w:szCs w:val="22"/>
        </w:rPr>
      </w:pPr>
    </w:p>
    <w:p w14:paraId="2AED114E" w14:textId="77777777" w:rsidR="00961E9C" w:rsidRPr="00320371"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20371" w14:paraId="7C29B90E" w14:textId="77777777" w:rsidTr="0066432B">
        <w:tc>
          <w:tcPr>
            <w:tcW w:w="8053" w:type="dxa"/>
            <w:tcBorders>
              <w:bottom w:val="single" w:sz="4" w:space="0" w:color="000000"/>
            </w:tcBorders>
          </w:tcPr>
          <w:p w14:paraId="63BD9C80" w14:textId="1FA3F0CB" w:rsidR="00961E9C" w:rsidRPr="00320371" w:rsidRDefault="00554955" w:rsidP="00EB6319">
            <w:pPr>
              <w:jc w:val="right"/>
              <w:rPr>
                <w:rFonts w:ascii="Montserrat" w:eastAsiaTheme="minorHAnsi" w:hAnsi="Montserrat" w:cs="Arial"/>
                <w:b/>
                <w:sz w:val="48"/>
                <w:szCs w:val="48"/>
              </w:rPr>
            </w:pPr>
            <w:r w:rsidRPr="00554955">
              <w:rPr>
                <w:rFonts w:ascii="Montserrat" w:eastAsiaTheme="minorHAnsi" w:hAnsi="Montserrat" w:cs="Arial"/>
                <w:b/>
                <w:sz w:val="48"/>
                <w:szCs w:val="48"/>
              </w:rPr>
              <w:t>Adquisición de Vestuario y Uniforme (Partida 27101)  del Convenio Específico E025 CRESCA-CONASAMA-TABASCO-001/2025</w:t>
            </w:r>
          </w:p>
        </w:tc>
      </w:tr>
      <w:tr w:rsidR="00961E9C" w:rsidRPr="00320371" w14:paraId="5F6155F1" w14:textId="77777777" w:rsidTr="0066432B">
        <w:tc>
          <w:tcPr>
            <w:tcW w:w="8053" w:type="dxa"/>
            <w:tcBorders>
              <w:top w:val="single" w:sz="4" w:space="0" w:color="000000"/>
            </w:tcBorders>
          </w:tcPr>
          <w:p w14:paraId="4CAA32B2" w14:textId="77777777" w:rsidR="004A119A" w:rsidRPr="00320371" w:rsidRDefault="004A119A" w:rsidP="00EB6319">
            <w:pPr>
              <w:jc w:val="right"/>
              <w:rPr>
                <w:rFonts w:ascii="Montserrat" w:eastAsia="Montserrat" w:hAnsi="Montserrat" w:cs="Montserrat"/>
                <w:b/>
                <w:sz w:val="48"/>
                <w:szCs w:val="48"/>
              </w:rPr>
            </w:pPr>
          </w:p>
          <w:p w14:paraId="7EB14219" w14:textId="77777777" w:rsidR="004A119A" w:rsidRPr="00320371" w:rsidRDefault="004A119A" w:rsidP="00EB6319">
            <w:pPr>
              <w:jc w:val="right"/>
              <w:rPr>
                <w:rFonts w:ascii="Montserrat" w:eastAsia="Montserrat" w:hAnsi="Montserrat" w:cs="Montserrat"/>
                <w:b/>
                <w:sz w:val="48"/>
                <w:szCs w:val="48"/>
              </w:rPr>
            </w:pPr>
          </w:p>
          <w:p w14:paraId="0184F63C" w14:textId="77777777" w:rsidR="004A119A" w:rsidRPr="00320371" w:rsidRDefault="004A119A" w:rsidP="00EB6319">
            <w:pPr>
              <w:jc w:val="right"/>
              <w:rPr>
                <w:rFonts w:ascii="Montserrat" w:eastAsia="Montserrat" w:hAnsi="Montserrat" w:cs="Montserrat"/>
                <w:b/>
                <w:sz w:val="48"/>
                <w:szCs w:val="48"/>
              </w:rPr>
            </w:pPr>
          </w:p>
          <w:p w14:paraId="110DAD6A" w14:textId="77777777" w:rsidR="004A119A" w:rsidRPr="00320371" w:rsidRDefault="004A119A" w:rsidP="00EB6319">
            <w:pPr>
              <w:jc w:val="right"/>
              <w:rPr>
                <w:rFonts w:ascii="Montserrat" w:eastAsia="Montserrat" w:hAnsi="Montserrat" w:cs="Montserrat"/>
                <w:b/>
                <w:sz w:val="48"/>
                <w:szCs w:val="48"/>
              </w:rPr>
            </w:pPr>
          </w:p>
          <w:p w14:paraId="42BB24A0" w14:textId="77777777" w:rsidR="004A119A" w:rsidRPr="00320371" w:rsidRDefault="004A119A" w:rsidP="00EB6319">
            <w:pPr>
              <w:jc w:val="right"/>
              <w:rPr>
                <w:rFonts w:ascii="Montserrat" w:eastAsia="Montserrat" w:hAnsi="Montserrat" w:cs="Montserrat"/>
                <w:b/>
                <w:sz w:val="48"/>
                <w:szCs w:val="48"/>
              </w:rPr>
            </w:pPr>
          </w:p>
          <w:p w14:paraId="67AD5721" w14:textId="54C272CE"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Anexo Técnico</w:t>
            </w:r>
          </w:p>
          <w:p w14:paraId="7FF46F5E" w14:textId="77777777"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Términos y Condiciones</w:t>
            </w:r>
          </w:p>
        </w:tc>
      </w:tr>
    </w:tbl>
    <w:p w14:paraId="601A143C" w14:textId="5CB5541B" w:rsidR="00D54CF2" w:rsidRPr="00320371" w:rsidRDefault="00D54CF2" w:rsidP="00EB6319">
      <w:pPr>
        <w:jc w:val="center"/>
        <w:rPr>
          <w:rFonts w:ascii="Montserrat" w:eastAsiaTheme="minorHAnsi" w:hAnsi="Montserrat" w:cs="Arial"/>
          <w:b/>
          <w:bCs/>
          <w:sz w:val="22"/>
          <w:szCs w:val="22"/>
        </w:rPr>
      </w:pPr>
    </w:p>
    <w:p w14:paraId="791EFC2F" w14:textId="10E4E238" w:rsidR="00D54CF2" w:rsidRPr="00320371" w:rsidRDefault="00D54CF2" w:rsidP="00EB6319">
      <w:pPr>
        <w:jc w:val="center"/>
        <w:rPr>
          <w:rFonts w:ascii="Montserrat" w:eastAsiaTheme="minorHAnsi" w:hAnsi="Montserrat" w:cs="Arial"/>
          <w:b/>
          <w:bCs/>
          <w:sz w:val="22"/>
          <w:szCs w:val="22"/>
        </w:rPr>
      </w:pPr>
    </w:p>
    <w:p w14:paraId="2299E739" w14:textId="703ABEE3" w:rsidR="00D54CF2" w:rsidRPr="00320371" w:rsidRDefault="00D54CF2" w:rsidP="00EB6319">
      <w:pPr>
        <w:rPr>
          <w:rFonts w:ascii="Montserrat" w:eastAsiaTheme="minorHAnsi" w:hAnsi="Montserrat" w:cs="Arial"/>
          <w:b/>
          <w:bCs/>
          <w:sz w:val="22"/>
          <w:szCs w:val="22"/>
        </w:rPr>
      </w:pPr>
    </w:p>
    <w:p w14:paraId="265AE557" w14:textId="7445693B" w:rsidR="008D72E4" w:rsidRPr="00320371" w:rsidRDefault="008D72E4" w:rsidP="00EB6319">
      <w:pPr>
        <w:jc w:val="both"/>
        <w:rPr>
          <w:rFonts w:ascii="Montserrat" w:eastAsiaTheme="minorHAnsi" w:hAnsi="Montserrat" w:cs="Arial"/>
          <w:b/>
          <w:bCs/>
          <w:sz w:val="22"/>
          <w:szCs w:val="22"/>
        </w:rPr>
      </w:pPr>
    </w:p>
    <w:p w14:paraId="081D00BE" w14:textId="77777777" w:rsidR="008D72E4" w:rsidRPr="00320371" w:rsidRDefault="008D72E4" w:rsidP="00EB6319">
      <w:pPr>
        <w:jc w:val="center"/>
        <w:rPr>
          <w:rFonts w:ascii="Montserrat" w:eastAsiaTheme="minorHAnsi" w:hAnsi="Montserrat" w:cs="Arial"/>
          <w:b/>
          <w:bCs/>
          <w:sz w:val="22"/>
          <w:szCs w:val="22"/>
        </w:rPr>
      </w:pPr>
    </w:p>
    <w:p w14:paraId="1337EBFB" w14:textId="77777777" w:rsidR="008D72E4" w:rsidRPr="00320371" w:rsidRDefault="008D72E4" w:rsidP="00EB6319">
      <w:pPr>
        <w:jc w:val="center"/>
        <w:rPr>
          <w:rFonts w:ascii="Montserrat" w:eastAsiaTheme="minorHAnsi" w:hAnsi="Montserrat" w:cs="Arial"/>
          <w:bCs/>
          <w:sz w:val="22"/>
          <w:szCs w:val="22"/>
        </w:rPr>
      </w:pPr>
    </w:p>
    <w:p w14:paraId="2AC78025" w14:textId="77777777" w:rsidR="008D72E4" w:rsidRPr="00320371" w:rsidRDefault="008D72E4" w:rsidP="00EB6319">
      <w:pPr>
        <w:jc w:val="center"/>
        <w:rPr>
          <w:rFonts w:ascii="Montserrat" w:eastAsiaTheme="minorHAnsi" w:hAnsi="Montserrat" w:cs="Arial"/>
          <w:bCs/>
          <w:sz w:val="22"/>
          <w:szCs w:val="22"/>
        </w:rPr>
      </w:pPr>
    </w:p>
    <w:p w14:paraId="06D1A76B" w14:textId="77777777" w:rsidR="008D72E4" w:rsidRPr="00320371" w:rsidRDefault="008D72E4" w:rsidP="00EB6319">
      <w:pPr>
        <w:jc w:val="center"/>
        <w:rPr>
          <w:rFonts w:ascii="Montserrat" w:eastAsiaTheme="minorHAnsi" w:hAnsi="Montserrat" w:cs="Arial"/>
          <w:bCs/>
          <w:sz w:val="22"/>
          <w:szCs w:val="22"/>
        </w:rPr>
      </w:pPr>
    </w:p>
    <w:p w14:paraId="72570A27" w14:textId="77777777" w:rsidR="008D72E4" w:rsidRPr="00320371" w:rsidRDefault="008D72E4" w:rsidP="00EB6319">
      <w:pPr>
        <w:jc w:val="center"/>
        <w:rPr>
          <w:rFonts w:ascii="Montserrat" w:eastAsiaTheme="minorHAnsi" w:hAnsi="Montserrat" w:cs="Arial"/>
          <w:bCs/>
          <w:sz w:val="22"/>
          <w:szCs w:val="22"/>
        </w:rPr>
      </w:pPr>
    </w:p>
    <w:p w14:paraId="2DF8E436" w14:textId="77777777" w:rsidR="008D72E4" w:rsidRPr="00320371" w:rsidRDefault="008D72E4" w:rsidP="00EB6319">
      <w:pPr>
        <w:jc w:val="center"/>
        <w:rPr>
          <w:rFonts w:ascii="Montserrat" w:eastAsiaTheme="minorHAnsi" w:hAnsi="Montserrat" w:cs="Arial"/>
          <w:bCs/>
          <w:sz w:val="22"/>
          <w:szCs w:val="22"/>
        </w:rPr>
      </w:pPr>
    </w:p>
    <w:p w14:paraId="7F8A2A57" w14:textId="77777777" w:rsidR="008D72E4" w:rsidRPr="00320371" w:rsidRDefault="008D72E4" w:rsidP="00EB6319">
      <w:pPr>
        <w:jc w:val="center"/>
        <w:rPr>
          <w:rFonts w:ascii="Montserrat" w:eastAsiaTheme="minorHAnsi" w:hAnsi="Montserrat" w:cs="Arial"/>
          <w:bCs/>
          <w:sz w:val="22"/>
          <w:szCs w:val="22"/>
        </w:rPr>
      </w:pPr>
    </w:p>
    <w:p w14:paraId="54AD36EC" w14:textId="11C5A12A" w:rsidR="00D54CF2" w:rsidRPr="00320371" w:rsidRDefault="00D54CF2" w:rsidP="00EB6319">
      <w:pPr>
        <w:jc w:val="center"/>
        <w:rPr>
          <w:rFonts w:ascii="Montserrat" w:eastAsiaTheme="minorHAnsi" w:hAnsi="Montserrat" w:cs="Arial"/>
          <w:bCs/>
          <w:sz w:val="22"/>
          <w:szCs w:val="22"/>
        </w:rPr>
      </w:pPr>
    </w:p>
    <w:p w14:paraId="65C48FBD" w14:textId="37905A12" w:rsidR="00D54CF2" w:rsidRPr="00320371" w:rsidRDefault="00D54CF2" w:rsidP="00EB6319">
      <w:pPr>
        <w:jc w:val="center"/>
        <w:rPr>
          <w:rFonts w:ascii="Montserrat" w:eastAsiaTheme="minorHAnsi" w:hAnsi="Montserrat" w:cs="Arial"/>
          <w:b/>
          <w:bCs/>
          <w:sz w:val="22"/>
          <w:szCs w:val="22"/>
        </w:rPr>
      </w:pPr>
    </w:p>
    <w:p w14:paraId="37DC46D9" w14:textId="4E22793C" w:rsidR="00D54CF2" w:rsidRPr="00320371" w:rsidRDefault="00D54CF2" w:rsidP="00EB6319">
      <w:pPr>
        <w:jc w:val="center"/>
        <w:rPr>
          <w:rFonts w:ascii="Montserrat" w:eastAsiaTheme="minorHAnsi" w:hAnsi="Montserrat" w:cs="Arial"/>
          <w:b/>
          <w:bCs/>
          <w:sz w:val="22"/>
          <w:szCs w:val="22"/>
        </w:rPr>
      </w:pPr>
    </w:p>
    <w:p w14:paraId="1B91C12D" w14:textId="2A4A1F39" w:rsidR="00D54CF2" w:rsidRPr="00320371" w:rsidRDefault="00D54CF2" w:rsidP="00EB6319">
      <w:pPr>
        <w:jc w:val="center"/>
        <w:rPr>
          <w:rFonts w:ascii="Montserrat" w:eastAsiaTheme="minorHAnsi" w:hAnsi="Montserrat" w:cs="Arial"/>
          <w:b/>
          <w:bCs/>
          <w:sz w:val="22"/>
          <w:szCs w:val="22"/>
        </w:rPr>
      </w:pPr>
    </w:p>
    <w:p w14:paraId="789C9C87" w14:textId="6F29C691" w:rsidR="00D54CF2" w:rsidRPr="00320371" w:rsidRDefault="00D54CF2" w:rsidP="00EB6319">
      <w:pPr>
        <w:jc w:val="center"/>
        <w:rPr>
          <w:rFonts w:ascii="Montserrat" w:eastAsiaTheme="minorHAnsi" w:hAnsi="Montserrat" w:cs="Arial"/>
          <w:b/>
          <w:bCs/>
          <w:sz w:val="22"/>
          <w:szCs w:val="22"/>
        </w:rPr>
      </w:pPr>
    </w:p>
    <w:p w14:paraId="0C8F3572" w14:textId="77777777" w:rsidR="00961E9C" w:rsidRPr="00320371" w:rsidRDefault="00961E9C" w:rsidP="00EB6319">
      <w:pPr>
        <w:jc w:val="center"/>
        <w:rPr>
          <w:rFonts w:ascii="Montserrat" w:eastAsiaTheme="minorHAnsi" w:hAnsi="Montserrat" w:cs="Arial"/>
          <w:b/>
          <w:bCs/>
          <w:sz w:val="22"/>
          <w:szCs w:val="22"/>
        </w:rPr>
      </w:pPr>
    </w:p>
    <w:p w14:paraId="00C3F2B4" w14:textId="77777777" w:rsidR="00961E9C" w:rsidRPr="00320371" w:rsidRDefault="00961E9C" w:rsidP="00EB6319">
      <w:pPr>
        <w:jc w:val="center"/>
        <w:rPr>
          <w:rFonts w:ascii="Montserrat" w:eastAsiaTheme="minorHAnsi" w:hAnsi="Montserrat" w:cs="Arial"/>
          <w:b/>
          <w:bCs/>
          <w:sz w:val="22"/>
          <w:szCs w:val="22"/>
        </w:rPr>
      </w:pPr>
    </w:p>
    <w:p w14:paraId="30B3A595" w14:textId="3F3CB493" w:rsidR="00D54CF2" w:rsidRPr="00320371" w:rsidRDefault="00D54CF2" w:rsidP="00EB6319">
      <w:pPr>
        <w:jc w:val="center"/>
        <w:rPr>
          <w:rFonts w:ascii="Montserrat" w:eastAsiaTheme="minorHAnsi" w:hAnsi="Montserrat" w:cs="Arial"/>
          <w:b/>
          <w:bCs/>
          <w:sz w:val="22"/>
          <w:szCs w:val="22"/>
        </w:rPr>
      </w:pPr>
    </w:p>
    <w:p w14:paraId="16E832BD" w14:textId="18B70984" w:rsidR="00D54CF2" w:rsidRPr="00320371" w:rsidRDefault="00D54CF2" w:rsidP="00EB6319">
      <w:pPr>
        <w:jc w:val="center"/>
        <w:rPr>
          <w:rFonts w:ascii="Montserrat" w:eastAsiaTheme="minorHAnsi" w:hAnsi="Montserrat" w:cs="Arial"/>
          <w:b/>
          <w:bCs/>
          <w:sz w:val="22"/>
          <w:szCs w:val="22"/>
        </w:rPr>
      </w:pPr>
    </w:p>
    <w:p w14:paraId="40F4C539" w14:textId="0F979CDB" w:rsidR="00D54CF2" w:rsidRPr="00320371" w:rsidRDefault="00D54CF2" w:rsidP="00EB6319">
      <w:pPr>
        <w:jc w:val="center"/>
        <w:rPr>
          <w:rFonts w:ascii="Montserrat" w:eastAsiaTheme="minorHAnsi" w:hAnsi="Montserrat" w:cs="Arial"/>
          <w:b/>
          <w:bCs/>
          <w:sz w:val="22"/>
          <w:szCs w:val="22"/>
        </w:rPr>
      </w:pPr>
    </w:p>
    <w:p w14:paraId="0B9940D2" w14:textId="77777777" w:rsidR="00961E9C" w:rsidRPr="00320371" w:rsidRDefault="00961E9C" w:rsidP="00EB6319">
      <w:pPr>
        <w:jc w:val="center"/>
        <w:rPr>
          <w:rFonts w:ascii="Montserrat" w:eastAsiaTheme="minorHAnsi" w:hAnsi="Montserrat" w:cs="Arial"/>
          <w:b/>
          <w:bCs/>
          <w:sz w:val="22"/>
          <w:szCs w:val="22"/>
        </w:rPr>
      </w:pPr>
    </w:p>
    <w:p w14:paraId="06A14199" w14:textId="77777777" w:rsidR="00961E9C" w:rsidRPr="00320371" w:rsidRDefault="00961E9C" w:rsidP="00EB6319">
      <w:pPr>
        <w:jc w:val="center"/>
        <w:rPr>
          <w:rFonts w:ascii="Montserrat" w:eastAsiaTheme="minorHAnsi" w:hAnsi="Montserrat" w:cs="Arial"/>
          <w:b/>
          <w:bCs/>
          <w:sz w:val="22"/>
          <w:szCs w:val="22"/>
        </w:rPr>
      </w:pPr>
    </w:p>
    <w:p w14:paraId="7FCD8AA5" w14:textId="77777777" w:rsidR="00961E9C" w:rsidRPr="00320371" w:rsidRDefault="00961E9C" w:rsidP="00EB6319">
      <w:pPr>
        <w:jc w:val="center"/>
        <w:rPr>
          <w:rFonts w:ascii="Montserrat" w:eastAsiaTheme="minorHAnsi" w:hAnsi="Montserrat" w:cs="Arial"/>
          <w:b/>
          <w:bCs/>
          <w:sz w:val="22"/>
          <w:szCs w:val="22"/>
        </w:rPr>
      </w:pPr>
    </w:p>
    <w:p w14:paraId="1FDCBB39" w14:textId="77777777" w:rsidR="00961E9C" w:rsidRPr="00320371" w:rsidRDefault="00961E9C" w:rsidP="00EB6319">
      <w:pPr>
        <w:jc w:val="center"/>
        <w:rPr>
          <w:rFonts w:ascii="Montserrat" w:eastAsiaTheme="minorHAnsi" w:hAnsi="Montserrat" w:cs="Arial"/>
          <w:b/>
          <w:bCs/>
          <w:sz w:val="22"/>
          <w:szCs w:val="22"/>
        </w:rPr>
      </w:pPr>
    </w:p>
    <w:p w14:paraId="1BA1B01D" w14:textId="77777777" w:rsidR="00961E9C" w:rsidRPr="00320371" w:rsidRDefault="00961E9C" w:rsidP="00EB6319">
      <w:pPr>
        <w:jc w:val="center"/>
        <w:rPr>
          <w:rFonts w:ascii="Montserrat" w:eastAsiaTheme="minorHAnsi" w:hAnsi="Montserrat" w:cs="Arial"/>
          <w:b/>
          <w:bCs/>
          <w:sz w:val="22"/>
          <w:szCs w:val="22"/>
        </w:rPr>
      </w:pPr>
    </w:p>
    <w:p w14:paraId="1D00F753" w14:textId="77777777" w:rsidR="002D02C0" w:rsidRPr="00320371" w:rsidRDefault="002D02C0" w:rsidP="00EB6319">
      <w:pPr>
        <w:jc w:val="center"/>
        <w:rPr>
          <w:rFonts w:ascii="Montserrat" w:eastAsiaTheme="minorHAnsi" w:hAnsi="Montserrat" w:cs="Arial"/>
          <w:b/>
          <w:bCs/>
          <w:sz w:val="22"/>
          <w:szCs w:val="22"/>
        </w:rPr>
      </w:pPr>
    </w:p>
    <w:p w14:paraId="491CF8ED" w14:textId="77777777" w:rsidR="002D02C0" w:rsidRPr="00320371" w:rsidRDefault="002D02C0" w:rsidP="00EB6319">
      <w:pPr>
        <w:jc w:val="center"/>
        <w:rPr>
          <w:rFonts w:ascii="Montserrat" w:eastAsiaTheme="minorHAnsi" w:hAnsi="Montserrat" w:cs="Arial"/>
          <w:b/>
          <w:bCs/>
          <w:sz w:val="22"/>
          <w:szCs w:val="22"/>
        </w:rPr>
      </w:pPr>
    </w:p>
    <w:p w14:paraId="77868AC4" w14:textId="77777777" w:rsidR="002D02C0" w:rsidRPr="00320371" w:rsidRDefault="002D02C0" w:rsidP="00EB6319">
      <w:pPr>
        <w:jc w:val="center"/>
        <w:rPr>
          <w:rFonts w:ascii="Montserrat" w:eastAsiaTheme="minorHAnsi" w:hAnsi="Montserrat" w:cs="Arial"/>
          <w:b/>
          <w:bCs/>
          <w:sz w:val="22"/>
          <w:szCs w:val="22"/>
        </w:rPr>
      </w:pPr>
    </w:p>
    <w:p w14:paraId="7F8665E7" w14:textId="77777777" w:rsidR="002D02C0" w:rsidRPr="00320371" w:rsidRDefault="002D02C0" w:rsidP="00EB6319">
      <w:pPr>
        <w:jc w:val="center"/>
        <w:rPr>
          <w:rFonts w:ascii="Montserrat" w:eastAsiaTheme="minorHAnsi" w:hAnsi="Montserrat" w:cs="Arial"/>
          <w:b/>
          <w:bCs/>
          <w:sz w:val="22"/>
          <w:szCs w:val="22"/>
        </w:rPr>
      </w:pPr>
    </w:p>
    <w:p w14:paraId="620053EA" w14:textId="77777777" w:rsidR="002D02C0" w:rsidRPr="00320371" w:rsidRDefault="002D02C0" w:rsidP="00EB6319">
      <w:pPr>
        <w:jc w:val="center"/>
        <w:rPr>
          <w:rFonts w:ascii="Montserrat" w:eastAsiaTheme="minorHAnsi" w:hAnsi="Montserrat" w:cs="Arial"/>
          <w:b/>
          <w:bCs/>
          <w:sz w:val="22"/>
          <w:szCs w:val="22"/>
        </w:rPr>
      </w:pPr>
    </w:p>
    <w:p w14:paraId="41A021BB" w14:textId="77777777" w:rsidR="002D02C0" w:rsidRPr="00320371" w:rsidRDefault="002D02C0" w:rsidP="00EB6319">
      <w:pPr>
        <w:jc w:val="center"/>
        <w:rPr>
          <w:rFonts w:ascii="Montserrat" w:eastAsiaTheme="minorHAnsi" w:hAnsi="Montserrat" w:cs="Arial"/>
          <w:b/>
          <w:bCs/>
          <w:sz w:val="22"/>
          <w:szCs w:val="22"/>
        </w:rPr>
      </w:pPr>
    </w:p>
    <w:p w14:paraId="009CD644" w14:textId="6AE9A9E8" w:rsidR="00456F24" w:rsidRPr="00405596" w:rsidRDefault="00405596" w:rsidP="00EB6319">
      <w:pPr>
        <w:tabs>
          <w:tab w:val="center" w:pos="4747"/>
          <w:tab w:val="right" w:pos="9779"/>
        </w:tabs>
        <w:jc w:val="center"/>
        <w:rPr>
          <w:rFonts w:ascii="Montserrat" w:eastAsiaTheme="minorHAnsi" w:hAnsi="Montserrat" w:cs="Arial"/>
          <w:b/>
        </w:rPr>
      </w:pPr>
      <w:r w:rsidRPr="00405596">
        <w:rPr>
          <w:rFonts w:ascii="Montserrat" w:eastAsiaTheme="minorHAnsi" w:hAnsi="Montserrat" w:cs="Arial"/>
          <w:b/>
        </w:rPr>
        <w:lastRenderedPageBreak/>
        <w:t>Adquisición de Vestuario y Uniforme (Partida 27101)  del Convenio Específico E025 CRESCA-CONASAMA-TABASCO-001/2025</w:t>
      </w:r>
    </w:p>
    <w:p w14:paraId="25A2851C" w14:textId="1401ACCD" w:rsidR="00AA3A4A" w:rsidRPr="00320371"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320371">
        <w:rPr>
          <w:rFonts w:ascii="Montserrat" w:eastAsiaTheme="minorHAnsi" w:hAnsi="Montserrat" w:cs="Arial"/>
          <w:b/>
          <w:color w:val="FFFFFF" w:themeColor="background1"/>
          <w:sz w:val="22"/>
          <w:szCs w:val="22"/>
        </w:rPr>
        <w:t xml:space="preserve">I. </w:t>
      </w:r>
      <w:r w:rsidR="00D54CF2" w:rsidRPr="00320371">
        <w:rPr>
          <w:rFonts w:ascii="Montserrat" w:eastAsiaTheme="minorHAnsi" w:hAnsi="Montserrat" w:cs="Arial"/>
          <w:b/>
          <w:color w:val="FFFFFF" w:themeColor="background1"/>
          <w:sz w:val="22"/>
          <w:szCs w:val="22"/>
        </w:rPr>
        <w:t>OBJETO DE LA CONTRATACIÓN</w:t>
      </w:r>
    </w:p>
    <w:p w14:paraId="0E87C0A2" w14:textId="77777777" w:rsidR="004A119A" w:rsidRPr="00320371" w:rsidRDefault="004A119A" w:rsidP="00EB6319">
      <w:pPr>
        <w:jc w:val="both"/>
        <w:rPr>
          <w:rFonts w:ascii="Montserrat" w:eastAsiaTheme="minorHAnsi" w:hAnsi="Montserrat" w:cs="Arial"/>
          <w:b/>
          <w:sz w:val="22"/>
          <w:szCs w:val="22"/>
        </w:rPr>
      </w:pPr>
    </w:p>
    <w:p w14:paraId="66D943D5" w14:textId="7E4495D8" w:rsidR="00AA3A4A" w:rsidRPr="00153633" w:rsidRDefault="0029343C" w:rsidP="00EB6319">
      <w:pPr>
        <w:suppressAutoHyphens/>
        <w:contextualSpacing/>
        <w:jc w:val="both"/>
        <w:rPr>
          <w:rFonts w:ascii="Montserrat" w:eastAsiaTheme="minorHAnsi" w:hAnsi="Montserrat" w:cs="Arial"/>
          <w:bCs/>
          <w:sz w:val="20"/>
          <w:szCs w:val="20"/>
        </w:rPr>
      </w:pPr>
      <w:r w:rsidRPr="00153633">
        <w:rPr>
          <w:rFonts w:ascii="Montserrat" w:eastAsiaTheme="minorHAnsi" w:hAnsi="Montserrat" w:cs="Arial"/>
          <w:bCs/>
          <w:sz w:val="20"/>
          <w:szCs w:val="20"/>
        </w:rPr>
        <w:t>El presente anexo técnico tiene por objeto, en la partida 2</w:t>
      </w:r>
      <w:r w:rsidR="00C71E5F" w:rsidRPr="00153633">
        <w:rPr>
          <w:rFonts w:ascii="Montserrat" w:eastAsiaTheme="minorHAnsi" w:hAnsi="Montserrat" w:cs="Arial"/>
          <w:bCs/>
          <w:sz w:val="20"/>
          <w:szCs w:val="20"/>
        </w:rPr>
        <w:t>7101</w:t>
      </w:r>
      <w:r w:rsidRPr="00153633">
        <w:rPr>
          <w:rFonts w:ascii="Montserrat" w:eastAsiaTheme="minorHAnsi" w:hAnsi="Montserrat" w:cs="Arial"/>
          <w:bCs/>
          <w:sz w:val="20"/>
          <w:szCs w:val="20"/>
        </w:rPr>
        <w:t xml:space="preserve">, </w:t>
      </w:r>
      <w:r w:rsidRPr="00554955">
        <w:rPr>
          <w:rFonts w:ascii="Montserrat" w:eastAsiaTheme="minorHAnsi" w:hAnsi="Montserrat" w:cs="Arial"/>
          <w:b/>
          <w:bCs/>
          <w:sz w:val="20"/>
          <w:szCs w:val="20"/>
        </w:rPr>
        <w:t xml:space="preserve">la adquisición de </w:t>
      </w:r>
      <w:r w:rsidR="00C71E5F" w:rsidRPr="00554955">
        <w:rPr>
          <w:rFonts w:ascii="Montserrat" w:eastAsiaTheme="minorHAnsi" w:hAnsi="Montserrat" w:cs="Arial"/>
          <w:b/>
          <w:bCs/>
          <w:sz w:val="20"/>
          <w:szCs w:val="20"/>
        </w:rPr>
        <w:t>Vestuario y  uniformes</w:t>
      </w:r>
      <w:r w:rsidRPr="00153633">
        <w:rPr>
          <w:rFonts w:ascii="Montserrat" w:eastAsiaTheme="minorHAnsi" w:hAnsi="Montserrat" w:cs="Arial"/>
          <w:bCs/>
          <w:sz w:val="20"/>
          <w:szCs w:val="20"/>
        </w:rPr>
        <w:t xml:space="preserve"> para los diferentes programas de</w:t>
      </w:r>
      <w:r w:rsidR="00B9324C" w:rsidRPr="00153633">
        <w:rPr>
          <w:rFonts w:ascii="Montserrat" w:eastAsiaTheme="minorHAnsi" w:hAnsi="Montserrat" w:cs="Arial"/>
          <w:bCs/>
          <w:sz w:val="20"/>
          <w:szCs w:val="20"/>
        </w:rPr>
        <w:t xml:space="preserve">l convenio CRESCA, de </w:t>
      </w:r>
      <w:r w:rsidR="009F6768">
        <w:rPr>
          <w:rFonts w:ascii="Montserrat" w:eastAsiaTheme="minorHAnsi" w:hAnsi="Montserrat" w:cs="Arial"/>
          <w:bCs/>
          <w:sz w:val="20"/>
          <w:szCs w:val="20"/>
        </w:rPr>
        <w:t>día siguiente a la notificación del fallo</w:t>
      </w:r>
      <w:r w:rsidRPr="00153633">
        <w:rPr>
          <w:rFonts w:ascii="Montserrat" w:eastAsiaTheme="minorHAnsi" w:hAnsi="Montserrat" w:cs="Arial"/>
          <w:bCs/>
          <w:sz w:val="20"/>
          <w:szCs w:val="20"/>
        </w:rPr>
        <w:t xml:space="preserve"> al 31 de diciembre del ejercicio 2025.  </w:t>
      </w:r>
    </w:p>
    <w:p w14:paraId="34CD1F5F" w14:textId="77777777" w:rsidR="0029343C" w:rsidRPr="00153633" w:rsidRDefault="0029343C" w:rsidP="00EB6319">
      <w:pPr>
        <w:suppressAutoHyphens/>
        <w:contextualSpacing/>
        <w:jc w:val="both"/>
        <w:rPr>
          <w:rFonts w:ascii="Montserrat" w:eastAsiaTheme="minorHAnsi" w:hAnsi="Montserrat" w:cs="Arial"/>
          <w:b/>
          <w:sz w:val="20"/>
          <w:szCs w:val="20"/>
        </w:rPr>
      </w:pPr>
    </w:p>
    <w:p w14:paraId="4761ECF7" w14:textId="786AEAA2" w:rsidR="002F1E82" w:rsidRPr="00153633"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153633">
        <w:rPr>
          <w:rFonts w:ascii="Montserrat" w:eastAsiaTheme="minorHAnsi" w:hAnsi="Montserrat" w:cs="Arial"/>
          <w:b/>
          <w:color w:val="FFFFFF" w:themeColor="background1"/>
          <w:sz w:val="20"/>
          <w:szCs w:val="20"/>
        </w:rPr>
        <w:t xml:space="preserve">II. </w:t>
      </w:r>
      <w:r w:rsidR="002F1E82" w:rsidRPr="00153633">
        <w:rPr>
          <w:rFonts w:ascii="Montserrat" w:eastAsiaTheme="minorHAnsi" w:hAnsi="Montserrat" w:cs="Arial"/>
          <w:b/>
          <w:color w:val="FFFFFF" w:themeColor="background1"/>
          <w:sz w:val="20"/>
          <w:szCs w:val="20"/>
        </w:rPr>
        <w:t xml:space="preserve">VIGENCIA DEL </w:t>
      </w:r>
      <w:bookmarkEnd w:id="0"/>
      <w:r w:rsidR="002F1E82" w:rsidRPr="00153633">
        <w:rPr>
          <w:rFonts w:ascii="Montserrat" w:eastAsiaTheme="minorHAnsi" w:hAnsi="Montserrat" w:cs="Arial"/>
          <w:b/>
          <w:color w:val="FFFFFF" w:themeColor="background1"/>
          <w:sz w:val="20"/>
          <w:szCs w:val="20"/>
        </w:rPr>
        <w:t>CONTRATO</w:t>
      </w:r>
      <w:r w:rsidR="007D22C9" w:rsidRPr="00153633">
        <w:rPr>
          <w:rFonts w:ascii="Montserrat" w:eastAsiaTheme="minorHAnsi" w:hAnsi="Montserrat" w:cs="Arial"/>
          <w:b/>
          <w:color w:val="FFFFFF" w:themeColor="background1"/>
          <w:sz w:val="20"/>
          <w:szCs w:val="20"/>
        </w:rPr>
        <w:t>.</w:t>
      </w:r>
    </w:p>
    <w:p w14:paraId="12CC936E" w14:textId="77777777" w:rsidR="002F1E82" w:rsidRPr="00153633" w:rsidRDefault="002F1E82" w:rsidP="00EB6319">
      <w:pPr>
        <w:contextualSpacing/>
        <w:jc w:val="both"/>
        <w:rPr>
          <w:rFonts w:ascii="Montserrat" w:eastAsiaTheme="minorHAnsi" w:hAnsi="Montserrat" w:cs="Arial"/>
          <w:sz w:val="20"/>
          <w:szCs w:val="20"/>
        </w:rPr>
      </w:pPr>
    </w:p>
    <w:p w14:paraId="1FE5A5FF" w14:textId="28920E19" w:rsidR="0029343C" w:rsidRPr="00153633" w:rsidRDefault="0029343C" w:rsidP="0029343C">
      <w:pPr>
        <w:jc w:val="both"/>
        <w:rPr>
          <w:rFonts w:ascii="Montserrat" w:eastAsiaTheme="minorHAnsi" w:hAnsi="Montserrat" w:cs="Arial"/>
          <w:b/>
          <w:sz w:val="20"/>
          <w:szCs w:val="20"/>
        </w:rPr>
      </w:pPr>
      <w:r w:rsidRPr="00153633">
        <w:rPr>
          <w:rFonts w:ascii="Montserrat" w:eastAsiaTheme="minorHAnsi" w:hAnsi="Montserrat" w:cs="Arial"/>
          <w:sz w:val="20"/>
          <w:szCs w:val="20"/>
        </w:rPr>
        <w:t xml:space="preserve">La vigencia del contrato será </w:t>
      </w:r>
      <w:r w:rsidR="009F6768">
        <w:rPr>
          <w:rFonts w:ascii="Montserrat" w:eastAsiaTheme="minorHAnsi" w:hAnsi="Montserrat" w:cs="Arial"/>
          <w:bCs/>
          <w:sz w:val="20"/>
          <w:szCs w:val="20"/>
        </w:rPr>
        <w:t>del día siguiente a la notificación del fallo</w:t>
      </w:r>
      <w:r w:rsidRPr="00153633">
        <w:rPr>
          <w:rFonts w:ascii="Montserrat" w:eastAsiaTheme="minorHAnsi" w:hAnsi="Montserrat" w:cs="Arial"/>
          <w:bCs/>
          <w:sz w:val="20"/>
          <w:szCs w:val="20"/>
        </w:rPr>
        <w:t xml:space="preserve"> al 31 de diciembre del ejercicio 2025</w:t>
      </w:r>
      <w:r w:rsidRPr="00153633">
        <w:rPr>
          <w:rFonts w:ascii="Montserrat" w:eastAsiaTheme="minorHAnsi" w:hAnsi="Montserrat" w:cs="Arial"/>
          <w:sz w:val="20"/>
          <w:szCs w:val="20"/>
        </w:rPr>
        <w:t xml:space="preserve">. </w:t>
      </w:r>
    </w:p>
    <w:p w14:paraId="481DE0F5" w14:textId="77777777" w:rsidR="0029343C" w:rsidRPr="00153633" w:rsidRDefault="0029343C" w:rsidP="0029343C">
      <w:pPr>
        <w:rPr>
          <w:rFonts w:ascii="Montserrat" w:hAnsi="Montserrat"/>
          <w:b/>
          <w:sz w:val="20"/>
          <w:szCs w:val="20"/>
        </w:rPr>
      </w:pPr>
    </w:p>
    <w:p w14:paraId="3C562F3E" w14:textId="19FBEE3E" w:rsidR="00AA3A4A" w:rsidRPr="00153633" w:rsidRDefault="002F7EFE" w:rsidP="00EB6319">
      <w:pPr>
        <w:shd w:val="clear" w:color="auto" w:fill="C00000"/>
        <w:rPr>
          <w:rFonts w:ascii="Montserrat" w:hAnsi="Montserrat"/>
          <w:b/>
          <w:sz w:val="20"/>
          <w:szCs w:val="20"/>
        </w:rPr>
      </w:pPr>
      <w:r w:rsidRPr="00153633">
        <w:rPr>
          <w:rFonts w:ascii="Montserrat" w:eastAsiaTheme="minorHAnsi" w:hAnsi="Montserrat" w:cs="Arial"/>
          <w:b/>
          <w:color w:val="FFFFFF" w:themeColor="background1"/>
          <w:sz w:val="20"/>
          <w:szCs w:val="20"/>
          <w:shd w:val="clear" w:color="auto" w:fill="C00000"/>
        </w:rPr>
        <w:t xml:space="preserve">III. </w:t>
      </w:r>
      <w:r w:rsidR="00201E90" w:rsidRPr="00153633">
        <w:rPr>
          <w:rFonts w:ascii="Montserrat" w:eastAsiaTheme="minorHAnsi" w:hAnsi="Montserrat" w:cs="Arial"/>
          <w:b/>
          <w:color w:val="FFFFFF" w:themeColor="background1"/>
          <w:sz w:val="20"/>
          <w:szCs w:val="20"/>
          <w:shd w:val="clear" w:color="auto" w:fill="C00000"/>
        </w:rPr>
        <w:t xml:space="preserve">DESCRIPCIÓN </w:t>
      </w:r>
      <w:r w:rsidR="00201E90" w:rsidRPr="00153633">
        <w:rPr>
          <w:rFonts w:ascii="Montserrat" w:hAnsi="Montserrat"/>
          <w:b/>
          <w:color w:val="FFFFFF" w:themeColor="background1"/>
          <w:sz w:val="20"/>
          <w:szCs w:val="20"/>
          <w:shd w:val="clear" w:color="auto" w:fill="C00000"/>
        </w:rPr>
        <w:t>AMPLIA</w:t>
      </w:r>
      <w:r w:rsidRPr="00153633">
        <w:rPr>
          <w:rFonts w:ascii="Montserrat" w:hAnsi="Montserrat"/>
          <w:b/>
          <w:color w:val="FFFFFF" w:themeColor="background1"/>
          <w:sz w:val="20"/>
          <w:szCs w:val="20"/>
          <w:shd w:val="clear" w:color="auto" w:fill="C00000"/>
        </w:rPr>
        <w:t xml:space="preserve"> Y DETALLADA DE LOS </w:t>
      </w:r>
      <w:r w:rsidR="00F32825" w:rsidRPr="00153633">
        <w:rPr>
          <w:rFonts w:ascii="Montserrat" w:hAnsi="Montserrat"/>
          <w:b/>
          <w:color w:val="FFFFFF" w:themeColor="background1"/>
          <w:sz w:val="20"/>
          <w:szCs w:val="20"/>
          <w:shd w:val="clear" w:color="auto" w:fill="C00000"/>
        </w:rPr>
        <w:t xml:space="preserve">BIENES </w:t>
      </w:r>
      <w:r w:rsidR="007D22C9" w:rsidRPr="00153633">
        <w:rPr>
          <w:rFonts w:ascii="Montserrat" w:hAnsi="Montserrat"/>
          <w:b/>
          <w:color w:val="FFFFFF" w:themeColor="background1"/>
          <w:sz w:val="20"/>
          <w:szCs w:val="20"/>
          <w:shd w:val="clear" w:color="auto" w:fill="C00000"/>
        </w:rPr>
        <w:t xml:space="preserve">SOLICITADOS </w:t>
      </w:r>
      <w:r w:rsidR="00E73E7D" w:rsidRPr="00153633">
        <w:rPr>
          <w:rFonts w:ascii="Montserrat" w:hAnsi="Montserrat"/>
          <w:b/>
          <w:color w:val="FFFFFF" w:themeColor="background1"/>
          <w:sz w:val="20"/>
          <w:szCs w:val="20"/>
          <w:shd w:val="clear" w:color="auto" w:fill="C00000"/>
        </w:rPr>
        <w:tab/>
      </w:r>
    </w:p>
    <w:p w14:paraId="4E1578A1" w14:textId="77777777" w:rsidR="004A119A" w:rsidRPr="00153633" w:rsidRDefault="004A119A" w:rsidP="00EB6319">
      <w:pPr>
        <w:jc w:val="both"/>
        <w:rPr>
          <w:rFonts w:ascii="Montserrat" w:eastAsiaTheme="minorHAnsi" w:hAnsi="Montserrat" w:cs="Arial"/>
          <w:sz w:val="20"/>
          <w:szCs w:val="20"/>
        </w:rPr>
      </w:pPr>
    </w:p>
    <w:p w14:paraId="5F7F5027" w14:textId="77777777" w:rsidR="00E735B7" w:rsidRPr="00153633" w:rsidRDefault="0029343C" w:rsidP="00E735B7">
      <w:pPr>
        <w:jc w:val="both"/>
        <w:rPr>
          <w:rFonts w:ascii="Montserrat" w:eastAsiaTheme="minorHAnsi" w:hAnsi="Montserrat" w:cs="Arial"/>
          <w:sz w:val="20"/>
          <w:szCs w:val="20"/>
        </w:rPr>
      </w:pPr>
      <w:r w:rsidRPr="00153633">
        <w:rPr>
          <w:rFonts w:ascii="Montserrat" w:eastAsiaTheme="minorHAnsi" w:hAnsi="Montserrat" w:cs="Arial"/>
          <w:sz w:val="20"/>
          <w:szCs w:val="20"/>
        </w:rPr>
        <w:t xml:space="preserve">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w:t>
      </w:r>
      <w:r w:rsidR="00E735B7" w:rsidRPr="00153633">
        <w:rPr>
          <w:rFonts w:ascii="Montserrat" w:eastAsiaTheme="minorHAnsi" w:hAnsi="Montserrat" w:cs="Arial"/>
          <w:sz w:val="20"/>
          <w:szCs w:val="20"/>
        </w:rPr>
        <w:t>La dotación adecuada de vestuario y uniformes permite a las áreas responsables desempeñar sus funciones con mayor eficacia, asegurando la presentación profesional del personal, la identificación de los equipos de trabajo y el cumplimiento de los lineamientos de seguridad e higiene. Esto contribuye a fortalecer la organización institucional y, en consecuencia, a mejorar la calidad de los servicios que se ofrecen, particularmente en el ámbito de la salud.</w:t>
      </w:r>
    </w:p>
    <w:p w14:paraId="3232D5A4" w14:textId="77777777" w:rsidR="00E735B7" w:rsidRPr="00153633" w:rsidRDefault="00E735B7" w:rsidP="00E735B7">
      <w:pPr>
        <w:jc w:val="both"/>
        <w:rPr>
          <w:rFonts w:ascii="Montserrat" w:eastAsiaTheme="minorHAnsi" w:hAnsi="Montserrat" w:cs="Arial"/>
          <w:sz w:val="20"/>
          <w:szCs w:val="20"/>
        </w:rPr>
      </w:pPr>
    </w:p>
    <w:p w14:paraId="633AB683" w14:textId="77777777" w:rsidR="00E735B7" w:rsidRPr="00153633" w:rsidRDefault="00E735B7" w:rsidP="00E735B7">
      <w:pPr>
        <w:jc w:val="both"/>
        <w:rPr>
          <w:rFonts w:ascii="Montserrat" w:eastAsiaTheme="minorHAnsi" w:hAnsi="Montserrat" w:cs="Arial"/>
          <w:sz w:val="20"/>
          <w:szCs w:val="20"/>
        </w:rPr>
      </w:pPr>
      <w:r w:rsidRPr="00153633">
        <w:rPr>
          <w:rFonts w:ascii="Montserrat" w:eastAsiaTheme="minorHAnsi" w:hAnsi="Montserrat" w:cs="Arial"/>
          <w:sz w:val="20"/>
          <w:szCs w:val="20"/>
        </w:rPr>
        <w:t>La disponibilidad de vestuario y uniformes constituye un componente indispensable para garantizar el correcto desarrollo de las funciones institucionales. Estos insumos permiten dar soporte a las actividades administrativas, técnicas y operativas, favoreciendo la planeación, la eficiencia en el uso de los recursos y la seguridad del personal durante el desempeño de sus labores en hospitales, clínicas y unidades de atención a la población.</w:t>
      </w:r>
    </w:p>
    <w:p w14:paraId="5E78B9CC" w14:textId="77777777" w:rsidR="00E735B7" w:rsidRPr="00153633" w:rsidRDefault="00E735B7" w:rsidP="00E735B7">
      <w:pPr>
        <w:jc w:val="both"/>
        <w:rPr>
          <w:rFonts w:ascii="Montserrat" w:eastAsiaTheme="minorHAnsi" w:hAnsi="Montserrat" w:cs="Arial"/>
          <w:sz w:val="20"/>
          <w:szCs w:val="20"/>
        </w:rPr>
      </w:pPr>
    </w:p>
    <w:p w14:paraId="587CAAC3" w14:textId="77777777" w:rsidR="00E735B7" w:rsidRPr="00153633" w:rsidRDefault="00E735B7" w:rsidP="00E735B7">
      <w:pPr>
        <w:jc w:val="both"/>
        <w:rPr>
          <w:rFonts w:ascii="Montserrat" w:eastAsiaTheme="minorHAnsi" w:hAnsi="Montserrat" w:cs="Arial"/>
          <w:sz w:val="20"/>
          <w:szCs w:val="20"/>
        </w:rPr>
      </w:pPr>
      <w:r w:rsidRPr="00153633">
        <w:rPr>
          <w:rFonts w:ascii="Montserrat" w:eastAsiaTheme="minorHAnsi" w:hAnsi="Montserrat" w:cs="Arial"/>
          <w:sz w:val="20"/>
          <w:szCs w:val="20"/>
        </w:rPr>
        <w:t>En este sentido, el adecuado suministro y aprovechamiento del vestuario y uniformes incrementa la eficacia de los procesos, al permitir que el personal se concentre en las actividades prioritarias de atención y promoción de la salud. La correcta utilización de uniformes estandarizados contribuye a mantener la disciplina, la imagen institucional y la confianza de los usuarios en los servicios de salud, al tiempo que facilita la identificación de los profesionales en distintas áreas de operación.</w:t>
      </w:r>
    </w:p>
    <w:p w14:paraId="41AFEB02" w14:textId="77777777" w:rsidR="00E735B7" w:rsidRPr="00153633" w:rsidRDefault="00E735B7" w:rsidP="00E735B7">
      <w:pPr>
        <w:jc w:val="both"/>
        <w:rPr>
          <w:rFonts w:ascii="Montserrat" w:eastAsiaTheme="minorHAnsi" w:hAnsi="Montserrat" w:cs="Arial"/>
          <w:sz w:val="20"/>
          <w:szCs w:val="20"/>
        </w:rPr>
      </w:pPr>
    </w:p>
    <w:p w14:paraId="17E95552" w14:textId="14D78259" w:rsidR="0029343C" w:rsidRPr="00153633" w:rsidRDefault="00E735B7" w:rsidP="00E735B7">
      <w:pPr>
        <w:jc w:val="both"/>
        <w:rPr>
          <w:rFonts w:ascii="Montserrat" w:eastAsiaTheme="minorHAnsi" w:hAnsi="Montserrat" w:cs="Arial"/>
          <w:sz w:val="20"/>
          <w:szCs w:val="20"/>
        </w:rPr>
      </w:pPr>
      <w:r w:rsidRPr="00153633">
        <w:rPr>
          <w:rFonts w:ascii="Montserrat" w:eastAsiaTheme="minorHAnsi" w:hAnsi="Montserrat" w:cs="Arial"/>
          <w:sz w:val="20"/>
          <w:szCs w:val="20"/>
        </w:rPr>
        <w:t>Por tanto, se concluye que el vestuario y los uniformes no deben considerarse únicamente como insumos básicos, sino como recursos estratégicos que permiten la organización, optimización de tareas y adecuada ejecución de programas. Su correcta gestión asegura eficiencia operativa, seguridad del personal y cumplimiento de los objetivos institucionales, garantizando la prestación de servicios de salud de calidad a la población.</w:t>
      </w:r>
    </w:p>
    <w:p w14:paraId="6D7AF3D7" w14:textId="77777777" w:rsidR="0029343C" w:rsidRPr="00153633" w:rsidRDefault="0029343C" w:rsidP="0029343C">
      <w:pPr>
        <w:jc w:val="both"/>
        <w:rPr>
          <w:rFonts w:ascii="Montserrat" w:eastAsiaTheme="minorHAnsi" w:hAnsi="Montserrat" w:cs="Arial"/>
          <w:sz w:val="20"/>
          <w:szCs w:val="20"/>
        </w:rPr>
      </w:pPr>
    </w:p>
    <w:p w14:paraId="20E98322" w14:textId="77777777" w:rsidR="0029343C" w:rsidRPr="00153633" w:rsidRDefault="0029343C" w:rsidP="0029343C">
      <w:pPr>
        <w:jc w:val="both"/>
        <w:rPr>
          <w:rFonts w:ascii="Montserrat" w:eastAsiaTheme="minorHAnsi" w:hAnsi="Montserrat" w:cs="Arial"/>
          <w:sz w:val="20"/>
          <w:szCs w:val="20"/>
        </w:rPr>
      </w:pPr>
    </w:p>
    <w:p w14:paraId="74CD6195" w14:textId="77777777" w:rsidR="005B12B1" w:rsidRPr="00153633" w:rsidRDefault="005B12B1" w:rsidP="0029343C">
      <w:pPr>
        <w:jc w:val="both"/>
        <w:rPr>
          <w:rFonts w:ascii="Montserrat" w:eastAsiaTheme="minorHAnsi" w:hAnsi="Montserrat" w:cs="Arial"/>
          <w:sz w:val="20"/>
          <w:szCs w:val="20"/>
        </w:rPr>
      </w:pPr>
    </w:p>
    <w:p w14:paraId="00C862FA" w14:textId="77777777" w:rsidR="005B12B1" w:rsidRPr="00153633" w:rsidRDefault="005B12B1" w:rsidP="0029343C">
      <w:pPr>
        <w:jc w:val="both"/>
        <w:rPr>
          <w:rFonts w:ascii="Montserrat" w:eastAsiaTheme="minorHAnsi" w:hAnsi="Montserrat" w:cs="Arial"/>
          <w:sz w:val="20"/>
          <w:szCs w:val="20"/>
        </w:rPr>
      </w:pPr>
    </w:p>
    <w:tbl>
      <w:tblPr>
        <w:tblW w:w="9412" w:type="dxa"/>
        <w:tblInd w:w="-5" w:type="dxa"/>
        <w:tblCellMar>
          <w:left w:w="70" w:type="dxa"/>
          <w:right w:w="70" w:type="dxa"/>
        </w:tblCellMar>
        <w:tblLook w:val="04A0" w:firstRow="1" w:lastRow="0" w:firstColumn="1" w:lastColumn="0" w:noHBand="0" w:noVBand="1"/>
      </w:tblPr>
      <w:tblGrid>
        <w:gridCol w:w="1324"/>
        <w:gridCol w:w="2030"/>
        <w:gridCol w:w="3269"/>
        <w:gridCol w:w="1550"/>
        <w:gridCol w:w="1239"/>
      </w:tblGrid>
      <w:tr w:rsidR="005B12B1" w:rsidRPr="00153633" w14:paraId="4BB85FE7" w14:textId="77777777" w:rsidTr="008B132F">
        <w:trPr>
          <w:trHeight w:val="222"/>
        </w:trPr>
        <w:tc>
          <w:tcPr>
            <w:tcW w:w="1324" w:type="dxa"/>
            <w:tcBorders>
              <w:top w:val="single" w:sz="4" w:space="0" w:color="auto"/>
              <w:left w:val="single" w:sz="4" w:space="0" w:color="auto"/>
              <w:bottom w:val="single" w:sz="4" w:space="0" w:color="auto"/>
              <w:right w:val="single" w:sz="4" w:space="0" w:color="auto"/>
            </w:tcBorders>
            <w:shd w:val="clear" w:color="A5A5A5" w:fill="A5A5A5"/>
            <w:vAlign w:val="center"/>
            <w:hideMark/>
          </w:tcPr>
          <w:p w14:paraId="71682AD5" w14:textId="77777777" w:rsidR="005B12B1" w:rsidRPr="00153633" w:rsidRDefault="005B12B1" w:rsidP="005B12B1">
            <w:pPr>
              <w:jc w:val="center"/>
              <w:rPr>
                <w:rFonts w:ascii="Montserrat" w:eastAsia="Times New Roman" w:hAnsi="Montserrat" w:cs="Calibri"/>
                <w:b/>
                <w:bCs/>
                <w:color w:val="000000"/>
                <w:sz w:val="20"/>
                <w:szCs w:val="20"/>
                <w:lang w:val="es-MX" w:eastAsia="es-MX"/>
              </w:rPr>
            </w:pPr>
            <w:r w:rsidRPr="00153633">
              <w:rPr>
                <w:rFonts w:ascii="Montserrat" w:eastAsia="Times New Roman" w:hAnsi="Montserrat" w:cs="Calibri"/>
                <w:b/>
                <w:bCs/>
                <w:color w:val="000000"/>
                <w:sz w:val="20"/>
                <w:szCs w:val="20"/>
                <w:lang w:val="es-MX" w:eastAsia="es-MX"/>
              </w:rPr>
              <w:t>Unidad de Destino</w:t>
            </w:r>
          </w:p>
        </w:tc>
        <w:tc>
          <w:tcPr>
            <w:tcW w:w="2030" w:type="dxa"/>
            <w:tcBorders>
              <w:top w:val="single" w:sz="4" w:space="0" w:color="auto"/>
              <w:left w:val="nil"/>
              <w:bottom w:val="single" w:sz="4" w:space="0" w:color="auto"/>
              <w:right w:val="single" w:sz="4" w:space="0" w:color="auto"/>
            </w:tcBorders>
            <w:shd w:val="clear" w:color="A5A5A5" w:fill="A5A5A5"/>
            <w:vAlign w:val="center"/>
            <w:hideMark/>
          </w:tcPr>
          <w:p w14:paraId="44403260" w14:textId="77777777" w:rsidR="005B12B1" w:rsidRPr="00153633" w:rsidRDefault="005B12B1" w:rsidP="005B12B1">
            <w:pPr>
              <w:jc w:val="center"/>
              <w:rPr>
                <w:rFonts w:ascii="Montserrat" w:eastAsia="Times New Roman" w:hAnsi="Montserrat" w:cs="Calibri"/>
                <w:b/>
                <w:bCs/>
                <w:color w:val="000000"/>
                <w:sz w:val="20"/>
                <w:szCs w:val="20"/>
                <w:lang w:val="es-MX" w:eastAsia="es-MX"/>
              </w:rPr>
            </w:pPr>
            <w:r w:rsidRPr="00153633">
              <w:rPr>
                <w:rFonts w:ascii="Montserrat" w:eastAsia="Times New Roman" w:hAnsi="Montserrat" w:cs="Calibri"/>
                <w:b/>
                <w:bCs/>
                <w:color w:val="000000"/>
                <w:sz w:val="20"/>
                <w:szCs w:val="20"/>
                <w:lang w:val="es-MX" w:eastAsia="es-MX"/>
              </w:rPr>
              <w:t>Descripción Convenio</w:t>
            </w:r>
          </w:p>
        </w:tc>
        <w:tc>
          <w:tcPr>
            <w:tcW w:w="3269" w:type="dxa"/>
            <w:tcBorders>
              <w:top w:val="single" w:sz="4" w:space="0" w:color="auto"/>
              <w:left w:val="nil"/>
              <w:bottom w:val="single" w:sz="4" w:space="0" w:color="auto"/>
              <w:right w:val="single" w:sz="4" w:space="0" w:color="auto"/>
            </w:tcBorders>
            <w:shd w:val="clear" w:color="A5A5A5" w:fill="A5A5A5"/>
            <w:vAlign w:val="center"/>
            <w:hideMark/>
          </w:tcPr>
          <w:p w14:paraId="6DD97699" w14:textId="77777777" w:rsidR="005B12B1" w:rsidRPr="00153633" w:rsidRDefault="005B12B1" w:rsidP="005B12B1">
            <w:pPr>
              <w:jc w:val="center"/>
              <w:rPr>
                <w:rFonts w:ascii="Montserrat" w:eastAsia="Times New Roman" w:hAnsi="Montserrat" w:cs="Calibri"/>
                <w:b/>
                <w:bCs/>
                <w:color w:val="000000"/>
                <w:sz w:val="20"/>
                <w:szCs w:val="20"/>
                <w:lang w:val="es-MX" w:eastAsia="es-MX"/>
              </w:rPr>
            </w:pPr>
            <w:r w:rsidRPr="00153633">
              <w:rPr>
                <w:rFonts w:ascii="Montserrat" w:eastAsia="Times New Roman" w:hAnsi="Montserrat" w:cs="Calibri"/>
                <w:b/>
                <w:bCs/>
                <w:color w:val="000000"/>
                <w:sz w:val="20"/>
                <w:szCs w:val="20"/>
                <w:lang w:val="es-MX" w:eastAsia="es-MX"/>
              </w:rPr>
              <w:t>Descripción del Insumo o Bien</w:t>
            </w:r>
          </w:p>
        </w:tc>
        <w:tc>
          <w:tcPr>
            <w:tcW w:w="1550" w:type="dxa"/>
            <w:tcBorders>
              <w:top w:val="single" w:sz="4" w:space="0" w:color="auto"/>
              <w:left w:val="nil"/>
              <w:bottom w:val="single" w:sz="4" w:space="0" w:color="auto"/>
              <w:right w:val="single" w:sz="4" w:space="0" w:color="auto"/>
            </w:tcBorders>
            <w:shd w:val="clear" w:color="A5A5A5" w:fill="A5A5A5"/>
            <w:vAlign w:val="center"/>
            <w:hideMark/>
          </w:tcPr>
          <w:p w14:paraId="4AA7B0BC" w14:textId="77777777" w:rsidR="005B12B1" w:rsidRPr="00153633" w:rsidRDefault="005B12B1" w:rsidP="005B12B1">
            <w:pPr>
              <w:jc w:val="center"/>
              <w:rPr>
                <w:rFonts w:ascii="Montserrat" w:eastAsia="Times New Roman" w:hAnsi="Montserrat" w:cs="Calibri"/>
                <w:b/>
                <w:bCs/>
                <w:color w:val="000000"/>
                <w:sz w:val="20"/>
                <w:szCs w:val="20"/>
                <w:lang w:val="es-MX" w:eastAsia="es-MX"/>
              </w:rPr>
            </w:pPr>
            <w:r w:rsidRPr="00153633">
              <w:rPr>
                <w:rFonts w:ascii="Montserrat" w:eastAsia="Times New Roman" w:hAnsi="Montserrat" w:cs="Calibri"/>
                <w:b/>
                <w:bCs/>
                <w:color w:val="000000"/>
                <w:sz w:val="20"/>
                <w:szCs w:val="20"/>
                <w:lang w:val="es-MX" w:eastAsia="es-MX"/>
              </w:rPr>
              <w:t>Presentación</w:t>
            </w:r>
          </w:p>
        </w:tc>
        <w:tc>
          <w:tcPr>
            <w:tcW w:w="1239" w:type="dxa"/>
            <w:tcBorders>
              <w:top w:val="single" w:sz="4" w:space="0" w:color="auto"/>
              <w:left w:val="nil"/>
              <w:bottom w:val="single" w:sz="4" w:space="0" w:color="auto"/>
              <w:right w:val="single" w:sz="4" w:space="0" w:color="auto"/>
            </w:tcBorders>
            <w:shd w:val="clear" w:color="A5A5A5" w:fill="A5A5A5"/>
            <w:vAlign w:val="center"/>
            <w:hideMark/>
          </w:tcPr>
          <w:p w14:paraId="1E33FE88" w14:textId="77777777" w:rsidR="005B12B1" w:rsidRPr="00153633" w:rsidRDefault="005B12B1" w:rsidP="005B12B1">
            <w:pPr>
              <w:jc w:val="center"/>
              <w:rPr>
                <w:rFonts w:ascii="Montserrat" w:eastAsia="Times New Roman" w:hAnsi="Montserrat" w:cs="Calibri"/>
                <w:b/>
                <w:bCs/>
                <w:color w:val="000000"/>
                <w:sz w:val="20"/>
                <w:szCs w:val="20"/>
                <w:lang w:val="es-MX" w:eastAsia="es-MX"/>
              </w:rPr>
            </w:pPr>
            <w:r w:rsidRPr="00153633">
              <w:rPr>
                <w:rFonts w:ascii="Montserrat" w:eastAsia="Times New Roman" w:hAnsi="Montserrat" w:cs="Calibri"/>
                <w:b/>
                <w:bCs/>
                <w:color w:val="000000"/>
                <w:sz w:val="20"/>
                <w:szCs w:val="20"/>
                <w:lang w:val="es-MX" w:eastAsia="es-MX"/>
              </w:rPr>
              <w:t>Necesidad</w:t>
            </w:r>
          </w:p>
        </w:tc>
      </w:tr>
      <w:tr w:rsidR="008B132F" w:rsidRPr="00153633" w14:paraId="4ECA3C8E" w14:textId="77777777" w:rsidTr="008B132F">
        <w:trPr>
          <w:trHeight w:val="1839"/>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7B43F91B"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 xml:space="preserve">CESMA </w:t>
            </w:r>
          </w:p>
        </w:tc>
        <w:tc>
          <w:tcPr>
            <w:tcW w:w="20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B878FE"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Vestuario y uniformes</w:t>
            </w:r>
          </w:p>
        </w:tc>
        <w:tc>
          <w:tcPr>
            <w:tcW w:w="3269" w:type="dxa"/>
            <w:tcBorders>
              <w:top w:val="single" w:sz="8" w:space="0" w:color="auto"/>
              <w:left w:val="nil"/>
              <w:bottom w:val="single" w:sz="8" w:space="0" w:color="auto"/>
              <w:right w:val="single" w:sz="8" w:space="0" w:color="auto"/>
            </w:tcBorders>
            <w:shd w:val="clear" w:color="auto" w:fill="auto"/>
            <w:vAlign w:val="center"/>
            <w:hideMark/>
          </w:tcPr>
          <w:p w14:paraId="3999AA43" w14:textId="77777777" w:rsidR="008B132F" w:rsidRPr="00903069" w:rsidRDefault="008B132F" w:rsidP="008B132F">
            <w:pPr>
              <w:jc w:val="both"/>
              <w:rPr>
                <w:rFonts w:ascii="Montserrat" w:hAnsi="Montserrat" w:cs="Calibri"/>
                <w:b/>
                <w:bCs/>
                <w:sz w:val="20"/>
                <w:szCs w:val="20"/>
              </w:rPr>
            </w:pPr>
            <w:r w:rsidRPr="00903069">
              <w:rPr>
                <w:rFonts w:ascii="Montserrat" w:hAnsi="Montserrat" w:cs="Calibri"/>
                <w:b/>
                <w:bCs/>
                <w:sz w:val="20"/>
                <w:szCs w:val="20"/>
              </w:rPr>
              <w:t xml:space="preserve">Playera tipo polo. </w:t>
            </w:r>
          </w:p>
          <w:p w14:paraId="35068F9A" w14:textId="4E3C22EC" w:rsidR="008B132F" w:rsidRPr="00903069" w:rsidRDefault="008B132F" w:rsidP="008B132F">
            <w:pPr>
              <w:jc w:val="both"/>
              <w:rPr>
                <w:rFonts w:ascii="Montserrat" w:eastAsia="Times New Roman" w:hAnsi="Montserrat" w:cs="Calibri"/>
                <w:sz w:val="20"/>
                <w:szCs w:val="20"/>
                <w:lang w:val="es-MX" w:eastAsia="es-MX"/>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57BFCD01"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Pieza</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2872D5"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171</w:t>
            </w:r>
          </w:p>
        </w:tc>
      </w:tr>
      <w:tr w:rsidR="008B132F" w:rsidRPr="00153633" w14:paraId="17216D02" w14:textId="77777777" w:rsidTr="008B132F">
        <w:trPr>
          <w:trHeight w:val="1781"/>
        </w:trPr>
        <w:tc>
          <w:tcPr>
            <w:tcW w:w="1324" w:type="dxa"/>
            <w:vMerge/>
            <w:tcBorders>
              <w:top w:val="nil"/>
              <w:left w:val="single" w:sz="4" w:space="0" w:color="auto"/>
              <w:bottom w:val="single" w:sz="4" w:space="0" w:color="auto"/>
              <w:right w:val="single" w:sz="4" w:space="0" w:color="auto"/>
            </w:tcBorders>
            <w:vAlign w:val="center"/>
            <w:hideMark/>
          </w:tcPr>
          <w:p w14:paraId="3F81F212"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2030" w:type="dxa"/>
            <w:vMerge/>
            <w:tcBorders>
              <w:top w:val="nil"/>
              <w:left w:val="single" w:sz="4" w:space="0" w:color="auto"/>
              <w:bottom w:val="single" w:sz="4" w:space="0" w:color="auto"/>
              <w:right w:val="single" w:sz="4" w:space="0" w:color="auto"/>
            </w:tcBorders>
            <w:vAlign w:val="center"/>
            <w:hideMark/>
          </w:tcPr>
          <w:p w14:paraId="77307840"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3269" w:type="dxa"/>
            <w:tcBorders>
              <w:top w:val="nil"/>
              <w:left w:val="nil"/>
              <w:bottom w:val="single" w:sz="8" w:space="0" w:color="auto"/>
              <w:right w:val="single" w:sz="8" w:space="0" w:color="auto"/>
            </w:tcBorders>
            <w:shd w:val="clear" w:color="auto" w:fill="auto"/>
            <w:vAlign w:val="center"/>
            <w:hideMark/>
          </w:tcPr>
          <w:p w14:paraId="56B1E8F2" w14:textId="77777777" w:rsidR="008B132F" w:rsidRPr="00903069" w:rsidRDefault="008B132F" w:rsidP="008B132F">
            <w:pPr>
              <w:jc w:val="both"/>
              <w:rPr>
                <w:rFonts w:ascii="Montserrat" w:hAnsi="Montserrat" w:cs="Calibri"/>
                <w:b/>
                <w:bCs/>
                <w:sz w:val="20"/>
                <w:szCs w:val="20"/>
              </w:rPr>
            </w:pPr>
            <w:r w:rsidRPr="00903069">
              <w:rPr>
                <w:rFonts w:ascii="Montserrat" w:hAnsi="Montserrat" w:cs="Calibri"/>
                <w:b/>
                <w:bCs/>
                <w:sz w:val="20"/>
                <w:szCs w:val="20"/>
              </w:rPr>
              <w:t>Camisa manga larga.</w:t>
            </w:r>
          </w:p>
          <w:p w14:paraId="198215AE" w14:textId="74148E0D" w:rsidR="008B132F" w:rsidRPr="00903069" w:rsidRDefault="008B132F" w:rsidP="008B132F">
            <w:pPr>
              <w:jc w:val="both"/>
              <w:rPr>
                <w:rFonts w:ascii="Montserrat" w:eastAsia="Times New Roman" w:hAnsi="Montserrat" w:cs="Calibri"/>
                <w:sz w:val="20"/>
                <w:szCs w:val="20"/>
                <w:lang w:val="es-MX" w:eastAsia="es-MX"/>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2E867360"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Pieza</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14:paraId="7705086E"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114</w:t>
            </w:r>
          </w:p>
        </w:tc>
      </w:tr>
      <w:tr w:rsidR="008B132F" w:rsidRPr="00153633" w14:paraId="1540C57C" w14:textId="77777777" w:rsidTr="008B132F">
        <w:trPr>
          <w:trHeight w:val="1093"/>
        </w:trPr>
        <w:tc>
          <w:tcPr>
            <w:tcW w:w="1324" w:type="dxa"/>
            <w:vMerge/>
            <w:tcBorders>
              <w:top w:val="nil"/>
              <w:left w:val="single" w:sz="4" w:space="0" w:color="auto"/>
              <w:bottom w:val="single" w:sz="4" w:space="0" w:color="auto"/>
              <w:right w:val="single" w:sz="4" w:space="0" w:color="auto"/>
            </w:tcBorders>
            <w:vAlign w:val="center"/>
            <w:hideMark/>
          </w:tcPr>
          <w:p w14:paraId="785FA1BE"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2030" w:type="dxa"/>
            <w:vMerge/>
            <w:tcBorders>
              <w:top w:val="nil"/>
              <w:left w:val="single" w:sz="4" w:space="0" w:color="auto"/>
              <w:bottom w:val="single" w:sz="4" w:space="0" w:color="auto"/>
              <w:right w:val="single" w:sz="4" w:space="0" w:color="auto"/>
            </w:tcBorders>
            <w:vAlign w:val="center"/>
            <w:hideMark/>
          </w:tcPr>
          <w:p w14:paraId="07CCE2D3"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3269" w:type="dxa"/>
            <w:tcBorders>
              <w:top w:val="nil"/>
              <w:left w:val="nil"/>
              <w:bottom w:val="single" w:sz="8" w:space="0" w:color="auto"/>
              <w:right w:val="single" w:sz="8" w:space="0" w:color="auto"/>
            </w:tcBorders>
            <w:shd w:val="clear" w:color="auto" w:fill="auto"/>
            <w:vAlign w:val="center"/>
            <w:hideMark/>
          </w:tcPr>
          <w:p w14:paraId="01E30FA3" w14:textId="77777777" w:rsidR="008B132F" w:rsidRPr="00903069" w:rsidRDefault="008B132F" w:rsidP="008B132F">
            <w:pPr>
              <w:jc w:val="both"/>
              <w:rPr>
                <w:rFonts w:ascii="Montserrat" w:hAnsi="Montserrat" w:cs="Calibri"/>
                <w:b/>
                <w:bCs/>
                <w:sz w:val="20"/>
                <w:szCs w:val="20"/>
              </w:rPr>
            </w:pPr>
            <w:r w:rsidRPr="00903069">
              <w:rPr>
                <w:rFonts w:ascii="Montserrat" w:hAnsi="Montserrat" w:cs="Calibri"/>
                <w:b/>
                <w:bCs/>
                <w:sz w:val="20"/>
                <w:szCs w:val="20"/>
              </w:rPr>
              <w:t>Par de calzado.</w:t>
            </w:r>
          </w:p>
          <w:p w14:paraId="5A26623C" w14:textId="6633EF81" w:rsidR="008B132F" w:rsidRPr="00903069" w:rsidRDefault="008B132F" w:rsidP="008B132F">
            <w:pPr>
              <w:jc w:val="both"/>
              <w:rPr>
                <w:rFonts w:ascii="Montserrat" w:eastAsia="Times New Roman" w:hAnsi="Montserrat" w:cs="Calibri"/>
                <w:sz w:val="20"/>
                <w:szCs w:val="20"/>
                <w:lang w:val="es-MX" w:eastAsia="es-MX"/>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0D9390BC"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Pieza</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14:paraId="71243637" w14:textId="4BAE68B0" w:rsidR="008B132F" w:rsidRPr="00153633" w:rsidRDefault="008B132F" w:rsidP="008B132F">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t>57</w:t>
            </w:r>
          </w:p>
        </w:tc>
      </w:tr>
      <w:tr w:rsidR="008B132F" w:rsidRPr="00153633" w14:paraId="2382EA71" w14:textId="77777777" w:rsidTr="008B132F">
        <w:trPr>
          <w:trHeight w:val="2166"/>
        </w:trPr>
        <w:tc>
          <w:tcPr>
            <w:tcW w:w="1324" w:type="dxa"/>
            <w:vMerge/>
            <w:tcBorders>
              <w:top w:val="nil"/>
              <w:left w:val="single" w:sz="4" w:space="0" w:color="auto"/>
              <w:bottom w:val="single" w:sz="4" w:space="0" w:color="auto"/>
              <w:right w:val="single" w:sz="4" w:space="0" w:color="auto"/>
            </w:tcBorders>
            <w:vAlign w:val="center"/>
            <w:hideMark/>
          </w:tcPr>
          <w:p w14:paraId="70E4CFEE"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2030" w:type="dxa"/>
            <w:vMerge/>
            <w:tcBorders>
              <w:top w:val="nil"/>
              <w:left w:val="single" w:sz="4" w:space="0" w:color="auto"/>
              <w:bottom w:val="single" w:sz="4" w:space="0" w:color="auto"/>
              <w:right w:val="single" w:sz="4" w:space="0" w:color="auto"/>
            </w:tcBorders>
            <w:vAlign w:val="center"/>
            <w:hideMark/>
          </w:tcPr>
          <w:p w14:paraId="1509CBE8"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3269" w:type="dxa"/>
            <w:tcBorders>
              <w:top w:val="nil"/>
              <w:left w:val="nil"/>
              <w:bottom w:val="single" w:sz="8" w:space="0" w:color="auto"/>
              <w:right w:val="single" w:sz="8" w:space="0" w:color="auto"/>
            </w:tcBorders>
            <w:shd w:val="clear" w:color="auto" w:fill="auto"/>
            <w:vAlign w:val="center"/>
            <w:hideMark/>
          </w:tcPr>
          <w:p w14:paraId="108A9C31" w14:textId="77777777" w:rsidR="008B132F" w:rsidRPr="00903069" w:rsidRDefault="008B132F" w:rsidP="008B132F">
            <w:pPr>
              <w:jc w:val="both"/>
              <w:rPr>
                <w:rFonts w:ascii="Montserrat" w:hAnsi="Montserrat" w:cs="Calibri"/>
                <w:b/>
                <w:bCs/>
                <w:sz w:val="20"/>
                <w:szCs w:val="20"/>
              </w:rPr>
            </w:pPr>
            <w:r w:rsidRPr="00903069">
              <w:rPr>
                <w:rFonts w:ascii="Montserrat" w:hAnsi="Montserrat" w:cs="Calibri"/>
                <w:b/>
                <w:bCs/>
                <w:sz w:val="20"/>
                <w:szCs w:val="20"/>
              </w:rPr>
              <w:t>Chaleco.</w:t>
            </w:r>
          </w:p>
          <w:p w14:paraId="33E0533B" w14:textId="717811CF" w:rsidR="008B132F" w:rsidRPr="00903069" w:rsidRDefault="008B132F" w:rsidP="008B132F">
            <w:pPr>
              <w:jc w:val="both"/>
              <w:rPr>
                <w:rFonts w:ascii="Montserrat" w:eastAsia="Times New Roman" w:hAnsi="Montserrat" w:cs="Calibri"/>
                <w:sz w:val="20"/>
                <w:szCs w:val="20"/>
                <w:lang w:val="es-MX" w:eastAsia="es-MX"/>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3FE5D101"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Pieza</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14:paraId="6E8FF3A5" w14:textId="12A354F1" w:rsidR="008B132F" w:rsidRPr="00153633" w:rsidRDefault="008B132F" w:rsidP="008B132F">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t>57</w:t>
            </w:r>
          </w:p>
        </w:tc>
      </w:tr>
      <w:tr w:rsidR="008B132F" w:rsidRPr="00153633" w14:paraId="7014D05A" w14:textId="77777777" w:rsidTr="008B132F">
        <w:trPr>
          <w:trHeight w:val="2026"/>
        </w:trPr>
        <w:tc>
          <w:tcPr>
            <w:tcW w:w="1324" w:type="dxa"/>
            <w:vMerge/>
            <w:tcBorders>
              <w:top w:val="nil"/>
              <w:left w:val="single" w:sz="4" w:space="0" w:color="auto"/>
              <w:bottom w:val="single" w:sz="4" w:space="0" w:color="auto"/>
              <w:right w:val="single" w:sz="4" w:space="0" w:color="auto"/>
            </w:tcBorders>
            <w:vAlign w:val="center"/>
            <w:hideMark/>
          </w:tcPr>
          <w:p w14:paraId="7068C14C"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2030" w:type="dxa"/>
            <w:vMerge/>
            <w:tcBorders>
              <w:top w:val="nil"/>
              <w:left w:val="single" w:sz="4" w:space="0" w:color="auto"/>
              <w:bottom w:val="single" w:sz="4" w:space="0" w:color="auto"/>
              <w:right w:val="single" w:sz="4" w:space="0" w:color="auto"/>
            </w:tcBorders>
            <w:vAlign w:val="center"/>
            <w:hideMark/>
          </w:tcPr>
          <w:p w14:paraId="7DCC6F0D" w14:textId="77777777" w:rsidR="008B132F" w:rsidRPr="00153633" w:rsidRDefault="008B132F" w:rsidP="008B132F">
            <w:pPr>
              <w:rPr>
                <w:rFonts w:ascii="Montserrat" w:eastAsia="Times New Roman" w:hAnsi="Montserrat" w:cs="Calibri"/>
                <w:color w:val="000000"/>
                <w:sz w:val="20"/>
                <w:szCs w:val="20"/>
                <w:lang w:val="es-MX" w:eastAsia="es-MX"/>
              </w:rPr>
            </w:pPr>
          </w:p>
        </w:tc>
        <w:tc>
          <w:tcPr>
            <w:tcW w:w="3269" w:type="dxa"/>
            <w:tcBorders>
              <w:top w:val="nil"/>
              <w:left w:val="nil"/>
              <w:bottom w:val="single" w:sz="8" w:space="0" w:color="auto"/>
              <w:right w:val="single" w:sz="8" w:space="0" w:color="auto"/>
            </w:tcBorders>
            <w:shd w:val="clear" w:color="auto" w:fill="auto"/>
            <w:vAlign w:val="center"/>
            <w:hideMark/>
          </w:tcPr>
          <w:p w14:paraId="2C52510B" w14:textId="77777777" w:rsidR="008B132F" w:rsidRPr="00903069" w:rsidRDefault="008B132F" w:rsidP="008B132F">
            <w:pPr>
              <w:jc w:val="both"/>
              <w:rPr>
                <w:rFonts w:ascii="Montserrat" w:hAnsi="Montserrat" w:cs="Calibri"/>
                <w:b/>
                <w:bCs/>
                <w:sz w:val="20"/>
                <w:szCs w:val="20"/>
              </w:rPr>
            </w:pPr>
            <w:r w:rsidRPr="00903069">
              <w:rPr>
                <w:rFonts w:ascii="Montserrat" w:hAnsi="Montserrat" w:cs="Calibri"/>
                <w:b/>
                <w:bCs/>
                <w:sz w:val="20"/>
                <w:szCs w:val="20"/>
              </w:rPr>
              <w:t>Chamarra impermeable.</w:t>
            </w:r>
          </w:p>
          <w:p w14:paraId="26CD3C09" w14:textId="6CBEB5C4" w:rsidR="008B132F" w:rsidRPr="00903069" w:rsidRDefault="008B132F" w:rsidP="008B132F">
            <w:pPr>
              <w:jc w:val="both"/>
              <w:rPr>
                <w:rFonts w:ascii="Montserrat" w:eastAsia="Times New Roman" w:hAnsi="Montserrat" w:cs="Calibri"/>
                <w:sz w:val="20"/>
                <w:szCs w:val="20"/>
                <w:lang w:val="es-MX" w:eastAsia="es-MX"/>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2A84F7EB" w14:textId="77777777" w:rsidR="008B132F" w:rsidRPr="00153633" w:rsidRDefault="008B132F" w:rsidP="008B132F">
            <w:pPr>
              <w:jc w:val="center"/>
              <w:rPr>
                <w:rFonts w:ascii="Montserrat" w:eastAsia="Times New Roman" w:hAnsi="Montserrat" w:cs="Calibri"/>
                <w:color w:val="000000"/>
                <w:sz w:val="20"/>
                <w:szCs w:val="20"/>
                <w:lang w:val="es-MX" w:eastAsia="es-MX"/>
              </w:rPr>
            </w:pPr>
            <w:r w:rsidRPr="00153633">
              <w:rPr>
                <w:rFonts w:ascii="Montserrat" w:eastAsia="Times New Roman" w:hAnsi="Montserrat" w:cs="Calibri"/>
                <w:color w:val="000000"/>
                <w:sz w:val="20"/>
                <w:szCs w:val="20"/>
                <w:lang w:val="es-MX" w:eastAsia="es-MX"/>
              </w:rPr>
              <w:t>Pieza</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14:paraId="4A27B342" w14:textId="1E10BF38" w:rsidR="008B132F" w:rsidRPr="00153633" w:rsidRDefault="008B132F" w:rsidP="008B132F">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t>57</w:t>
            </w:r>
          </w:p>
        </w:tc>
      </w:tr>
    </w:tbl>
    <w:p w14:paraId="0625984E" w14:textId="77777777" w:rsidR="005B12B1" w:rsidRPr="00153633" w:rsidRDefault="005B12B1" w:rsidP="0029343C">
      <w:pPr>
        <w:jc w:val="both"/>
        <w:rPr>
          <w:rFonts w:ascii="Montserrat" w:eastAsiaTheme="minorHAnsi" w:hAnsi="Montserrat" w:cs="Arial"/>
          <w:sz w:val="20"/>
          <w:szCs w:val="20"/>
        </w:rPr>
      </w:pPr>
    </w:p>
    <w:p w14:paraId="6B508F85" w14:textId="77777777" w:rsidR="005B12B1" w:rsidRPr="00153633" w:rsidRDefault="005B12B1" w:rsidP="0029343C">
      <w:pPr>
        <w:jc w:val="both"/>
        <w:rPr>
          <w:rFonts w:ascii="Montserrat" w:eastAsiaTheme="minorHAnsi" w:hAnsi="Montserrat" w:cs="Arial"/>
          <w:sz w:val="20"/>
          <w:szCs w:val="20"/>
        </w:rPr>
      </w:pPr>
    </w:p>
    <w:p w14:paraId="0C9EE172" w14:textId="77777777" w:rsidR="005B12B1" w:rsidRPr="00153633" w:rsidRDefault="005B12B1" w:rsidP="0029343C">
      <w:pPr>
        <w:jc w:val="both"/>
        <w:rPr>
          <w:rFonts w:ascii="Montserrat" w:eastAsiaTheme="minorHAnsi" w:hAnsi="Montserrat" w:cs="Arial"/>
          <w:sz w:val="20"/>
          <w:szCs w:val="20"/>
        </w:rPr>
      </w:pPr>
    </w:p>
    <w:p w14:paraId="7A551BF2" w14:textId="77777777" w:rsidR="00EA39ED" w:rsidRPr="00153633" w:rsidRDefault="00EA39ED" w:rsidP="00EB6319">
      <w:pPr>
        <w:jc w:val="both"/>
        <w:rPr>
          <w:rFonts w:ascii="Montserrat" w:eastAsiaTheme="minorHAnsi" w:hAnsi="Montserrat" w:cs="Arial"/>
          <w:sz w:val="20"/>
          <w:szCs w:val="20"/>
        </w:rPr>
      </w:pPr>
    </w:p>
    <w:p w14:paraId="525D3CD1" w14:textId="77777777" w:rsidR="00EA39ED" w:rsidRPr="00153633" w:rsidRDefault="00EA39ED" w:rsidP="00EB6319">
      <w:pPr>
        <w:jc w:val="both"/>
        <w:rPr>
          <w:rFonts w:ascii="Montserrat" w:eastAsiaTheme="minorHAnsi" w:hAnsi="Montserrat" w:cs="Arial"/>
          <w:sz w:val="20"/>
          <w:szCs w:val="20"/>
        </w:rPr>
      </w:pPr>
    </w:p>
    <w:p w14:paraId="33FAF3AF" w14:textId="2BC38E1F" w:rsidR="00F32825" w:rsidRPr="00153633"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153633">
        <w:rPr>
          <w:rFonts w:ascii="Montserrat" w:eastAsia="Calibri" w:hAnsi="Montserrat"/>
          <w:b/>
          <w:bCs/>
          <w:color w:val="FFFFFF"/>
          <w:sz w:val="20"/>
          <w:szCs w:val="20"/>
        </w:rPr>
        <w:t>IV.- MOTIVACIÓN, JUISTIFICACIÓN Y LUGAR ENTREGA DE LOS BIENES Y/O SERVICIOS</w:t>
      </w:r>
    </w:p>
    <w:p w14:paraId="0281432E" w14:textId="77777777" w:rsidR="00F32825" w:rsidRPr="00153633" w:rsidRDefault="00F32825" w:rsidP="00EB6319">
      <w:pPr>
        <w:pStyle w:val="Default"/>
        <w:jc w:val="both"/>
        <w:rPr>
          <w:rFonts w:ascii="Montserrat" w:hAnsi="Montserrat"/>
          <w:sz w:val="20"/>
          <w:szCs w:val="20"/>
        </w:rPr>
      </w:pPr>
    </w:p>
    <w:p w14:paraId="1E9D9342" w14:textId="77777777" w:rsidR="0029343C" w:rsidRPr="00153633" w:rsidRDefault="0029343C" w:rsidP="0029343C">
      <w:pPr>
        <w:jc w:val="both"/>
        <w:rPr>
          <w:rFonts w:ascii="Montserrat" w:hAnsi="Montserrat"/>
          <w:bCs/>
          <w:sz w:val="20"/>
          <w:szCs w:val="20"/>
        </w:rPr>
      </w:pPr>
      <w:r w:rsidRPr="00153633">
        <w:rPr>
          <w:rFonts w:ascii="Montserrat" w:hAnsi="Montserrat"/>
          <w:b/>
          <w:bCs/>
          <w:sz w:val="20"/>
          <w:szCs w:val="20"/>
        </w:rPr>
        <w:t xml:space="preserve">MOTIVACIÓN. – </w:t>
      </w:r>
      <w:r w:rsidRPr="00153633">
        <w:rPr>
          <w:rFonts w:ascii="Montserrat" w:hAnsi="Montserrat"/>
          <w:bCs/>
          <w:sz w:val="20"/>
          <w:szCs w:val="20"/>
        </w:rPr>
        <w:t xml:space="preserve">La Organización Mundial de la Salud (OMS) describe a la salud pública como el esfuerzo orientado a “proporcionar el máximo beneficio al mayor número de </w:t>
      </w:r>
      <w:r w:rsidRPr="00153633">
        <w:rPr>
          <w:rFonts w:ascii="Montserrat" w:hAnsi="Montserrat"/>
          <w:bCs/>
          <w:sz w:val="20"/>
          <w:szCs w:val="20"/>
        </w:rPr>
        <w:lastRenderedPageBreak/>
        <w:t>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153633" w:rsidRDefault="0029343C" w:rsidP="0029343C">
      <w:pPr>
        <w:jc w:val="both"/>
        <w:rPr>
          <w:rFonts w:ascii="Montserrat" w:hAnsi="Montserrat"/>
          <w:bCs/>
          <w:sz w:val="20"/>
          <w:szCs w:val="20"/>
        </w:rPr>
      </w:pPr>
    </w:p>
    <w:p w14:paraId="5AABA66A" w14:textId="77777777" w:rsidR="0029343C" w:rsidRPr="00153633" w:rsidRDefault="0029343C" w:rsidP="0029343C">
      <w:pPr>
        <w:jc w:val="both"/>
        <w:rPr>
          <w:rFonts w:ascii="Montserrat" w:hAnsi="Montserrat"/>
          <w:bCs/>
          <w:sz w:val="20"/>
          <w:szCs w:val="20"/>
        </w:rPr>
      </w:pPr>
      <w:r w:rsidRPr="00153633">
        <w:rPr>
          <w:rFonts w:ascii="Montserrat" w:hAnsi="Montserrat"/>
          <w:bCs/>
          <w:sz w:val="20"/>
          <w:szCs w:val="20"/>
        </w:rPr>
        <w:t>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153633" w:rsidRDefault="0029343C" w:rsidP="0029343C">
      <w:pPr>
        <w:jc w:val="both"/>
        <w:rPr>
          <w:rFonts w:ascii="Montserrat" w:hAnsi="Montserrat"/>
          <w:bCs/>
          <w:sz w:val="20"/>
          <w:szCs w:val="20"/>
        </w:rPr>
      </w:pPr>
    </w:p>
    <w:p w14:paraId="7C0DD247" w14:textId="77777777" w:rsidR="0029343C" w:rsidRPr="00153633" w:rsidRDefault="0029343C" w:rsidP="0029343C">
      <w:pPr>
        <w:jc w:val="both"/>
        <w:rPr>
          <w:rFonts w:ascii="Montserrat" w:hAnsi="Montserrat"/>
          <w:bCs/>
          <w:sz w:val="20"/>
          <w:szCs w:val="20"/>
        </w:rPr>
      </w:pPr>
      <w:r w:rsidRPr="00153633">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153633" w:rsidRDefault="0029343C" w:rsidP="0029343C">
      <w:pPr>
        <w:jc w:val="both"/>
        <w:rPr>
          <w:rFonts w:ascii="Montserrat" w:hAnsi="Montserrat"/>
          <w:bCs/>
          <w:sz w:val="20"/>
          <w:szCs w:val="20"/>
        </w:rPr>
      </w:pPr>
    </w:p>
    <w:p w14:paraId="3D15EA70" w14:textId="77777777" w:rsidR="0029343C" w:rsidRPr="00153633" w:rsidRDefault="0029343C" w:rsidP="0029343C">
      <w:pPr>
        <w:jc w:val="both"/>
        <w:rPr>
          <w:rFonts w:ascii="Montserrat" w:hAnsi="Montserrat"/>
          <w:bCs/>
          <w:sz w:val="20"/>
          <w:szCs w:val="20"/>
        </w:rPr>
      </w:pPr>
      <w:r w:rsidRPr="00153633">
        <w:rPr>
          <w:rFonts w:ascii="Montserrat" w:hAnsi="Montserrat"/>
          <w:bCs/>
          <w:sz w:val="20"/>
          <w:szCs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153633" w:rsidRDefault="0029343C" w:rsidP="0029343C">
      <w:pPr>
        <w:jc w:val="both"/>
        <w:rPr>
          <w:rFonts w:ascii="Montserrat" w:hAnsi="Montserrat"/>
          <w:bCs/>
          <w:sz w:val="20"/>
          <w:szCs w:val="20"/>
        </w:rPr>
      </w:pPr>
    </w:p>
    <w:p w14:paraId="131E9548" w14:textId="77777777" w:rsidR="0029343C" w:rsidRPr="00153633" w:rsidRDefault="0029343C" w:rsidP="0029343C">
      <w:pPr>
        <w:jc w:val="both"/>
        <w:rPr>
          <w:rFonts w:ascii="Montserrat" w:hAnsi="Montserrat"/>
          <w:bCs/>
          <w:sz w:val="20"/>
          <w:szCs w:val="20"/>
        </w:rPr>
      </w:pPr>
      <w:r w:rsidRPr="00153633">
        <w:rPr>
          <w:rFonts w:ascii="Montserrat" w:hAnsi="Montserrat"/>
          <w:bCs/>
          <w:sz w:val="20"/>
          <w:szCs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153633" w:rsidRDefault="0029343C" w:rsidP="0029343C">
      <w:pPr>
        <w:jc w:val="both"/>
        <w:rPr>
          <w:rFonts w:ascii="Montserrat" w:hAnsi="Montserrat"/>
          <w:bCs/>
          <w:sz w:val="20"/>
          <w:szCs w:val="20"/>
        </w:rPr>
      </w:pPr>
    </w:p>
    <w:p w14:paraId="7F862E3D" w14:textId="4EE1E55F" w:rsidR="0029343C" w:rsidRPr="00153633" w:rsidRDefault="00E735B7" w:rsidP="0029343C">
      <w:pPr>
        <w:jc w:val="both"/>
        <w:rPr>
          <w:rFonts w:ascii="Montserrat" w:hAnsi="Montserrat"/>
          <w:bCs/>
          <w:sz w:val="20"/>
          <w:szCs w:val="20"/>
        </w:rPr>
      </w:pPr>
      <w:r w:rsidRPr="00153633">
        <w:rPr>
          <w:rFonts w:ascii="Montserrat" w:hAnsi="Montserrat"/>
          <w:bCs/>
          <w:sz w:val="20"/>
          <w:szCs w:val="20"/>
        </w:rPr>
        <w:t>En este sentido, resulta fundamental contar con vestuario y uniformes adecuados que respalden las actividades administrativas, técnicas y operativas vinculadas a los programas de prevención y promoción de la salud, incluyendo la atención en salud mental y adicciones. Dichos insumos permiten garantizar la identificación del personal, la seguridad e higiene durante el desempeño de sus funciones, así como el fortalecimiento de la capacidad institucional para brindar servicios oportunos y de calidad a la población.</w:t>
      </w:r>
    </w:p>
    <w:p w14:paraId="4B293FB5" w14:textId="77777777" w:rsidR="00E735B7" w:rsidRPr="00153633" w:rsidRDefault="00E735B7" w:rsidP="0029343C">
      <w:pPr>
        <w:jc w:val="both"/>
        <w:rPr>
          <w:rFonts w:ascii="Montserrat" w:eastAsiaTheme="minorHAnsi" w:hAnsi="Montserrat" w:cs="Arial"/>
          <w:sz w:val="20"/>
          <w:szCs w:val="20"/>
        </w:rPr>
      </w:pPr>
    </w:p>
    <w:p w14:paraId="59A8DBDC" w14:textId="77777777" w:rsidR="0029343C" w:rsidRPr="00153633" w:rsidRDefault="0029343C" w:rsidP="0029343C">
      <w:pPr>
        <w:jc w:val="both"/>
        <w:rPr>
          <w:rFonts w:ascii="Montserrat" w:eastAsiaTheme="minorHAnsi" w:hAnsi="Montserrat" w:cs="Arial"/>
          <w:b/>
          <w:bCs/>
          <w:sz w:val="20"/>
          <w:szCs w:val="20"/>
        </w:rPr>
      </w:pPr>
      <w:r w:rsidRPr="00153633">
        <w:rPr>
          <w:rFonts w:ascii="Montserrat" w:eastAsiaTheme="minorHAnsi" w:hAnsi="Montserrat" w:cs="Arial"/>
          <w:b/>
          <w:bCs/>
          <w:sz w:val="20"/>
          <w:szCs w:val="20"/>
        </w:rPr>
        <w:t xml:space="preserve">JUSTIFICACIÓN. – </w:t>
      </w:r>
      <w:r w:rsidRPr="00153633">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3E0770F2" w14:textId="77777777" w:rsidR="0029343C" w:rsidRPr="00153633" w:rsidRDefault="0029343C" w:rsidP="0029343C">
      <w:pPr>
        <w:jc w:val="both"/>
        <w:rPr>
          <w:rFonts w:ascii="Montserrat" w:eastAsiaTheme="minorHAnsi" w:hAnsi="Montserrat" w:cs="Arial"/>
          <w:bCs/>
          <w:sz w:val="20"/>
          <w:szCs w:val="20"/>
        </w:rPr>
      </w:pPr>
    </w:p>
    <w:p w14:paraId="2B873CDC" w14:textId="77777777" w:rsidR="00E735B7" w:rsidRPr="00153633" w:rsidRDefault="00E735B7" w:rsidP="00E735B7">
      <w:pPr>
        <w:contextualSpacing/>
        <w:jc w:val="both"/>
        <w:rPr>
          <w:rFonts w:ascii="Montserrat" w:eastAsiaTheme="minorHAnsi" w:hAnsi="Montserrat" w:cs="Arial"/>
          <w:bCs/>
          <w:sz w:val="20"/>
          <w:szCs w:val="20"/>
        </w:rPr>
      </w:pPr>
      <w:r w:rsidRPr="00153633">
        <w:rPr>
          <w:rFonts w:ascii="Montserrat" w:eastAsiaTheme="minorHAnsi" w:hAnsi="Montserrat" w:cs="Arial"/>
          <w:bCs/>
          <w:sz w:val="20"/>
          <w:szCs w:val="20"/>
        </w:rPr>
        <w:t xml:space="preserve">La disponibilidad de vestuario y uniformes adecuados asegura la identificación clara del personal, la seguridad e higiene durante el desempeño de sus funciones, así como la </w:t>
      </w:r>
      <w:r w:rsidRPr="00153633">
        <w:rPr>
          <w:rFonts w:ascii="Montserrat" w:eastAsiaTheme="minorHAnsi" w:hAnsi="Montserrat" w:cs="Arial"/>
          <w:bCs/>
          <w:sz w:val="20"/>
          <w:szCs w:val="20"/>
        </w:rPr>
        <w:lastRenderedPageBreak/>
        <w:t>correcta presentación profesional en unidades de salud. Esto facilita la coordinación entre equipos multidisciplinarios, la atención organizada a la población y el seguimiento de las intervenciones en programas de prevención y promoción de la salud, incluyendo acciones en salud mental y adicciones, ámbitos que requieren precisión, continuidad y confianza en la atención.</w:t>
      </w:r>
    </w:p>
    <w:p w14:paraId="7E368F4C" w14:textId="77777777" w:rsidR="00E735B7" w:rsidRPr="00153633" w:rsidRDefault="00E735B7" w:rsidP="00E735B7">
      <w:pPr>
        <w:contextualSpacing/>
        <w:jc w:val="both"/>
        <w:rPr>
          <w:rFonts w:ascii="Montserrat" w:eastAsiaTheme="minorHAnsi" w:hAnsi="Montserrat" w:cs="Arial"/>
          <w:bCs/>
          <w:sz w:val="20"/>
          <w:szCs w:val="20"/>
        </w:rPr>
      </w:pPr>
    </w:p>
    <w:p w14:paraId="0E244C7A" w14:textId="77777777" w:rsidR="00E735B7" w:rsidRPr="00153633" w:rsidRDefault="00E735B7" w:rsidP="00E735B7">
      <w:pPr>
        <w:contextualSpacing/>
        <w:jc w:val="both"/>
        <w:rPr>
          <w:rFonts w:ascii="Montserrat" w:eastAsiaTheme="minorHAnsi" w:hAnsi="Montserrat" w:cs="Arial"/>
          <w:bCs/>
          <w:sz w:val="20"/>
          <w:szCs w:val="20"/>
        </w:rPr>
      </w:pPr>
      <w:r w:rsidRPr="00153633">
        <w:rPr>
          <w:rFonts w:ascii="Montserrat" w:eastAsiaTheme="minorHAnsi" w:hAnsi="Montserrat" w:cs="Arial"/>
          <w:bCs/>
          <w:sz w:val="20"/>
          <w:szCs w:val="20"/>
        </w:rPr>
        <w:t>Por lo tanto, la dotación adecuada de vestuario y uniformes no solo representa un insumo operativo, sino un factor estratégico para el fortalecimiento institucional, al contribuir a la organización, continuidad y calidad de los servicios de salud. Su provisión permite mejorar la eficiencia operativa, optimizar recursos, garantizar procesos ordenados y, en última instancia, incidir positivamente en la atención integral de la población.</w:t>
      </w:r>
    </w:p>
    <w:p w14:paraId="21968D29" w14:textId="77777777" w:rsidR="00E735B7" w:rsidRPr="00153633" w:rsidRDefault="00E735B7" w:rsidP="00E735B7">
      <w:pPr>
        <w:contextualSpacing/>
        <w:jc w:val="both"/>
        <w:rPr>
          <w:rFonts w:ascii="Montserrat" w:eastAsiaTheme="minorHAnsi" w:hAnsi="Montserrat" w:cs="Arial"/>
          <w:bCs/>
          <w:sz w:val="20"/>
          <w:szCs w:val="20"/>
        </w:rPr>
      </w:pPr>
    </w:p>
    <w:p w14:paraId="4A88C56F" w14:textId="27B21126" w:rsidR="00216EB1" w:rsidRPr="00153633" w:rsidRDefault="00E735B7" w:rsidP="00E735B7">
      <w:pPr>
        <w:contextualSpacing/>
        <w:jc w:val="both"/>
        <w:rPr>
          <w:rFonts w:ascii="Montserrat" w:eastAsiaTheme="minorHAnsi" w:hAnsi="Montserrat" w:cs="Arial"/>
          <w:bCs/>
          <w:sz w:val="20"/>
          <w:szCs w:val="20"/>
        </w:rPr>
      </w:pPr>
      <w:r w:rsidRPr="00153633">
        <w:rPr>
          <w:rFonts w:ascii="Montserrat" w:eastAsiaTheme="minorHAnsi" w:hAnsi="Montserrat" w:cs="Arial"/>
          <w:bCs/>
          <w:sz w:val="20"/>
          <w:szCs w:val="20"/>
        </w:rPr>
        <w:t>Finalmente, se destaca que los programas de prevención y promoción para la salud de Tabasco cumplen un papel esencial en la protección, promoción y restauración de la salud de la población, por lo que requieren contar con los elementos básicos que respalden la gestión del personal. La adquisición y correcta utilización de vestuario y uniformes, más allá de ser un requerimiento operativo, constituye una condición necesaria para asegurar la calidad, continuidad y eficiencia de los servicios de salud que se brindan a la ciudadanía.</w:t>
      </w:r>
    </w:p>
    <w:p w14:paraId="75489B92" w14:textId="77777777" w:rsidR="00E735B7" w:rsidRPr="00153633" w:rsidRDefault="00E735B7" w:rsidP="00E735B7">
      <w:pPr>
        <w:contextualSpacing/>
        <w:jc w:val="both"/>
        <w:rPr>
          <w:rFonts w:ascii="Montserrat" w:eastAsia="Montserrat" w:hAnsi="Montserrat" w:cs="Montserrat"/>
          <w:sz w:val="20"/>
          <w:szCs w:val="20"/>
          <w:lang w:val="es-MX"/>
        </w:rPr>
      </w:pPr>
    </w:p>
    <w:p w14:paraId="5752DD95" w14:textId="7EFB215C" w:rsidR="00A43372" w:rsidRPr="00153633" w:rsidRDefault="00A43372" w:rsidP="00EB6319">
      <w:pPr>
        <w:shd w:val="clear" w:color="auto" w:fill="C00000"/>
        <w:jc w:val="both"/>
        <w:textAlignment w:val="baseline"/>
        <w:rPr>
          <w:rFonts w:ascii="Montserrat" w:hAnsi="Montserrat" w:cs="Montserrat"/>
          <w:b/>
          <w:bCs/>
          <w:sz w:val="20"/>
          <w:szCs w:val="20"/>
          <w:lang w:val="es-MX"/>
        </w:rPr>
      </w:pPr>
      <w:r w:rsidRPr="00153633">
        <w:rPr>
          <w:rFonts w:ascii="Montserrat" w:hAnsi="Montserrat" w:cs="Montserrat"/>
          <w:b/>
          <w:bCs/>
          <w:sz w:val="20"/>
          <w:szCs w:val="20"/>
          <w:lang w:val="es-MX"/>
        </w:rPr>
        <w:t>V</w:t>
      </w:r>
      <w:r w:rsidRPr="00153633">
        <w:rPr>
          <w:rFonts w:ascii="Montserrat" w:hAnsi="Montserrat" w:cs="Montserrat"/>
          <w:b/>
          <w:bCs/>
          <w:sz w:val="20"/>
          <w:szCs w:val="20"/>
        </w:rPr>
        <w:t xml:space="preserve">.- INFORMACIÓN GENERADA POR PARTE DEL PROVEEDOR QUE PERTENEZCAN </w:t>
      </w:r>
      <w:r w:rsidRPr="00153633">
        <w:rPr>
          <w:rFonts w:ascii="Montserrat" w:hAnsi="Montserrat" w:cs="Montserrat"/>
          <w:b/>
          <w:bCs/>
          <w:sz w:val="20"/>
          <w:szCs w:val="20"/>
          <w:lang w:val="es-MX"/>
        </w:rPr>
        <w:t xml:space="preserve">A </w:t>
      </w:r>
      <w:r w:rsidR="00BA33EE" w:rsidRPr="00153633">
        <w:rPr>
          <w:rFonts w:ascii="Montserrat" w:hAnsi="Montserrat" w:cs="Montserrat"/>
          <w:b/>
          <w:bCs/>
          <w:sz w:val="20"/>
          <w:szCs w:val="20"/>
          <w:lang w:val="es-MX"/>
        </w:rPr>
        <w:t>LOS SERVICIOS DE SALUD</w:t>
      </w:r>
    </w:p>
    <w:p w14:paraId="210B7279" w14:textId="77777777" w:rsidR="00A43372" w:rsidRPr="00153633" w:rsidRDefault="00A43372" w:rsidP="00EB6319">
      <w:pPr>
        <w:jc w:val="both"/>
        <w:textAlignment w:val="baseline"/>
        <w:rPr>
          <w:rFonts w:ascii="Montserrat" w:hAnsi="Montserrat" w:cs="Montserrat"/>
          <w:sz w:val="20"/>
          <w:szCs w:val="20"/>
          <w:lang w:val="es-MX"/>
        </w:rPr>
      </w:pPr>
    </w:p>
    <w:p w14:paraId="4F336186" w14:textId="77777777" w:rsidR="00A43372" w:rsidRPr="00153633" w:rsidRDefault="00A43372" w:rsidP="00EB6319">
      <w:pPr>
        <w:jc w:val="both"/>
        <w:textAlignment w:val="baseline"/>
        <w:rPr>
          <w:rFonts w:ascii="Montserrat" w:hAnsi="Montserrat" w:cs="Montserrat"/>
          <w:sz w:val="20"/>
          <w:szCs w:val="20"/>
        </w:rPr>
      </w:pPr>
      <w:r w:rsidRPr="00153633">
        <w:rPr>
          <w:rFonts w:ascii="Montserrat" w:hAnsi="Montserrat" w:cs="Montserrat"/>
          <w:sz w:val="20"/>
          <w:szCs w:val="20"/>
        </w:rPr>
        <w:t>No aplica.</w:t>
      </w:r>
    </w:p>
    <w:p w14:paraId="01313C28" w14:textId="77777777" w:rsidR="00A43372" w:rsidRPr="00153633" w:rsidRDefault="00A43372" w:rsidP="00EB6319">
      <w:pPr>
        <w:jc w:val="both"/>
        <w:textAlignment w:val="baseline"/>
        <w:rPr>
          <w:rFonts w:ascii="Montserrat" w:hAnsi="Montserrat" w:cs="Montserrat"/>
          <w:sz w:val="20"/>
          <w:szCs w:val="20"/>
        </w:rPr>
      </w:pPr>
    </w:p>
    <w:p w14:paraId="58DD8247" w14:textId="28734C1C" w:rsidR="00A43372" w:rsidRPr="00153633" w:rsidRDefault="00A43372" w:rsidP="00EB6319">
      <w:pPr>
        <w:shd w:val="clear" w:color="auto" w:fill="C00000"/>
        <w:jc w:val="both"/>
        <w:textAlignment w:val="baseline"/>
        <w:rPr>
          <w:rFonts w:ascii="Montserrat" w:hAnsi="Montserrat" w:cs="Montserrat"/>
          <w:b/>
          <w:bCs/>
          <w:sz w:val="20"/>
          <w:szCs w:val="20"/>
        </w:rPr>
      </w:pPr>
      <w:r w:rsidRPr="00153633">
        <w:rPr>
          <w:rFonts w:ascii="Montserrat" w:hAnsi="Montserrat" w:cs="Montserrat"/>
          <w:b/>
          <w:bCs/>
          <w:sz w:val="20"/>
          <w:szCs w:val="20"/>
          <w:lang w:val="es-MX"/>
        </w:rPr>
        <w:t>VI</w:t>
      </w:r>
      <w:r w:rsidRPr="00153633">
        <w:rPr>
          <w:rFonts w:ascii="Montserrat" w:hAnsi="Montserrat" w:cs="Montserrat"/>
          <w:b/>
          <w:bCs/>
          <w:sz w:val="20"/>
          <w:szCs w:val="20"/>
        </w:rPr>
        <w:t>.- TERMINOS Y CONDICIONES</w:t>
      </w:r>
    </w:p>
    <w:p w14:paraId="44DBBD07" w14:textId="77777777" w:rsidR="00A43372" w:rsidRPr="00153633"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5DDA7AF" w14:textId="4A7BCA0A"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 xml:space="preserve">Se establecen los presentes Términos y Condiciones, para la contratación </w:t>
      </w:r>
      <w:r w:rsidRPr="00153633">
        <w:rPr>
          <w:rFonts w:ascii="Montserrat" w:eastAsia="Montserrat" w:hAnsi="Montserrat" w:cs="Montserrat"/>
          <w:sz w:val="20"/>
          <w:szCs w:val="20"/>
          <w:lang w:val="es-MX"/>
        </w:rPr>
        <w:t xml:space="preserve">de compraventa </w:t>
      </w:r>
      <w:r w:rsidR="00C71E5F" w:rsidRPr="00153633">
        <w:rPr>
          <w:rFonts w:ascii="Montserrat" w:eastAsiaTheme="minorHAnsi" w:hAnsi="Montserrat" w:cs="Arial"/>
          <w:b/>
          <w:sz w:val="20"/>
          <w:szCs w:val="20"/>
        </w:rPr>
        <w:t xml:space="preserve">27101, </w:t>
      </w:r>
      <w:r w:rsidR="00C71E5F" w:rsidRPr="00153633">
        <w:rPr>
          <w:rFonts w:ascii="Montserrat" w:eastAsiaTheme="minorHAnsi" w:hAnsi="Montserrat" w:cs="Arial"/>
          <w:sz w:val="20"/>
          <w:szCs w:val="20"/>
        </w:rPr>
        <w:t>la adquisición de Vestuario y  uniformes</w:t>
      </w:r>
      <w:r w:rsidRPr="00153633">
        <w:rPr>
          <w:rFonts w:ascii="Montserrat" w:eastAsia="Montserrat" w:hAnsi="Montserrat" w:cs="Montserrat"/>
          <w:sz w:val="20"/>
          <w:szCs w:val="20"/>
          <w:lang w:val="es-MX"/>
        </w:rPr>
        <w:t xml:space="preserve">, </w:t>
      </w:r>
      <w:r w:rsidRPr="00153633">
        <w:rPr>
          <w:rFonts w:ascii="Montserrat" w:eastAsia="Montserrat" w:hAnsi="Montserrat" w:cs="Montserrat"/>
          <w:sz w:val="20"/>
          <w:szCs w:val="20"/>
        </w:rPr>
        <w:t>de conformidad con lo siguiente:</w:t>
      </w:r>
    </w:p>
    <w:p w14:paraId="23769FB2" w14:textId="77777777" w:rsidR="00315036" w:rsidRPr="00153633" w:rsidRDefault="00315036" w:rsidP="00315036">
      <w:pPr>
        <w:jc w:val="both"/>
        <w:rPr>
          <w:rFonts w:ascii="Montserrat" w:eastAsia="Montserrat" w:hAnsi="Montserrat" w:cs="Montserrat"/>
          <w:sz w:val="20"/>
          <w:szCs w:val="20"/>
        </w:rPr>
      </w:pPr>
    </w:p>
    <w:p w14:paraId="18D92F35" w14:textId="59D549CE" w:rsidR="00315036" w:rsidRPr="00153633" w:rsidRDefault="00153633"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 xml:space="preserve">VIGENCIA DE </w:t>
      </w:r>
      <w:r w:rsidR="00C71E5F" w:rsidRPr="00153633">
        <w:rPr>
          <w:rFonts w:ascii="Montserrat" w:eastAsiaTheme="minorHAnsi" w:hAnsi="Montserrat" w:cs="Arial"/>
          <w:b/>
          <w:bCs/>
          <w:sz w:val="20"/>
          <w:szCs w:val="20"/>
        </w:rPr>
        <w:t>LA ADQUISICIÓN DE VESTUARIO Y  UNIFORMES</w:t>
      </w:r>
      <w:r w:rsidR="00C71E5F" w:rsidRPr="00153633">
        <w:rPr>
          <w:rFonts w:ascii="Montserrat" w:eastAsia="Montserrat" w:hAnsi="Montserrat" w:cs="Montserrat"/>
          <w:b/>
          <w:color w:val="000000"/>
          <w:sz w:val="20"/>
          <w:szCs w:val="20"/>
          <w:lang w:val="es-MX"/>
        </w:rPr>
        <w:t>.</w:t>
      </w:r>
    </w:p>
    <w:p w14:paraId="5EF4B8ED" w14:textId="3AC9AD0F"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 xml:space="preserve">La vigencia del contrato será a partir del </w:t>
      </w:r>
      <w:r w:rsidR="009F6768">
        <w:rPr>
          <w:rFonts w:ascii="Montserrat" w:eastAsia="Montserrat" w:hAnsi="Montserrat" w:cs="Montserrat"/>
          <w:sz w:val="20"/>
          <w:szCs w:val="20"/>
          <w:lang w:val="es-ES"/>
        </w:rPr>
        <w:t>día siguiente a la notificación del fallo</w:t>
      </w:r>
      <w:r w:rsidRPr="00153633">
        <w:rPr>
          <w:rFonts w:ascii="Montserrat" w:eastAsia="Montserrat" w:hAnsi="Montserrat" w:cs="Montserrat"/>
          <w:sz w:val="20"/>
          <w:szCs w:val="20"/>
          <w:lang w:val="es-ES"/>
        </w:rPr>
        <w:t xml:space="preserve"> al </w:t>
      </w:r>
      <w:r w:rsidRPr="00153633">
        <w:rPr>
          <w:rFonts w:ascii="Montserrat" w:eastAsia="Montserrat" w:hAnsi="Montserrat" w:cs="Montserrat"/>
          <w:sz w:val="20"/>
          <w:szCs w:val="20"/>
        </w:rPr>
        <w:t>31 de diciembre del 202</w:t>
      </w:r>
      <w:r w:rsidRPr="00153633">
        <w:rPr>
          <w:rFonts w:ascii="Montserrat" w:eastAsia="Montserrat" w:hAnsi="Montserrat" w:cs="Montserrat"/>
          <w:sz w:val="20"/>
          <w:szCs w:val="20"/>
          <w:lang w:val="es-MX"/>
        </w:rPr>
        <w:t>5</w:t>
      </w:r>
      <w:r w:rsidRPr="00153633">
        <w:rPr>
          <w:rFonts w:ascii="Montserrat" w:eastAsia="Montserrat" w:hAnsi="Montserrat" w:cs="Montserrat"/>
          <w:sz w:val="20"/>
          <w:szCs w:val="20"/>
        </w:rPr>
        <w:t>.</w:t>
      </w:r>
    </w:p>
    <w:p w14:paraId="6D675089" w14:textId="77777777" w:rsidR="00315036" w:rsidRPr="00153633" w:rsidRDefault="00315036" w:rsidP="00315036">
      <w:pPr>
        <w:jc w:val="both"/>
        <w:rPr>
          <w:rFonts w:ascii="Montserrat" w:eastAsia="Montserrat" w:hAnsi="Montserrat" w:cs="Montserrat"/>
          <w:sz w:val="20"/>
          <w:szCs w:val="20"/>
        </w:rPr>
      </w:pPr>
    </w:p>
    <w:p w14:paraId="2F897BF3"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 xml:space="preserve"> PLAZO DE ENTREGA</w:t>
      </w:r>
    </w:p>
    <w:p w14:paraId="4864ED92" w14:textId="77777777" w:rsidR="00315036" w:rsidRPr="00153633" w:rsidRDefault="00315036" w:rsidP="00315036">
      <w:pPr>
        <w:tabs>
          <w:tab w:val="left" w:pos="975"/>
        </w:tabs>
        <w:jc w:val="both"/>
        <w:rPr>
          <w:rFonts w:ascii="Montserrat" w:eastAsia="Montserrat" w:hAnsi="Montserrat" w:cs="Montserrat"/>
          <w:sz w:val="20"/>
          <w:szCs w:val="20"/>
        </w:rPr>
      </w:pPr>
      <w:r w:rsidRPr="00153633">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153633"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MECANISMO DE EVALUACIÓN DE LAS PROPOSICIONES TÉCNICAS</w:t>
      </w:r>
    </w:p>
    <w:p w14:paraId="73C03C2E" w14:textId="77777777" w:rsidR="00315036" w:rsidRPr="00153633" w:rsidRDefault="00315036" w:rsidP="00315036">
      <w:pPr>
        <w:jc w:val="both"/>
        <w:rPr>
          <w:rFonts w:ascii="Montserrat" w:eastAsia="Montserrat" w:hAnsi="Montserrat" w:cs="Montserrat"/>
          <w:color w:val="000000"/>
          <w:sz w:val="20"/>
          <w:szCs w:val="20"/>
        </w:rPr>
      </w:pPr>
      <w:r w:rsidRPr="00153633">
        <w:rPr>
          <w:rFonts w:ascii="Montserrat" w:eastAsia="Montserrat" w:hAnsi="Montserrat" w:cs="Montserrat"/>
          <w:color w:val="000000"/>
          <w:sz w:val="20"/>
          <w:szCs w:val="20"/>
        </w:rPr>
        <w:t xml:space="preserve">Con fundamento en lo dispuesto por el artículo </w:t>
      </w:r>
      <w:r w:rsidRPr="00153633">
        <w:rPr>
          <w:rFonts w:ascii="Montserrat" w:eastAsia="Montserrat" w:hAnsi="Montserrat" w:cs="Montserrat"/>
          <w:b/>
          <w:bCs/>
          <w:color w:val="000000"/>
          <w:sz w:val="20"/>
          <w:szCs w:val="20"/>
          <w:lang w:val="es-ES"/>
        </w:rPr>
        <w:t>47</w:t>
      </w:r>
      <w:r w:rsidRPr="00153633">
        <w:rPr>
          <w:rFonts w:ascii="Montserrat" w:eastAsia="Montserrat" w:hAnsi="Montserrat" w:cs="Montserrat"/>
          <w:b/>
          <w:bCs/>
          <w:color w:val="000000"/>
          <w:sz w:val="20"/>
          <w:szCs w:val="20"/>
        </w:rPr>
        <w:t>, de la Ley de Adquisiciones, Arrendamientos y Servicios del Sector Público</w:t>
      </w:r>
      <w:r w:rsidRPr="00153633">
        <w:rPr>
          <w:rFonts w:ascii="Montserrat" w:eastAsia="Montserrat" w:hAnsi="Montserrat" w:cs="Montserrat"/>
          <w:color w:val="000000"/>
          <w:sz w:val="20"/>
          <w:szCs w:val="20"/>
        </w:rPr>
        <w:t xml:space="preserve">, se evaluará mediante el criterio de evaluación </w:t>
      </w:r>
      <w:r w:rsidRPr="00153633">
        <w:rPr>
          <w:rFonts w:ascii="Montserrat" w:eastAsia="Montserrat" w:hAnsi="Montserrat" w:cs="Montserrat"/>
          <w:b/>
          <w:color w:val="000000"/>
          <w:sz w:val="20"/>
          <w:szCs w:val="20"/>
        </w:rPr>
        <w:t>BINARIO</w:t>
      </w:r>
      <w:r w:rsidRPr="00153633">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153633">
        <w:rPr>
          <w:rFonts w:ascii="Montserrat" w:eastAsia="Montserrat" w:hAnsi="Montserrat" w:cs="Montserrat"/>
          <w:sz w:val="20"/>
          <w:szCs w:val="20"/>
        </w:rPr>
        <w:t>estas</w:t>
      </w:r>
      <w:r w:rsidRPr="00153633">
        <w:rPr>
          <w:rFonts w:ascii="Montserrat" w:eastAsia="Montserrat" w:hAnsi="Montserrat" w:cs="Montserrat"/>
          <w:color w:val="000000"/>
          <w:sz w:val="20"/>
          <w:szCs w:val="20"/>
        </w:rPr>
        <w:t xml:space="preserve"> solventes, se evaluarán las que les sigan en precio.</w:t>
      </w:r>
    </w:p>
    <w:p w14:paraId="30D19AE3" w14:textId="77777777" w:rsidR="00315036" w:rsidRPr="00153633" w:rsidRDefault="00315036" w:rsidP="00315036">
      <w:pPr>
        <w:jc w:val="both"/>
        <w:rPr>
          <w:rFonts w:ascii="Montserrat" w:eastAsia="Montserrat" w:hAnsi="Montserrat" w:cs="Montserrat"/>
          <w:color w:val="000000"/>
          <w:sz w:val="20"/>
          <w:szCs w:val="20"/>
        </w:rPr>
      </w:pPr>
    </w:p>
    <w:p w14:paraId="742FB8C6" w14:textId="77777777" w:rsidR="00315036" w:rsidRPr="00153633" w:rsidRDefault="00315036" w:rsidP="00315036">
      <w:pPr>
        <w:jc w:val="both"/>
        <w:rPr>
          <w:rFonts w:ascii="Montserrat" w:eastAsia="Montserrat" w:hAnsi="Montserrat" w:cs="Montserrat"/>
          <w:b/>
          <w:color w:val="000000"/>
          <w:sz w:val="20"/>
          <w:szCs w:val="20"/>
        </w:rPr>
      </w:pPr>
      <w:r w:rsidRPr="00153633">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w:t>
      </w:r>
      <w:r w:rsidRPr="00153633">
        <w:rPr>
          <w:rFonts w:ascii="Montserrat" w:eastAsia="Montserrat" w:hAnsi="Montserrat" w:cs="Montserrat"/>
          <w:color w:val="000000"/>
          <w:sz w:val="20"/>
          <w:szCs w:val="20"/>
        </w:rPr>
        <w:lastRenderedPageBreak/>
        <w:t>como con la Propuesta de las especificaciones Técnicas con descripción amplia y detallada del</w:t>
      </w:r>
      <w:r w:rsidRPr="00153633">
        <w:rPr>
          <w:rFonts w:ascii="Montserrat" w:eastAsia="Montserrat" w:hAnsi="Montserrat" w:cs="Montserrat"/>
          <w:color w:val="000000"/>
          <w:sz w:val="20"/>
          <w:szCs w:val="20"/>
          <w:lang w:val="es-MX"/>
        </w:rPr>
        <w:t xml:space="preserve"> bien y/o servicio</w:t>
      </w:r>
      <w:r w:rsidRPr="00153633">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153633">
        <w:rPr>
          <w:rFonts w:ascii="Montserrat" w:eastAsia="Montserrat" w:hAnsi="Montserrat" w:cs="Montserrat"/>
          <w:b/>
          <w:bCs/>
          <w:color w:val="000000"/>
          <w:sz w:val="20"/>
          <w:szCs w:val="20"/>
        </w:rPr>
        <w:t xml:space="preserve">47 y </w:t>
      </w:r>
      <w:r w:rsidRPr="00153633">
        <w:rPr>
          <w:rFonts w:ascii="Montserrat" w:eastAsia="Montserrat" w:hAnsi="Montserrat" w:cs="Montserrat"/>
          <w:b/>
          <w:bCs/>
          <w:sz w:val="20"/>
          <w:szCs w:val="20"/>
          <w:lang w:val="es-ES"/>
        </w:rPr>
        <w:t>48</w:t>
      </w:r>
      <w:r w:rsidRPr="00153633">
        <w:rPr>
          <w:rFonts w:ascii="Montserrat" w:eastAsia="Montserrat" w:hAnsi="Montserrat" w:cs="Montserrat"/>
          <w:b/>
          <w:sz w:val="20"/>
          <w:szCs w:val="20"/>
        </w:rPr>
        <w:t xml:space="preserve"> fracción II de la</w:t>
      </w:r>
      <w:r w:rsidRPr="00153633">
        <w:rPr>
          <w:rFonts w:ascii="Montserrat" w:eastAsia="Montserrat" w:hAnsi="Montserrat" w:cs="Montserrat"/>
          <w:color w:val="000000"/>
          <w:sz w:val="20"/>
          <w:szCs w:val="20"/>
        </w:rPr>
        <w:t xml:space="preserve"> </w:t>
      </w:r>
      <w:r w:rsidRPr="00153633">
        <w:rPr>
          <w:rFonts w:ascii="Montserrat" w:eastAsia="Montserrat" w:hAnsi="Montserrat" w:cs="Montserrat"/>
          <w:b/>
          <w:sz w:val="20"/>
          <w:szCs w:val="20"/>
        </w:rPr>
        <w:t>Ley de Adquisiciones, Arrendamientos y Servicios del Sector Público</w:t>
      </w:r>
      <w:r w:rsidRPr="00153633">
        <w:rPr>
          <w:rFonts w:ascii="Montserrat" w:eastAsia="Montserrat" w:hAnsi="Montserrat" w:cs="Montserrat"/>
          <w:b/>
          <w:color w:val="000000"/>
          <w:sz w:val="20"/>
          <w:szCs w:val="20"/>
        </w:rPr>
        <w:t xml:space="preserve"> y el artículo 51 de su </w:t>
      </w:r>
      <w:r w:rsidRPr="00153633">
        <w:rPr>
          <w:rFonts w:ascii="Montserrat" w:eastAsia="Montserrat" w:hAnsi="Montserrat" w:cs="Montserrat"/>
          <w:b/>
          <w:sz w:val="20"/>
          <w:szCs w:val="20"/>
        </w:rPr>
        <w:t>Reglamento</w:t>
      </w:r>
      <w:r w:rsidRPr="00153633">
        <w:rPr>
          <w:rFonts w:ascii="Montserrat" w:eastAsia="Montserrat" w:hAnsi="Montserrat" w:cs="Montserrat"/>
          <w:b/>
          <w:color w:val="000000"/>
          <w:sz w:val="20"/>
          <w:szCs w:val="20"/>
        </w:rPr>
        <w:t>.</w:t>
      </w:r>
    </w:p>
    <w:p w14:paraId="65D07A9D" w14:textId="77777777" w:rsidR="00315036" w:rsidRPr="00153633" w:rsidRDefault="00315036" w:rsidP="00315036">
      <w:pPr>
        <w:jc w:val="both"/>
        <w:rPr>
          <w:rFonts w:ascii="Montserrat" w:eastAsia="Montserrat" w:hAnsi="Montserrat" w:cs="Montserrat"/>
          <w:color w:val="000000"/>
          <w:sz w:val="20"/>
          <w:szCs w:val="20"/>
        </w:rPr>
      </w:pPr>
    </w:p>
    <w:p w14:paraId="4288DD75" w14:textId="599E6510" w:rsidR="00315036" w:rsidRPr="00153633" w:rsidRDefault="00315036" w:rsidP="00315036">
      <w:pPr>
        <w:jc w:val="both"/>
        <w:rPr>
          <w:rFonts w:ascii="Montserrat" w:eastAsia="Montserrat" w:hAnsi="Montserrat" w:cs="Montserrat"/>
          <w:color w:val="000000"/>
          <w:sz w:val="20"/>
          <w:szCs w:val="20"/>
        </w:rPr>
      </w:pPr>
      <w:r w:rsidRPr="00153633">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7A49684" w14:textId="77777777" w:rsidR="00315036" w:rsidRPr="00153633" w:rsidRDefault="00315036" w:rsidP="00315036">
      <w:pPr>
        <w:jc w:val="both"/>
        <w:rPr>
          <w:rFonts w:ascii="Montserrat" w:eastAsia="Montserrat" w:hAnsi="Montserrat" w:cs="Montserrat"/>
          <w:sz w:val="20"/>
          <w:szCs w:val="20"/>
        </w:rPr>
      </w:pPr>
    </w:p>
    <w:p w14:paraId="202F0498"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153633" w:rsidRDefault="00315036" w:rsidP="00315036">
      <w:pPr>
        <w:jc w:val="both"/>
        <w:rPr>
          <w:rFonts w:ascii="Montserrat" w:eastAsia="Montserrat" w:hAnsi="Montserrat" w:cs="Montserrat"/>
          <w:sz w:val="20"/>
          <w:szCs w:val="20"/>
        </w:rPr>
      </w:pPr>
    </w:p>
    <w:p w14:paraId="36EA3BF3"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153633" w:rsidRDefault="00315036" w:rsidP="00315036">
      <w:pPr>
        <w:jc w:val="both"/>
        <w:rPr>
          <w:rFonts w:ascii="Montserrat" w:eastAsia="Montserrat" w:hAnsi="Montserrat" w:cs="Montserrat"/>
          <w:sz w:val="20"/>
          <w:szCs w:val="20"/>
        </w:rPr>
      </w:pPr>
    </w:p>
    <w:p w14:paraId="5D668D7B"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153633" w:rsidRDefault="00315036" w:rsidP="00315036">
      <w:pPr>
        <w:jc w:val="both"/>
        <w:rPr>
          <w:rFonts w:ascii="Montserrat" w:eastAsia="Montserrat" w:hAnsi="Montserrat" w:cs="Montserrat"/>
          <w:sz w:val="20"/>
          <w:szCs w:val="20"/>
        </w:rPr>
      </w:pPr>
    </w:p>
    <w:p w14:paraId="5C4C9B00" w14:textId="77777777" w:rsidR="00315036" w:rsidRPr="00153633" w:rsidRDefault="00315036" w:rsidP="00315036">
      <w:pPr>
        <w:jc w:val="both"/>
        <w:rPr>
          <w:rFonts w:ascii="Montserrat" w:hAnsi="Montserrat" w:cs="Arial"/>
          <w:b/>
          <w:bCs/>
          <w:sz w:val="20"/>
          <w:szCs w:val="20"/>
        </w:rPr>
      </w:pPr>
      <w:r w:rsidRPr="00153633">
        <w:rPr>
          <w:rFonts w:ascii="Montserrat" w:eastAsia="Montserrat" w:hAnsi="Montserrat" w:cs="Montserrat"/>
          <w:sz w:val="20"/>
          <w:szCs w:val="20"/>
        </w:rPr>
        <w:t>La evaluación de la documentación técnica se realizará con el apoyo de personal operativo designado</w:t>
      </w:r>
      <w:r w:rsidRPr="00153633">
        <w:rPr>
          <w:rFonts w:ascii="Montserrat" w:eastAsia="Montserrat" w:hAnsi="Montserrat" w:cs="Montserrat"/>
          <w:sz w:val="20"/>
          <w:szCs w:val="20"/>
          <w:lang w:val="es-MX"/>
        </w:rPr>
        <w:t xml:space="preserve"> por parte de la Dirección de Programas Preventivos. </w:t>
      </w:r>
      <w:r w:rsidRPr="00153633">
        <w:rPr>
          <w:rFonts w:ascii="Montserrat" w:hAnsi="Montserrat" w:cs="Arial"/>
          <w:b/>
          <w:bCs/>
          <w:sz w:val="20"/>
          <w:szCs w:val="20"/>
        </w:rPr>
        <w:t xml:space="preserve"> </w:t>
      </w:r>
    </w:p>
    <w:p w14:paraId="01E33AFA" w14:textId="77777777" w:rsidR="00315036" w:rsidRPr="00153633" w:rsidRDefault="00315036" w:rsidP="00315036">
      <w:pPr>
        <w:jc w:val="both"/>
        <w:textAlignment w:val="baseline"/>
        <w:rPr>
          <w:rFonts w:ascii="Montserrat" w:hAnsi="Montserrat" w:cs="Montserrat"/>
          <w:sz w:val="20"/>
          <w:szCs w:val="20"/>
        </w:rPr>
      </w:pPr>
    </w:p>
    <w:p w14:paraId="055A327C"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NORMAS OFICIALES MEXICANAS, NORMAS INTERNACIONALES, NORMAS DE REFERENCIA O ESPECIFICACIONES CUYO CUMPLIMIENTO SE EXIGE A</w:t>
      </w:r>
      <w:r w:rsidRPr="00153633">
        <w:rPr>
          <w:rFonts w:ascii="Montserrat" w:eastAsia="Montserrat" w:hAnsi="Montserrat" w:cs="Montserrat"/>
          <w:b/>
          <w:sz w:val="20"/>
          <w:szCs w:val="20"/>
        </w:rPr>
        <w:t>:</w:t>
      </w:r>
      <w:r w:rsidRPr="00153633">
        <w:rPr>
          <w:rFonts w:ascii="Montserrat" w:eastAsia="Montserrat" w:hAnsi="Montserrat" w:cs="Montserrat"/>
          <w:b/>
          <w:color w:val="000000"/>
          <w:sz w:val="20"/>
          <w:szCs w:val="20"/>
        </w:rPr>
        <w:t xml:space="preserve"> LOS PARTICIPANTES, LICENCIAS, AUTORIZACIONES Y PERMISOS.</w:t>
      </w:r>
    </w:p>
    <w:p w14:paraId="704F7239" w14:textId="77777777" w:rsidR="00315036" w:rsidRPr="00153633" w:rsidRDefault="00315036" w:rsidP="00315036">
      <w:pPr>
        <w:jc w:val="both"/>
        <w:rPr>
          <w:rFonts w:ascii="Montserrat" w:eastAsia="Montserrat" w:hAnsi="Montserrat" w:cs="Montserrat"/>
          <w:sz w:val="20"/>
          <w:szCs w:val="20"/>
        </w:rPr>
      </w:pPr>
    </w:p>
    <w:p w14:paraId="32DDE7DD" w14:textId="77777777" w:rsidR="00315036" w:rsidRPr="00153633" w:rsidRDefault="00315036" w:rsidP="00315036">
      <w:pPr>
        <w:jc w:val="both"/>
        <w:rPr>
          <w:rFonts w:ascii="Montserrat" w:eastAsia="Montserrat" w:hAnsi="Montserrat" w:cs="Montserrat"/>
          <w:sz w:val="20"/>
          <w:szCs w:val="20"/>
          <w:lang w:val="es-MX"/>
        </w:rPr>
      </w:pPr>
      <w:r w:rsidRPr="00153633">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153633">
        <w:rPr>
          <w:rFonts w:ascii="Montserrat" w:eastAsia="Montserrat" w:hAnsi="Montserrat" w:cs="Montserrat"/>
          <w:sz w:val="20"/>
          <w:szCs w:val="20"/>
          <w:lang w:val="es-MX"/>
        </w:rPr>
        <w:t>la adquisición de compra venta</w:t>
      </w:r>
      <w:r w:rsidRPr="00153633">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153633">
        <w:rPr>
          <w:rFonts w:ascii="Montserrat" w:eastAsia="Montserrat" w:hAnsi="Montserrat" w:cs="Montserrat"/>
          <w:sz w:val="20"/>
          <w:szCs w:val="20"/>
          <w:lang w:val="es-MX"/>
        </w:rPr>
        <w:t xml:space="preserve"> </w:t>
      </w:r>
      <w:r w:rsidRPr="00153633">
        <w:rPr>
          <w:rFonts w:ascii="Montserrat" w:eastAsia="Montserrat" w:hAnsi="Montserrat" w:cs="Montserrat"/>
          <w:sz w:val="20"/>
          <w:szCs w:val="20"/>
        </w:rPr>
        <w:t xml:space="preserve">de aquellas Normas que a través </w:t>
      </w:r>
      <w:r w:rsidRPr="00153633">
        <w:rPr>
          <w:rFonts w:ascii="Montserrat" w:eastAsia="Montserrat" w:hAnsi="Montserrat" w:cs="Montserrat"/>
          <w:sz w:val="20"/>
          <w:szCs w:val="20"/>
          <w:lang w:val="es-MX"/>
        </w:rPr>
        <w:t xml:space="preserve">de la adquisición de compra venta, </w:t>
      </w:r>
      <w:r w:rsidRPr="00153633">
        <w:rPr>
          <w:rFonts w:ascii="Montserrat" w:eastAsia="Montserrat" w:hAnsi="Montserrat" w:cs="Montserrat"/>
          <w:sz w:val="20"/>
          <w:szCs w:val="20"/>
        </w:rPr>
        <w:t xml:space="preserve"> se deban cumplir por parte de esta última, siendo algunas de estas:</w:t>
      </w:r>
    </w:p>
    <w:p w14:paraId="0614DAE3" w14:textId="77777777" w:rsidR="00315036" w:rsidRPr="00153633"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384"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15"/>
        <w:gridCol w:w="4150"/>
      </w:tblGrid>
      <w:tr w:rsidR="00315036" w:rsidRPr="00153633" w14:paraId="3A880107" w14:textId="77777777" w:rsidTr="00153633">
        <w:trPr>
          <w:trHeight w:val="20"/>
        </w:trPr>
        <w:tc>
          <w:tcPr>
            <w:tcW w:w="5000" w:type="pct"/>
            <w:gridSpan w:val="2"/>
          </w:tcPr>
          <w:p w14:paraId="691DE285" w14:textId="77777777" w:rsidR="00315036" w:rsidRPr="00153633" w:rsidRDefault="00315036" w:rsidP="00153633">
            <w:pPr>
              <w:widowControl w:val="0"/>
              <w:jc w:val="both"/>
              <w:rPr>
                <w:rFonts w:ascii="Montserrat" w:eastAsia="Calibri" w:hAnsi="Montserrat" w:cs="Times New Roman"/>
                <w:i/>
                <w:sz w:val="20"/>
                <w:szCs w:val="20"/>
                <w:lang w:val="es-ES"/>
              </w:rPr>
            </w:pPr>
            <w:r w:rsidRPr="00153633">
              <w:rPr>
                <w:rFonts w:ascii="Montserrat" w:eastAsia="Calibri" w:hAnsi="Montserrat" w:cs="Times New Roman"/>
                <w:b/>
                <w:sz w:val="20"/>
                <w:szCs w:val="20"/>
                <w:lang w:val="en-US"/>
              </w:rPr>
              <w:t>NORMATIVIDAD</w:t>
            </w:r>
          </w:p>
        </w:tc>
      </w:tr>
      <w:tr w:rsidR="00315036" w:rsidRPr="00153633" w14:paraId="19A7113C" w14:textId="77777777" w:rsidTr="00153633">
        <w:trPr>
          <w:trHeight w:val="20"/>
        </w:trPr>
        <w:tc>
          <w:tcPr>
            <w:tcW w:w="5000" w:type="pct"/>
            <w:gridSpan w:val="2"/>
          </w:tcPr>
          <w:p w14:paraId="0E9C34ED"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Constitución Política de los Estados Unidos Mexicanos</w:t>
            </w:r>
          </w:p>
        </w:tc>
      </w:tr>
      <w:tr w:rsidR="00315036" w:rsidRPr="00153633" w14:paraId="591CA561" w14:textId="77777777" w:rsidTr="00153633">
        <w:trPr>
          <w:trHeight w:val="20"/>
        </w:trPr>
        <w:tc>
          <w:tcPr>
            <w:tcW w:w="5000" w:type="pct"/>
            <w:gridSpan w:val="2"/>
          </w:tcPr>
          <w:p w14:paraId="394CF9EC"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Ley</w:t>
            </w:r>
            <w:r w:rsidRPr="00153633">
              <w:rPr>
                <w:rFonts w:ascii="Montserrat" w:eastAsia="Calibri" w:hAnsi="Montserrat" w:cs="Times New Roman"/>
                <w:i/>
                <w:spacing w:val="-18"/>
                <w:sz w:val="20"/>
                <w:szCs w:val="20"/>
                <w:lang w:val="es-MX"/>
              </w:rPr>
              <w:t xml:space="preserve"> </w:t>
            </w:r>
            <w:r w:rsidRPr="00153633">
              <w:rPr>
                <w:rFonts w:ascii="Montserrat" w:eastAsia="Calibri" w:hAnsi="Montserrat" w:cs="Times New Roman"/>
                <w:i/>
                <w:sz w:val="20"/>
                <w:szCs w:val="20"/>
                <w:lang w:val="es-MX"/>
              </w:rPr>
              <w:t>General</w:t>
            </w:r>
            <w:r w:rsidRPr="00153633">
              <w:rPr>
                <w:rFonts w:ascii="Montserrat" w:eastAsia="Calibri" w:hAnsi="Montserrat" w:cs="Times New Roman"/>
                <w:i/>
                <w:spacing w:val="-18"/>
                <w:sz w:val="20"/>
                <w:szCs w:val="20"/>
                <w:lang w:val="es-MX"/>
              </w:rPr>
              <w:t xml:space="preserve"> </w:t>
            </w:r>
            <w:r w:rsidRPr="00153633">
              <w:rPr>
                <w:rFonts w:ascii="Montserrat" w:eastAsia="Calibri" w:hAnsi="Montserrat" w:cs="Times New Roman"/>
                <w:i/>
                <w:sz w:val="20"/>
                <w:szCs w:val="20"/>
                <w:lang w:val="es-MX"/>
              </w:rPr>
              <w:t>de</w:t>
            </w:r>
            <w:r w:rsidRPr="00153633">
              <w:rPr>
                <w:rFonts w:ascii="Montserrat" w:eastAsia="Calibri" w:hAnsi="Montserrat" w:cs="Times New Roman"/>
                <w:i/>
                <w:spacing w:val="-21"/>
                <w:sz w:val="20"/>
                <w:szCs w:val="20"/>
                <w:lang w:val="es-MX"/>
              </w:rPr>
              <w:t xml:space="preserve"> </w:t>
            </w:r>
            <w:r w:rsidRPr="00153633">
              <w:rPr>
                <w:rFonts w:ascii="Montserrat" w:eastAsia="Calibri" w:hAnsi="Montserrat" w:cs="Times New Roman"/>
                <w:i/>
                <w:sz w:val="20"/>
                <w:szCs w:val="20"/>
                <w:lang w:val="es-MX"/>
              </w:rPr>
              <w:t>Salud,</w:t>
            </w:r>
            <w:r w:rsidRPr="00153633">
              <w:rPr>
                <w:rFonts w:ascii="Montserrat" w:eastAsia="Calibri" w:hAnsi="Montserrat" w:cs="Times New Roman"/>
                <w:i/>
                <w:spacing w:val="-20"/>
                <w:sz w:val="20"/>
                <w:szCs w:val="20"/>
                <w:lang w:val="es-MX"/>
              </w:rPr>
              <w:t xml:space="preserve"> </w:t>
            </w:r>
            <w:r w:rsidRPr="00153633">
              <w:rPr>
                <w:rFonts w:ascii="Montserrat" w:eastAsia="Calibri" w:hAnsi="Montserrat" w:cs="Times New Roman"/>
                <w:i/>
                <w:sz w:val="20"/>
                <w:szCs w:val="20"/>
                <w:lang w:val="es-MX"/>
              </w:rPr>
              <w:t>en</w:t>
            </w:r>
            <w:r w:rsidRPr="00153633">
              <w:rPr>
                <w:rFonts w:ascii="Montserrat" w:eastAsia="Calibri" w:hAnsi="Montserrat" w:cs="Times New Roman"/>
                <w:i/>
                <w:spacing w:val="-17"/>
                <w:sz w:val="20"/>
                <w:szCs w:val="20"/>
                <w:lang w:val="es-MX"/>
              </w:rPr>
              <w:t xml:space="preserve"> </w:t>
            </w:r>
            <w:r w:rsidRPr="00153633">
              <w:rPr>
                <w:rFonts w:ascii="Montserrat" w:eastAsia="Calibri" w:hAnsi="Montserrat" w:cs="Times New Roman"/>
                <w:i/>
                <w:sz w:val="20"/>
                <w:szCs w:val="20"/>
                <w:lang w:val="es-MX"/>
              </w:rPr>
              <w:t>los</w:t>
            </w:r>
            <w:r w:rsidRPr="00153633">
              <w:rPr>
                <w:rFonts w:ascii="Montserrat" w:eastAsia="Calibri" w:hAnsi="Montserrat" w:cs="Times New Roman"/>
                <w:i/>
                <w:spacing w:val="-19"/>
                <w:sz w:val="20"/>
                <w:szCs w:val="20"/>
                <w:lang w:val="es-MX"/>
              </w:rPr>
              <w:t xml:space="preserve"> </w:t>
            </w:r>
            <w:r w:rsidRPr="00153633">
              <w:rPr>
                <w:rFonts w:ascii="Montserrat" w:eastAsia="Calibri" w:hAnsi="Montserrat" w:cs="Times New Roman"/>
                <w:i/>
                <w:sz w:val="20"/>
                <w:szCs w:val="20"/>
                <w:lang w:val="es-MX"/>
              </w:rPr>
              <w:t>artículos</w:t>
            </w:r>
            <w:r w:rsidRPr="00153633">
              <w:rPr>
                <w:rFonts w:ascii="Montserrat" w:eastAsia="Calibri" w:hAnsi="Montserrat" w:cs="Times New Roman"/>
                <w:i/>
                <w:spacing w:val="-18"/>
                <w:sz w:val="20"/>
                <w:szCs w:val="20"/>
                <w:lang w:val="es-MX"/>
              </w:rPr>
              <w:t xml:space="preserve"> </w:t>
            </w:r>
            <w:r w:rsidRPr="00153633">
              <w:rPr>
                <w:rFonts w:ascii="Montserrat" w:eastAsia="Calibri" w:hAnsi="Montserrat" w:cs="Times New Roman"/>
                <w:i/>
                <w:sz w:val="20"/>
                <w:szCs w:val="20"/>
                <w:lang w:val="es-MX"/>
              </w:rPr>
              <w:t>aplicables</w:t>
            </w:r>
          </w:p>
        </w:tc>
      </w:tr>
      <w:tr w:rsidR="00315036" w:rsidRPr="00153633" w14:paraId="3F05DDCA" w14:textId="77777777" w:rsidTr="00153633">
        <w:trPr>
          <w:trHeight w:val="20"/>
        </w:trPr>
        <w:tc>
          <w:tcPr>
            <w:tcW w:w="5000" w:type="pct"/>
            <w:gridSpan w:val="2"/>
          </w:tcPr>
          <w:p w14:paraId="3B01617D"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w w:val="105"/>
                <w:sz w:val="20"/>
                <w:szCs w:val="20"/>
                <w:lang w:val="es-MX"/>
              </w:rPr>
              <w:t xml:space="preserve">Ley de Planeación </w:t>
            </w:r>
          </w:p>
        </w:tc>
      </w:tr>
      <w:tr w:rsidR="00315036" w:rsidRPr="00153633" w14:paraId="11BB944A" w14:textId="77777777" w:rsidTr="00153633">
        <w:trPr>
          <w:trHeight w:val="20"/>
        </w:trPr>
        <w:tc>
          <w:tcPr>
            <w:tcW w:w="5000" w:type="pct"/>
            <w:gridSpan w:val="2"/>
          </w:tcPr>
          <w:p w14:paraId="5F1A5F01"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Ley Federal de Presupuesto y Responsabilidad Hacendaria</w:t>
            </w:r>
          </w:p>
        </w:tc>
      </w:tr>
      <w:tr w:rsidR="00315036" w:rsidRPr="00153633" w14:paraId="506E43C6" w14:textId="77777777" w:rsidTr="00153633">
        <w:trPr>
          <w:trHeight w:val="20"/>
        </w:trPr>
        <w:tc>
          <w:tcPr>
            <w:tcW w:w="5000" w:type="pct"/>
            <w:gridSpan w:val="2"/>
          </w:tcPr>
          <w:p w14:paraId="64349613"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Reglamento interior de los Servicios de Salud</w:t>
            </w:r>
          </w:p>
        </w:tc>
      </w:tr>
      <w:tr w:rsidR="00315036" w:rsidRPr="00153633" w14:paraId="53F42848" w14:textId="77777777" w:rsidTr="00153633">
        <w:trPr>
          <w:trHeight w:val="20"/>
        </w:trPr>
        <w:tc>
          <w:tcPr>
            <w:tcW w:w="5000" w:type="pct"/>
            <w:gridSpan w:val="2"/>
          </w:tcPr>
          <w:p w14:paraId="312AD9D9"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Reglamento</w:t>
            </w:r>
            <w:r w:rsidRPr="00153633">
              <w:rPr>
                <w:rFonts w:ascii="Montserrat" w:eastAsia="Calibri" w:hAnsi="Montserrat" w:cs="Times New Roman"/>
                <w:i/>
                <w:spacing w:val="-9"/>
                <w:sz w:val="20"/>
                <w:szCs w:val="20"/>
                <w:lang w:val="es-MX"/>
              </w:rPr>
              <w:t xml:space="preserve"> </w:t>
            </w:r>
            <w:r w:rsidRPr="00153633">
              <w:rPr>
                <w:rFonts w:ascii="Montserrat" w:eastAsia="Calibri" w:hAnsi="Montserrat" w:cs="Times New Roman"/>
                <w:i/>
                <w:sz w:val="20"/>
                <w:szCs w:val="20"/>
                <w:lang w:val="es-MX"/>
              </w:rPr>
              <w:t>de</w:t>
            </w:r>
            <w:r w:rsidRPr="00153633">
              <w:rPr>
                <w:rFonts w:ascii="Montserrat" w:eastAsia="Calibri" w:hAnsi="Montserrat" w:cs="Times New Roman"/>
                <w:i/>
                <w:spacing w:val="-8"/>
                <w:sz w:val="20"/>
                <w:szCs w:val="20"/>
                <w:lang w:val="es-MX"/>
              </w:rPr>
              <w:t xml:space="preserve"> </w:t>
            </w:r>
            <w:r w:rsidRPr="00153633">
              <w:rPr>
                <w:rFonts w:ascii="Montserrat" w:eastAsia="Calibri" w:hAnsi="Montserrat" w:cs="Times New Roman"/>
                <w:i/>
                <w:sz w:val="20"/>
                <w:szCs w:val="20"/>
                <w:lang w:val="es-MX"/>
              </w:rPr>
              <w:t>Control</w:t>
            </w:r>
            <w:r w:rsidRPr="00153633">
              <w:rPr>
                <w:rFonts w:ascii="Montserrat" w:eastAsia="Calibri" w:hAnsi="Montserrat" w:cs="Times New Roman"/>
                <w:i/>
                <w:spacing w:val="-9"/>
                <w:sz w:val="20"/>
                <w:szCs w:val="20"/>
                <w:lang w:val="es-MX"/>
              </w:rPr>
              <w:t xml:space="preserve"> </w:t>
            </w:r>
            <w:r w:rsidRPr="00153633">
              <w:rPr>
                <w:rFonts w:ascii="Montserrat" w:eastAsia="Calibri" w:hAnsi="Montserrat" w:cs="Times New Roman"/>
                <w:i/>
                <w:sz w:val="20"/>
                <w:szCs w:val="20"/>
                <w:lang w:val="es-MX"/>
              </w:rPr>
              <w:t>Sanitario</w:t>
            </w:r>
            <w:r w:rsidRPr="00153633">
              <w:rPr>
                <w:rFonts w:ascii="Montserrat" w:eastAsia="Calibri" w:hAnsi="Montserrat" w:cs="Times New Roman"/>
                <w:i/>
                <w:spacing w:val="-8"/>
                <w:sz w:val="20"/>
                <w:szCs w:val="20"/>
                <w:lang w:val="es-MX"/>
              </w:rPr>
              <w:t xml:space="preserve"> </w:t>
            </w:r>
            <w:r w:rsidRPr="00153633">
              <w:rPr>
                <w:rFonts w:ascii="Montserrat" w:eastAsia="Calibri" w:hAnsi="Montserrat" w:cs="Times New Roman"/>
                <w:i/>
                <w:sz w:val="20"/>
                <w:szCs w:val="20"/>
                <w:lang w:val="es-MX"/>
              </w:rPr>
              <w:t>de</w:t>
            </w:r>
            <w:r w:rsidRPr="00153633">
              <w:rPr>
                <w:rFonts w:ascii="Montserrat" w:eastAsia="Calibri" w:hAnsi="Montserrat" w:cs="Times New Roman"/>
                <w:i/>
                <w:spacing w:val="-8"/>
                <w:sz w:val="20"/>
                <w:szCs w:val="20"/>
                <w:lang w:val="es-MX"/>
              </w:rPr>
              <w:t xml:space="preserve"> </w:t>
            </w:r>
            <w:r w:rsidRPr="00153633">
              <w:rPr>
                <w:rFonts w:ascii="Montserrat" w:eastAsia="Calibri" w:hAnsi="Montserrat" w:cs="Times New Roman"/>
                <w:i/>
                <w:sz w:val="20"/>
                <w:szCs w:val="20"/>
                <w:lang w:val="es-MX"/>
              </w:rPr>
              <w:t>Productos</w:t>
            </w:r>
            <w:r w:rsidRPr="00153633">
              <w:rPr>
                <w:rFonts w:ascii="Montserrat" w:eastAsia="Calibri" w:hAnsi="Montserrat" w:cs="Times New Roman"/>
                <w:i/>
                <w:spacing w:val="-9"/>
                <w:sz w:val="20"/>
                <w:szCs w:val="20"/>
                <w:lang w:val="es-MX"/>
              </w:rPr>
              <w:t xml:space="preserve"> </w:t>
            </w:r>
            <w:r w:rsidRPr="00153633">
              <w:rPr>
                <w:rFonts w:ascii="Montserrat" w:eastAsia="Calibri" w:hAnsi="Montserrat" w:cs="Times New Roman"/>
                <w:i/>
                <w:sz w:val="20"/>
                <w:szCs w:val="20"/>
                <w:lang w:val="es-MX"/>
              </w:rPr>
              <w:t>y</w:t>
            </w:r>
            <w:r w:rsidRPr="00153633">
              <w:rPr>
                <w:rFonts w:ascii="Montserrat" w:eastAsia="Calibri" w:hAnsi="Montserrat" w:cs="Times New Roman"/>
                <w:i/>
                <w:spacing w:val="-9"/>
                <w:sz w:val="20"/>
                <w:szCs w:val="20"/>
                <w:lang w:val="es-MX"/>
              </w:rPr>
              <w:t xml:space="preserve"> </w:t>
            </w:r>
            <w:r w:rsidRPr="00153633">
              <w:rPr>
                <w:rFonts w:ascii="Montserrat" w:eastAsia="Calibri" w:hAnsi="Montserrat" w:cs="Times New Roman"/>
                <w:i/>
                <w:sz w:val="20"/>
                <w:szCs w:val="20"/>
                <w:lang w:val="es-MX"/>
              </w:rPr>
              <w:t>Servicios</w:t>
            </w:r>
          </w:p>
        </w:tc>
      </w:tr>
      <w:tr w:rsidR="00315036" w:rsidRPr="00153633" w14:paraId="7A3C3B89" w14:textId="77777777" w:rsidTr="00153633">
        <w:trPr>
          <w:trHeight w:val="20"/>
        </w:trPr>
        <w:tc>
          <w:tcPr>
            <w:tcW w:w="5000" w:type="pct"/>
            <w:gridSpan w:val="2"/>
          </w:tcPr>
          <w:p w14:paraId="58BA32D0" w14:textId="77777777" w:rsidR="00315036" w:rsidRPr="00153633" w:rsidRDefault="00315036" w:rsidP="00153633">
            <w:pPr>
              <w:widowControl w:val="0"/>
              <w:jc w:val="both"/>
              <w:rPr>
                <w:rFonts w:ascii="Montserrat" w:eastAsia="Calibri" w:hAnsi="Montserrat" w:cs="Times New Roman"/>
                <w:i/>
                <w:sz w:val="20"/>
                <w:szCs w:val="20"/>
                <w:lang w:val="es-MX"/>
              </w:rPr>
            </w:pPr>
            <w:r w:rsidRPr="00153633">
              <w:rPr>
                <w:rFonts w:ascii="Montserrat" w:eastAsia="Calibri" w:hAnsi="Montserrat" w:cs="Times New Roman"/>
                <w:i/>
                <w:sz w:val="20"/>
                <w:szCs w:val="20"/>
                <w:lang w:val="es-MX"/>
              </w:rPr>
              <w:t>Compendio</w:t>
            </w:r>
            <w:r w:rsidRPr="00153633">
              <w:rPr>
                <w:rFonts w:ascii="Montserrat" w:eastAsia="Calibri" w:hAnsi="Montserrat" w:cs="Times New Roman"/>
                <w:i/>
                <w:spacing w:val="-8"/>
                <w:sz w:val="20"/>
                <w:szCs w:val="20"/>
                <w:lang w:val="es-MX"/>
              </w:rPr>
              <w:t xml:space="preserve"> </w:t>
            </w:r>
            <w:r w:rsidRPr="00153633">
              <w:rPr>
                <w:rFonts w:ascii="Montserrat" w:eastAsia="Calibri" w:hAnsi="Montserrat" w:cs="Times New Roman"/>
                <w:i/>
                <w:sz w:val="20"/>
                <w:szCs w:val="20"/>
                <w:lang w:val="es-MX"/>
              </w:rPr>
              <w:t>Nacional</w:t>
            </w:r>
            <w:r w:rsidRPr="00153633">
              <w:rPr>
                <w:rFonts w:ascii="Montserrat" w:eastAsia="Calibri" w:hAnsi="Montserrat" w:cs="Times New Roman"/>
                <w:i/>
                <w:spacing w:val="-7"/>
                <w:sz w:val="20"/>
                <w:szCs w:val="20"/>
                <w:lang w:val="es-MX"/>
              </w:rPr>
              <w:t xml:space="preserve"> </w:t>
            </w:r>
            <w:r w:rsidRPr="00153633">
              <w:rPr>
                <w:rFonts w:ascii="Montserrat" w:eastAsia="Calibri" w:hAnsi="Montserrat" w:cs="Times New Roman"/>
                <w:i/>
                <w:sz w:val="20"/>
                <w:szCs w:val="20"/>
                <w:lang w:val="es-MX"/>
              </w:rPr>
              <w:t>de</w:t>
            </w:r>
            <w:r w:rsidRPr="00153633">
              <w:rPr>
                <w:rFonts w:ascii="Montserrat" w:eastAsia="Calibri" w:hAnsi="Montserrat" w:cs="Times New Roman"/>
                <w:i/>
                <w:spacing w:val="-3"/>
                <w:sz w:val="20"/>
                <w:szCs w:val="20"/>
                <w:lang w:val="es-MX"/>
              </w:rPr>
              <w:t xml:space="preserve"> </w:t>
            </w:r>
            <w:r w:rsidRPr="00153633">
              <w:rPr>
                <w:rFonts w:ascii="Montserrat" w:eastAsia="Calibri" w:hAnsi="Montserrat" w:cs="Times New Roman"/>
                <w:i/>
                <w:sz w:val="20"/>
                <w:szCs w:val="20"/>
                <w:lang w:val="es-MX"/>
              </w:rPr>
              <w:t>Insumos</w:t>
            </w:r>
            <w:r w:rsidRPr="00153633">
              <w:rPr>
                <w:rFonts w:ascii="Montserrat" w:eastAsia="Calibri" w:hAnsi="Montserrat" w:cs="Times New Roman"/>
                <w:i/>
                <w:spacing w:val="-5"/>
                <w:sz w:val="20"/>
                <w:szCs w:val="20"/>
                <w:lang w:val="es-MX"/>
              </w:rPr>
              <w:t xml:space="preserve"> </w:t>
            </w:r>
            <w:r w:rsidRPr="00153633">
              <w:rPr>
                <w:rFonts w:ascii="Montserrat" w:eastAsia="Calibri" w:hAnsi="Montserrat" w:cs="Times New Roman"/>
                <w:i/>
                <w:sz w:val="20"/>
                <w:szCs w:val="20"/>
                <w:lang w:val="es-MX"/>
              </w:rPr>
              <w:t>para</w:t>
            </w:r>
            <w:r w:rsidRPr="00153633">
              <w:rPr>
                <w:rFonts w:ascii="Montserrat" w:eastAsia="Calibri" w:hAnsi="Montserrat" w:cs="Times New Roman"/>
                <w:i/>
                <w:spacing w:val="-4"/>
                <w:sz w:val="20"/>
                <w:szCs w:val="20"/>
                <w:lang w:val="es-MX"/>
              </w:rPr>
              <w:t xml:space="preserve"> </w:t>
            </w:r>
            <w:r w:rsidRPr="00153633">
              <w:rPr>
                <w:rFonts w:ascii="Montserrat" w:eastAsia="Calibri" w:hAnsi="Montserrat" w:cs="Times New Roman"/>
                <w:i/>
                <w:sz w:val="20"/>
                <w:szCs w:val="20"/>
                <w:lang w:val="es-MX"/>
              </w:rPr>
              <w:t>la</w:t>
            </w:r>
            <w:r w:rsidRPr="00153633">
              <w:rPr>
                <w:rFonts w:ascii="Montserrat" w:eastAsia="Calibri" w:hAnsi="Montserrat" w:cs="Times New Roman"/>
                <w:i/>
                <w:spacing w:val="-6"/>
                <w:sz w:val="20"/>
                <w:szCs w:val="20"/>
                <w:lang w:val="es-MX"/>
              </w:rPr>
              <w:t xml:space="preserve"> </w:t>
            </w:r>
            <w:r w:rsidRPr="00153633">
              <w:rPr>
                <w:rFonts w:ascii="Montserrat" w:eastAsia="Calibri" w:hAnsi="Montserrat" w:cs="Times New Roman"/>
                <w:i/>
                <w:sz w:val="20"/>
                <w:szCs w:val="20"/>
                <w:lang w:val="es-MX"/>
              </w:rPr>
              <w:t>Salud</w:t>
            </w:r>
          </w:p>
        </w:tc>
      </w:tr>
      <w:tr w:rsidR="00415367" w14:paraId="086B182C" w14:textId="3E0CAB7F" w:rsidTr="00153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0"/>
        </w:trPr>
        <w:tc>
          <w:tcPr>
            <w:tcW w:w="2427" w:type="pct"/>
          </w:tcPr>
          <w:p w14:paraId="4497A393" w14:textId="0E2AFCF7" w:rsidR="00415367" w:rsidRPr="00415367" w:rsidRDefault="00415367" w:rsidP="00415367">
            <w:pPr>
              <w:jc w:val="both"/>
              <w:rPr>
                <w:rFonts w:ascii="Montserrat" w:eastAsia="Montserrat" w:hAnsi="Montserrat" w:cs="Montserrat"/>
                <w:b/>
                <w:color w:val="000000"/>
                <w:sz w:val="20"/>
                <w:szCs w:val="20"/>
              </w:rPr>
            </w:pPr>
            <w:r w:rsidRPr="00415367">
              <w:rPr>
                <w:rFonts w:ascii="Montserrat" w:hAnsi="Montserrat"/>
                <w:sz w:val="20"/>
                <w:szCs w:val="20"/>
              </w:rPr>
              <w:lastRenderedPageBreak/>
              <w:t>NOM-004-SCFI-2006</w:t>
            </w:r>
          </w:p>
        </w:tc>
        <w:tc>
          <w:tcPr>
            <w:tcW w:w="2573" w:type="pct"/>
          </w:tcPr>
          <w:p w14:paraId="071C0626" w14:textId="22373E57" w:rsidR="00415367" w:rsidRPr="00415367" w:rsidRDefault="00415367" w:rsidP="00415367">
            <w:pPr>
              <w:jc w:val="both"/>
              <w:rPr>
                <w:rFonts w:ascii="Montserrat" w:eastAsia="Montserrat" w:hAnsi="Montserrat" w:cs="Montserrat"/>
                <w:b/>
                <w:color w:val="000000"/>
                <w:sz w:val="20"/>
                <w:szCs w:val="20"/>
              </w:rPr>
            </w:pPr>
            <w:r w:rsidRPr="00415367">
              <w:rPr>
                <w:rStyle w:val="nfasis"/>
                <w:rFonts w:ascii="Montserrat" w:hAnsi="Montserrat"/>
                <w:sz w:val="20"/>
                <w:szCs w:val="20"/>
              </w:rPr>
              <w:t>Información comercial–Etiquetado de productos textiles, prendas de vestir, sus accesorios y ropa de casa</w:t>
            </w:r>
            <w:r w:rsidRPr="00415367">
              <w:rPr>
                <w:rFonts w:ascii="Montserrat" w:hAnsi="Montserrat"/>
                <w:sz w:val="20"/>
                <w:szCs w:val="20"/>
              </w:rPr>
              <w:t>.</w:t>
            </w:r>
          </w:p>
        </w:tc>
      </w:tr>
    </w:tbl>
    <w:p w14:paraId="03FB3C15" w14:textId="77777777" w:rsidR="00771A2A" w:rsidRDefault="00771A2A" w:rsidP="00315036">
      <w:pPr>
        <w:pBdr>
          <w:top w:val="nil"/>
          <w:left w:val="nil"/>
          <w:bottom w:val="nil"/>
          <w:right w:val="nil"/>
          <w:between w:val="nil"/>
        </w:pBdr>
        <w:jc w:val="both"/>
        <w:rPr>
          <w:rFonts w:ascii="Montserrat" w:eastAsia="Montserrat" w:hAnsi="Montserrat" w:cs="Montserrat"/>
          <w:b/>
          <w:color w:val="000000"/>
          <w:sz w:val="20"/>
          <w:szCs w:val="20"/>
        </w:rPr>
      </w:pPr>
    </w:p>
    <w:p w14:paraId="45AB9EE5" w14:textId="77777777" w:rsidR="00B73B3D" w:rsidRDefault="00B73B3D" w:rsidP="00315036">
      <w:pPr>
        <w:pBdr>
          <w:top w:val="nil"/>
          <w:left w:val="nil"/>
          <w:bottom w:val="nil"/>
          <w:right w:val="nil"/>
          <w:between w:val="nil"/>
        </w:pBdr>
        <w:jc w:val="both"/>
        <w:rPr>
          <w:rFonts w:ascii="Montserrat" w:eastAsia="Montserrat" w:hAnsi="Montserrat" w:cs="Montserrat"/>
          <w:b/>
          <w:color w:val="000000"/>
          <w:sz w:val="20"/>
          <w:szCs w:val="20"/>
        </w:rPr>
      </w:pPr>
    </w:p>
    <w:p w14:paraId="63FB9094" w14:textId="77777777" w:rsidR="00B73B3D" w:rsidRPr="00153633" w:rsidRDefault="00B73B3D"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PROPUESTA TÉCNICA</w:t>
      </w:r>
    </w:p>
    <w:p w14:paraId="3A926189" w14:textId="77777777" w:rsidR="00315036" w:rsidRPr="00153633"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153633" w:rsidRDefault="00315036" w:rsidP="00315036">
      <w:pPr>
        <w:jc w:val="both"/>
        <w:rPr>
          <w:rFonts w:ascii="Montserrat" w:hAnsi="Montserrat" w:cs="Arial"/>
          <w:sz w:val="20"/>
          <w:szCs w:val="20"/>
        </w:rPr>
      </w:pPr>
      <w:r w:rsidRPr="00153633">
        <w:rPr>
          <w:rFonts w:ascii="Montserrat" w:hAnsi="Montserrat" w:cs="Arial"/>
          <w:sz w:val="20"/>
          <w:szCs w:val="20"/>
        </w:rPr>
        <w:t xml:space="preserve">La propuesta técnica se deberá presentar en el formato </w:t>
      </w:r>
      <w:r w:rsidRPr="00153633">
        <w:rPr>
          <w:rFonts w:ascii="Montserrat" w:hAnsi="Montserrat" w:cs="Arial"/>
          <w:b/>
          <w:bCs/>
          <w:sz w:val="20"/>
          <w:szCs w:val="20"/>
        </w:rPr>
        <w:t>ANEXO 1 “FORMATO DE PROPUESTA TÉCNICA”</w:t>
      </w:r>
      <w:r w:rsidRPr="00153633">
        <w:rPr>
          <w:rFonts w:ascii="Montserrat" w:hAnsi="Montserrat" w:cs="Arial"/>
          <w:sz w:val="20"/>
          <w:szCs w:val="20"/>
        </w:rPr>
        <w:t xml:space="preserve"> y deberá contener la siguiente documentación:</w:t>
      </w:r>
    </w:p>
    <w:p w14:paraId="57E23C18" w14:textId="77777777" w:rsidR="00315036" w:rsidRPr="00153633" w:rsidRDefault="00315036" w:rsidP="00315036">
      <w:pPr>
        <w:jc w:val="both"/>
        <w:rPr>
          <w:rFonts w:ascii="Montserrat" w:hAnsi="Montserrat" w:cs="Arial"/>
          <w:sz w:val="20"/>
          <w:szCs w:val="20"/>
        </w:rPr>
      </w:pPr>
    </w:p>
    <w:p w14:paraId="1D284288"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153633">
        <w:rPr>
          <w:rFonts w:ascii="Montserrat" w:eastAsia="Calibri" w:hAnsi="Montserrat" w:cs="Times New Roman"/>
          <w:sz w:val="20"/>
          <w:szCs w:val="20"/>
          <w:lang w:val="es-MX"/>
        </w:rPr>
        <w:t xml:space="preserve">Descripción </w:t>
      </w:r>
      <w:r w:rsidRPr="00153633">
        <w:rPr>
          <w:rFonts w:ascii="Montserrat" w:eastAsia="Calibri" w:hAnsi="Montserrat" w:cs="Times New Roman"/>
          <w:i/>
          <w:sz w:val="20"/>
          <w:szCs w:val="20"/>
          <w:lang w:val="es-MX"/>
        </w:rPr>
        <w:t>amplia, detallada y legible</w:t>
      </w:r>
      <w:r w:rsidRPr="00153633">
        <w:rPr>
          <w:rFonts w:ascii="Montserrat" w:eastAsia="Calibri" w:hAnsi="Montserrat" w:cs="Times New Roman"/>
          <w:sz w:val="20"/>
          <w:szCs w:val="20"/>
          <w:lang w:val="es-MX"/>
        </w:rPr>
        <w:t xml:space="preserve"> de la adquisición de compra-venta, ofertado señalando marca, modelo y cantidades, cumpliendo estrictamente con lo señalado en el presente anexo. </w:t>
      </w:r>
      <w:r w:rsidRPr="00153633">
        <w:rPr>
          <w:rFonts w:ascii="Montserrat" w:eastAsia="Calibri" w:hAnsi="Montserrat" w:cs="Times New Roman"/>
          <w:b/>
          <w:sz w:val="20"/>
          <w:szCs w:val="20"/>
          <w:lang w:val="es-MX"/>
        </w:rPr>
        <w:t>Este documento deberá estar firmado por el proponente o por su representante legal.</w:t>
      </w:r>
    </w:p>
    <w:p w14:paraId="3CE22A5B"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Escrito bajo protesta de decir verdad donde manifieste que el material que se cotiza cuenta con los más altos controles de calidad y se utilizaron materia prima de primera calidad en su fabricación.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w:t>
      </w:r>
    </w:p>
    <w:p w14:paraId="4B7FC724"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Escrito bajo protesta de decir verdad donde manifieste que se compromete el participante a proporcionar los insumos requeridos para la compra-venta conforme a la información y requisitos del presente anexo.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w:t>
      </w:r>
    </w:p>
    <w:p w14:paraId="00078101"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Escrito bajo protesta de decir verdad donde manifieste que se compromete a que los insumos que está ofertando cumple con los estándares de las Normas Oficiales Mexicanas vigentes.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w:t>
      </w:r>
    </w:p>
    <w:p w14:paraId="3AECBD6F"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capacidad de producción y/o distribución suficiente.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w:t>
      </w:r>
    </w:p>
    <w:p w14:paraId="272C1C66" w14:textId="77777777"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 xml:space="preserve">. </w:t>
      </w:r>
    </w:p>
    <w:p w14:paraId="319DC3F6" w14:textId="584BC3AC" w:rsidR="00315036" w:rsidRPr="00153633"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Calibri" w:hAnsi="Montserrat" w:cs="Times New Roman"/>
          <w:sz w:val="20"/>
          <w:szCs w:val="20"/>
          <w:lang w:val="es-MX"/>
        </w:rPr>
        <w:t xml:space="preserve">Para los insumos que oferte, el participante deberá integrar a su propuesta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 xml:space="preserve">. </w:t>
      </w:r>
    </w:p>
    <w:p w14:paraId="5BE71FC1" w14:textId="07597285" w:rsidR="00315036"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153633">
        <w:rPr>
          <w:rFonts w:ascii="Montserrat" w:eastAsia="Montserrat" w:hAnsi="Montserrat" w:cs="Montserrat"/>
          <w:b/>
          <w:color w:val="000000"/>
          <w:sz w:val="20"/>
          <w:szCs w:val="20"/>
          <w:lang w:val="es-MX"/>
        </w:rPr>
        <w:t>Documentación técnica necesaria: folletos, catálogos, fotografías, manuales entre otros, para comprobar las especificaciones técnicas</w:t>
      </w:r>
      <w:r w:rsidRPr="00153633">
        <w:rPr>
          <w:rFonts w:ascii="Montserrat" w:eastAsia="Calibri" w:hAnsi="Montserrat" w:cs="Times New Roman"/>
          <w:sz w:val="20"/>
          <w:szCs w:val="20"/>
          <w:lang w:val="es-MX"/>
        </w:rPr>
        <w:t xml:space="preserve"> de los equipos solicitados, debidamente </w:t>
      </w:r>
      <w:r w:rsidRPr="00153633">
        <w:rPr>
          <w:rFonts w:ascii="Montserrat" w:eastAsia="Montserrat" w:hAnsi="Montserrat" w:cs="Montserrat"/>
          <w:b/>
          <w:color w:val="000000"/>
          <w:sz w:val="20"/>
          <w:szCs w:val="20"/>
          <w:lang w:val="es-MX"/>
        </w:rPr>
        <w:t xml:space="preserve">referenciados, </w:t>
      </w:r>
      <w:r w:rsidRPr="00153633">
        <w:rPr>
          <w:rFonts w:ascii="Montserrat" w:eastAsia="Calibri" w:hAnsi="Montserrat" w:cs="Times New Roman"/>
          <w:sz w:val="20"/>
          <w:szCs w:val="20"/>
          <w:lang w:val="es-MX"/>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w:t>
      </w:r>
      <w:r w:rsidRPr="00153633">
        <w:rPr>
          <w:rFonts w:ascii="Montserrat" w:eastAsia="Calibri" w:hAnsi="Montserrat" w:cs="Times New Roman"/>
          <w:sz w:val="20"/>
          <w:szCs w:val="20"/>
          <w:lang w:val="es-MX"/>
        </w:rPr>
        <w:lastRenderedPageBreak/>
        <w:t xml:space="preserve">características de los equipos que está proponiendo, para su pronta localización en la evaluación técnica que se realice. </w:t>
      </w:r>
      <w:r w:rsidRPr="00153633">
        <w:rPr>
          <w:rFonts w:ascii="Montserrat" w:eastAsia="Calibri" w:hAnsi="Montserrat" w:cs="Times New Roman"/>
          <w:b/>
          <w:sz w:val="20"/>
          <w:szCs w:val="20"/>
          <w:lang w:val="es-MX"/>
        </w:rPr>
        <w:t>Este documento deberá estar firmado por el proponente o representante legal de la empresa en cada una de sus hojas</w:t>
      </w:r>
      <w:r w:rsidRPr="00153633">
        <w:rPr>
          <w:rFonts w:ascii="Montserrat" w:eastAsia="Calibri" w:hAnsi="Montserrat" w:cs="Times New Roman"/>
          <w:sz w:val="20"/>
          <w:szCs w:val="20"/>
          <w:lang w:val="es-MX"/>
        </w:rPr>
        <w:t>.</w:t>
      </w:r>
    </w:p>
    <w:p w14:paraId="6600F3C9" w14:textId="77777777" w:rsidR="009F6768" w:rsidRPr="00153633" w:rsidRDefault="009F6768" w:rsidP="009F6768">
      <w:pPr>
        <w:autoSpaceDE w:val="0"/>
        <w:autoSpaceDN w:val="0"/>
        <w:jc w:val="both"/>
        <w:rPr>
          <w:rFonts w:ascii="Montserrat" w:eastAsia="Calibri" w:hAnsi="Montserrat" w:cs="Times New Roman"/>
          <w:sz w:val="20"/>
          <w:szCs w:val="20"/>
          <w:lang w:val="es-MX"/>
        </w:rPr>
      </w:pPr>
    </w:p>
    <w:p w14:paraId="4CBA1FCE"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PROPUESTA ECONÓMICA </w:t>
      </w:r>
    </w:p>
    <w:p w14:paraId="1B6302DF" w14:textId="77777777" w:rsidR="00315036" w:rsidRPr="00153633" w:rsidRDefault="00315036" w:rsidP="00315036">
      <w:pPr>
        <w:jc w:val="both"/>
        <w:textAlignment w:val="baseline"/>
        <w:rPr>
          <w:rFonts w:ascii="Montserrat" w:hAnsi="Montserrat" w:cs="Montserrat"/>
          <w:sz w:val="20"/>
          <w:szCs w:val="20"/>
        </w:rPr>
      </w:pPr>
      <w:r w:rsidRPr="00153633">
        <w:rPr>
          <w:rFonts w:ascii="Montserrat" w:hAnsi="Montserrat" w:cs="Montserrat"/>
          <w:sz w:val="20"/>
          <w:szCs w:val="20"/>
        </w:rPr>
        <w:t xml:space="preserve">La propuesta económica deberá presentarse de acuerdo con el </w:t>
      </w:r>
      <w:r w:rsidRPr="00153633">
        <w:rPr>
          <w:rFonts w:ascii="Montserrat" w:hAnsi="Montserrat" w:cs="Montserrat"/>
          <w:b/>
          <w:bCs/>
          <w:sz w:val="20"/>
          <w:szCs w:val="20"/>
        </w:rPr>
        <w:t>ANEXO 2 “FORMATO PROPUESTA ECONÓMICA”</w:t>
      </w:r>
      <w:r w:rsidRPr="00153633">
        <w:rPr>
          <w:rFonts w:ascii="Montserrat" w:hAnsi="Montserrat" w:cs="Montserrat"/>
          <w:sz w:val="20"/>
          <w:szCs w:val="20"/>
        </w:rPr>
        <w:t>, la cual deberá contener los siguientes datos: </w:t>
      </w:r>
    </w:p>
    <w:p w14:paraId="4071E11B" w14:textId="77777777" w:rsidR="00315036" w:rsidRPr="00153633" w:rsidRDefault="00315036" w:rsidP="00315036">
      <w:pPr>
        <w:jc w:val="both"/>
        <w:textAlignment w:val="baseline"/>
        <w:rPr>
          <w:rFonts w:ascii="Montserrat" w:hAnsi="Montserrat" w:cs="Segoe UI"/>
          <w:sz w:val="20"/>
          <w:szCs w:val="20"/>
        </w:rPr>
      </w:pPr>
    </w:p>
    <w:p w14:paraId="6BD59635"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Descripción y precio unitario </w:t>
      </w:r>
    </w:p>
    <w:p w14:paraId="7BF06171"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Los precios serán unitarios, según el servicio que oferte y/o con los impuestos que resulten aplicables. </w:t>
      </w:r>
    </w:p>
    <w:p w14:paraId="0BC11743"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 xml:space="preserve">Indicar la aceptación de las condiciones de pago, conforme al plazo y procedimiento establecido por </w:t>
      </w:r>
      <w:r w:rsidRPr="00153633">
        <w:rPr>
          <w:rFonts w:ascii="Montserrat" w:hAnsi="Montserrat" w:cs="Montserrat"/>
          <w:sz w:val="20"/>
          <w:szCs w:val="20"/>
          <w:lang w:val="es-MX"/>
        </w:rPr>
        <w:t>los Servicios de Salud</w:t>
      </w:r>
      <w:r w:rsidRPr="00153633">
        <w:rPr>
          <w:rFonts w:ascii="Montserrat" w:hAnsi="Montserrat" w:cs="Montserrat"/>
          <w:sz w:val="20"/>
          <w:szCs w:val="20"/>
        </w:rPr>
        <w:t>. </w:t>
      </w:r>
    </w:p>
    <w:p w14:paraId="4460781B"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La propuesta económica deberá corresponder con las especificaciones técnicas solicitadas. </w:t>
      </w:r>
    </w:p>
    <w:p w14:paraId="43EC8105" w14:textId="2B66B67E"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La propuesta económica deber</w:t>
      </w:r>
      <w:r w:rsidR="00D5527B">
        <w:rPr>
          <w:rFonts w:ascii="Montserrat" w:hAnsi="Montserrat" w:cs="Montserrat"/>
          <w:sz w:val="20"/>
          <w:szCs w:val="20"/>
        </w:rPr>
        <w:t>á</w:t>
      </w:r>
      <w:r w:rsidR="009F6768">
        <w:rPr>
          <w:rFonts w:ascii="Montserrat" w:hAnsi="Montserrat" w:cs="Montserrat"/>
          <w:sz w:val="20"/>
          <w:szCs w:val="20"/>
        </w:rPr>
        <w:t xml:space="preserve"> tener una vigencia mínima de 60 (ses</w:t>
      </w:r>
      <w:r w:rsidRPr="00153633">
        <w:rPr>
          <w:rFonts w:ascii="Montserrat" w:hAnsi="Montserrat" w:cs="Montserrat"/>
          <w:sz w:val="20"/>
          <w:szCs w:val="20"/>
        </w:rPr>
        <w:t>enta) días naturales a partir de la fecha de su presentación.</w:t>
      </w:r>
      <w:r w:rsidRPr="00153633">
        <w:rPr>
          <w:rFonts w:ascii="Montserrat" w:hAnsi="Montserrat" w:cs="Calibri"/>
          <w:sz w:val="20"/>
          <w:szCs w:val="20"/>
        </w:rPr>
        <w:t xml:space="preserve"> </w:t>
      </w:r>
      <w:r w:rsidRPr="00153633">
        <w:rPr>
          <w:rFonts w:ascii="Montserrat" w:hAnsi="Montserrat" w:cs="Montserrat"/>
          <w:sz w:val="20"/>
          <w:szCs w:val="20"/>
        </w:rPr>
        <w:t> </w:t>
      </w:r>
    </w:p>
    <w:p w14:paraId="631E7528"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 xml:space="preserve">El </w:t>
      </w:r>
      <w:r w:rsidRPr="00153633">
        <w:rPr>
          <w:rFonts w:ascii="Montserrat" w:hAnsi="Montserrat" w:cs="Montserrat"/>
          <w:sz w:val="20"/>
          <w:szCs w:val="20"/>
          <w:lang w:val="es-MX"/>
        </w:rPr>
        <w:t xml:space="preserve">proveedor </w:t>
      </w:r>
      <w:r w:rsidRPr="00153633">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153633" w:rsidRDefault="00315036" w:rsidP="00315036">
      <w:pPr>
        <w:numPr>
          <w:ilvl w:val="0"/>
          <w:numId w:val="47"/>
        </w:numPr>
        <w:ind w:left="0" w:firstLine="0"/>
        <w:jc w:val="both"/>
        <w:textAlignment w:val="baseline"/>
        <w:rPr>
          <w:rFonts w:ascii="Montserrat" w:hAnsi="Montserrat" w:cs="Montserrat"/>
          <w:sz w:val="20"/>
          <w:szCs w:val="20"/>
        </w:rPr>
      </w:pPr>
      <w:r w:rsidRPr="00153633">
        <w:rPr>
          <w:rFonts w:ascii="Montserrat" w:hAnsi="Montserrat" w:cs="Montserrat"/>
          <w:sz w:val="20"/>
          <w:szCs w:val="20"/>
        </w:rPr>
        <w:t xml:space="preserve">De resultar adjudicado </w:t>
      </w:r>
      <w:r w:rsidRPr="00153633">
        <w:rPr>
          <w:rFonts w:ascii="Montserrat" w:hAnsi="Montserrat" w:cs="Montserrat"/>
          <w:sz w:val="20"/>
          <w:szCs w:val="20"/>
          <w:lang w:val="es-MX"/>
        </w:rPr>
        <w:t>el proveedor</w:t>
      </w:r>
      <w:r w:rsidRPr="00153633">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153633"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7CFA88D3" w14:textId="77777777" w:rsidR="00315036" w:rsidRPr="00153633"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VISITAS A LAS INSTALACIONES DEL ORGANISMO</w:t>
      </w:r>
    </w:p>
    <w:p w14:paraId="25E5F47C" w14:textId="77777777" w:rsidR="00315036" w:rsidRPr="00153633"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77777777" w:rsidR="00315036" w:rsidRPr="00153633"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153633">
        <w:rPr>
          <w:rFonts w:ascii="Montserrat" w:eastAsia="Montserrat" w:hAnsi="Montserrat" w:cs="Montserrat"/>
          <w:color w:val="000000"/>
          <w:sz w:val="20"/>
          <w:szCs w:val="20"/>
        </w:rPr>
        <w:t xml:space="preserve">Como opción, los participantes podrán realizar visitas a las instalaciones </w:t>
      </w:r>
      <w:r w:rsidRPr="00153633">
        <w:rPr>
          <w:rFonts w:ascii="Montserrat" w:eastAsia="Montserrat" w:hAnsi="Montserrat" w:cs="Montserrat"/>
          <w:color w:val="000000"/>
          <w:sz w:val="20"/>
          <w:szCs w:val="20"/>
          <w:lang w:val="es-MX"/>
        </w:rPr>
        <w:t xml:space="preserve">de los Servicios de Salud, Dirección de Programas Preventivos, </w:t>
      </w:r>
      <w:r w:rsidRPr="00153633">
        <w:rPr>
          <w:rFonts w:ascii="Montserrat" w:eastAsia="Montserrat" w:hAnsi="Montserrat" w:cs="Montserrat"/>
          <w:color w:val="000000"/>
          <w:sz w:val="20"/>
          <w:szCs w:val="20"/>
        </w:rPr>
        <w:t xml:space="preserve">mismas que con el propósito </w:t>
      </w:r>
      <w:r w:rsidRPr="00153633">
        <w:rPr>
          <w:rFonts w:ascii="Montserrat" w:eastAsia="Montserrat" w:hAnsi="Montserrat" w:cs="Montserrat"/>
          <w:color w:val="000000"/>
          <w:sz w:val="20"/>
          <w:szCs w:val="20"/>
          <w:lang w:val="es-MX"/>
        </w:rPr>
        <w:t>de aclarar dudas o comentarios</w:t>
      </w:r>
      <w:r w:rsidRPr="00153633">
        <w:rPr>
          <w:rFonts w:ascii="Montserrat" w:eastAsia="Montserrat" w:hAnsi="Montserrat" w:cs="Montserrat"/>
          <w:color w:val="000000"/>
          <w:sz w:val="20"/>
          <w:szCs w:val="20"/>
        </w:rPr>
        <w:t xml:space="preserve">, así como las condiciones y necesidades que deben considerar para la óptima </w:t>
      </w:r>
      <w:r w:rsidRPr="00153633">
        <w:rPr>
          <w:rFonts w:ascii="Montserrat" w:eastAsia="Montserrat" w:hAnsi="Montserrat" w:cs="Montserrat"/>
          <w:color w:val="000000"/>
          <w:sz w:val="20"/>
          <w:szCs w:val="20"/>
          <w:lang w:val="es-MX"/>
        </w:rPr>
        <w:t>compra-venta</w:t>
      </w:r>
      <w:r w:rsidRPr="00153633">
        <w:rPr>
          <w:rFonts w:ascii="Montserrat" w:eastAsia="Montserrat" w:hAnsi="Montserrat" w:cs="Montserrat"/>
          <w:color w:val="000000"/>
          <w:sz w:val="20"/>
          <w:szCs w:val="20"/>
        </w:rPr>
        <w:t>, esto a partir del día hábil siguiente a la publicación de la convocatoria</w:t>
      </w:r>
      <w:r w:rsidRPr="00153633">
        <w:rPr>
          <w:rFonts w:ascii="Montserrat" w:eastAsia="Montserrat" w:hAnsi="Montserrat" w:cs="Montserrat"/>
          <w:sz w:val="20"/>
          <w:szCs w:val="20"/>
        </w:rPr>
        <w:t xml:space="preserve"> </w:t>
      </w:r>
      <w:r w:rsidRPr="00153633">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153633">
        <w:rPr>
          <w:rFonts w:ascii="Montserrat" w:eastAsia="Montserrat" w:hAnsi="Montserrat" w:cs="Montserrat"/>
          <w:color w:val="000000"/>
          <w:sz w:val="20"/>
          <w:szCs w:val="20"/>
          <w:lang w:val="es-MX"/>
        </w:rPr>
        <w:t xml:space="preserve">Dirección de Programas Preventivos, </w:t>
      </w:r>
      <w:r w:rsidRPr="00153633">
        <w:rPr>
          <w:rFonts w:ascii="Montserrat" w:eastAsia="Montserrat" w:hAnsi="Montserrat" w:cs="Montserrat"/>
          <w:color w:val="000000"/>
          <w:sz w:val="20"/>
          <w:szCs w:val="20"/>
        </w:rPr>
        <w:t>de que se trate</w:t>
      </w:r>
      <w:r w:rsidRPr="00153633">
        <w:rPr>
          <w:rFonts w:ascii="Montserrat" w:eastAsia="Montserrat" w:hAnsi="Montserrat" w:cs="Montserrat"/>
          <w:sz w:val="20"/>
          <w:szCs w:val="20"/>
        </w:rPr>
        <w:t>,</w:t>
      </w:r>
      <w:r w:rsidRPr="00153633">
        <w:rPr>
          <w:rFonts w:ascii="Montserrat" w:eastAsia="Montserrat" w:hAnsi="Montserrat" w:cs="Montserrat"/>
          <w:color w:val="000000"/>
          <w:sz w:val="20"/>
          <w:szCs w:val="20"/>
        </w:rPr>
        <w:t xml:space="preserve"> quien será el responsable por parte del Organismo</w:t>
      </w:r>
      <w:r w:rsidRPr="00153633">
        <w:rPr>
          <w:rFonts w:ascii="Montserrat" w:eastAsia="Montserrat" w:hAnsi="Montserrat" w:cs="Montserrat"/>
          <w:color w:val="000000"/>
          <w:sz w:val="20"/>
          <w:szCs w:val="20"/>
          <w:lang w:val="es-MX"/>
        </w:rPr>
        <w:t>.</w:t>
      </w:r>
    </w:p>
    <w:p w14:paraId="2F1AA89E" w14:textId="77777777" w:rsidR="00315036" w:rsidRPr="00153633"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p>
    <w:p w14:paraId="2CC38055" w14:textId="77777777" w:rsidR="00315036" w:rsidRPr="00153633"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31EF992"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PENAS CONVENCIONALES Y DEDUCTIVAS</w:t>
      </w:r>
    </w:p>
    <w:p w14:paraId="365934D3" w14:textId="77777777" w:rsidR="00315036" w:rsidRPr="00153633" w:rsidRDefault="00315036" w:rsidP="00315036">
      <w:pPr>
        <w:jc w:val="both"/>
        <w:rPr>
          <w:rFonts w:ascii="Montserrat" w:eastAsia="Montserrat" w:hAnsi="Montserrat" w:cs="Montserrat"/>
          <w:b/>
          <w:sz w:val="20"/>
          <w:szCs w:val="20"/>
        </w:rPr>
      </w:pPr>
    </w:p>
    <w:p w14:paraId="174C53E1" w14:textId="77777777" w:rsidR="00315036" w:rsidRPr="00153633" w:rsidRDefault="00315036" w:rsidP="00315036">
      <w:pPr>
        <w:jc w:val="both"/>
        <w:rPr>
          <w:rFonts w:ascii="Montserrat" w:hAnsi="Montserrat" w:cs="Arial"/>
          <w:sz w:val="20"/>
          <w:szCs w:val="20"/>
        </w:rPr>
      </w:pPr>
      <w:r w:rsidRPr="00153633">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663A8E51" w14:textId="77777777" w:rsidR="00315036" w:rsidRPr="00153633" w:rsidRDefault="00315036" w:rsidP="00315036">
      <w:pPr>
        <w:jc w:val="both"/>
        <w:rPr>
          <w:rFonts w:ascii="Montserrat" w:hAnsi="Montserrat" w:cs="Arial"/>
          <w:sz w:val="20"/>
          <w:szCs w:val="20"/>
        </w:rPr>
      </w:pPr>
    </w:p>
    <w:p w14:paraId="6F72A060" w14:textId="54BF4F20" w:rsidR="00315036" w:rsidRPr="00153633" w:rsidRDefault="00315036" w:rsidP="00315036">
      <w:pPr>
        <w:jc w:val="both"/>
        <w:rPr>
          <w:rFonts w:ascii="Montserrat" w:hAnsi="Montserrat" w:cs="Arial"/>
          <w:sz w:val="20"/>
          <w:szCs w:val="20"/>
        </w:rPr>
      </w:pPr>
      <w:bookmarkStart w:id="1" w:name="_Hlk205201446"/>
      <w:r w:rsidRPr="00153633">
        <w:rPr>
          <w:rFonts w:ascii="Montserrat" w:hAnsi="Montserrat" w:cs="Arial"/>
          <w:sz w:val="20"/>
          <w:szCs w:val="20"/>
        </w:rPr>
        <w:t>D</w:t>
      </w:r>
      <w:r w:rsidR="00D5527B">
        <w:rPr>
          <w:rFonts w:ascii="Montserrat" w:hAnsi="Montserrat" w:cs="Arial"/>
          <w:sz w:val="20"/>
          <w:szCs w:val="20"/>
        </w:rPr>
        <w:t>urante la entrega de los bienes y/o servicios.</w:t>
      </w:r>
    </w:p>
    <w:p w14:paraId="1B7F72BF" w14:textId="198754D7" w:rsidR="00315036" w:rsidRPr="00153633" w:rsidRDefault="00D5527B" w:rsidP="00315036">
      <w:pPr>
        <w:jc w:val="both"/>
        <w:rPr>
          <w:rFonts w:ascii="Montserrat" w:hAnsi="Montserrat" w:cs="Arial"/>
          <w:sz w:val="20"/>
          <w:szCs w:val="20"/>
        </w:rPr>
      </w:pPr>
      <w:r>
        <w:rPr>
          <w:rFonts w:ascii="Montserrat" w:hAnsi="Montserrat" w:cs="Arial"/>
          <w:sz w:val="20"/>
          <w:szCs w:val="20"/>
        </w:rPr>
        <w:t xml:space="preserve">Se penalizará con el 5 </w:t>
      </w:r>
      <w:r w:rsidR="00315036" w:rsidRPr="00153633">
        <w:rPr>
          <w:rFonts w:ascii="Montserrat" w:hAnsi="Montserrat" w:cs="Arial"/>
          <w:sz w:val="20"/>
          <w:szCs w:val="20"/>
        </w:rPr>
        <w:t xml:space="preserve"> al millar </w:t>
      </w:r>
      <w:r>
        <w:rPr>
          <w:rFonts w:ascii="Montserrat" w:hAnsi="Montserrat" w:cs="Arial"/>
          <w:sz w:val="20"/>
          <w:szCs w:val="20"/>
        </w:rPr>
        <w:t xml:space="preserve">(0.05%), </w:t>
      </w:r>
      <w:r w:rsidR="00315036" w:rsidRPr="00153633">
        <w:rPr>
          <w:rFonts w:ascii="Montserrat" w:hAnsi="Montserrat" w:cs="Arial"/>
          <w:sz w:val="20"/>
          <w:szCs w:val="20"/>
        </w:rPr>
        <w:t>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1"/>
    <w:p w14:paraId="0361C436" w14:textId="77777777" w:rsidR="00315036" w:rsidRPr="00153633" w:rsidRDefault="00315036" w:rsidP="00315036">
      <w:pPr>
        <w:jc w:val="both"/>
        <w:rPr>
          <w:rFonts w:ascii="Montserrat" w:hAnsi="Montserrat" w:cs="Arial"/>
          <w:sz w:val="20"/>
          <w:szCs w:val="20"/>
        </w:rPr>
      </w:pPr>
      <w:r w:rsidRPr="00153633">
        <w:rPr>
          <w:rFonts w:ascii="Montserrat" w:hAnsi="Montserrat" w:cs="Arial"/>
          <w:sz w:val="20"/>
          <w:szCs w:val="20"/>
        </w:rPr>
        <w:t xml:space="preserve">El </w:t>
      </w:r>
      <w:r w:rsidRPr="00153633">
        <w:rPr>
          <w:rFonts w:ascii="Montserrat" w:eastAsia="Montserrat" w:hAnsi="Montserrat" w:cs="Montserrat"/>
          <w:sz w:val="20"/>
          <w:szCs w:val="20"/>
        </w:rPr>
        <w:t>participante adjudicado</w:t>
      </w:r>
      <w:r w:rsidRPr="00153633">
        <w:rPr>
          <w:rFonts w:ascii="Montserrat" w:hAnsi="Montserrat" w:cs="Arial"/>
          <w:sz w:val="20"/>
          <w:szCs w:val="20"/>
        </w:rPr>
        <w:t xml:space="preserve"> autorizará a</w:t>
      </w:r>
      <w:r w:rsidRPr="00153633">
        <w:rPr>
          <w:rFonts w:ascii="Montserrat" w:hAnsi="Montserrat" w:cs="Arial"/>
          <w:sz w:val="20"/>
          <w:szCs w:val="20"/>
          <w:lang w:val="es-MX"/>
        </w:rPr>
        <w:t xml:space="preserve"> los Servicios de Salud, de </w:t>
      </w:r>
      <w:r w:rsidRPr="00153633">
        <w:rPr>
          <w:rFonts w:ascii="Montserrat" w:hAnsi="Montserrat" w:cs="Arial"/>
          <w:sz w:val="20"/>
          <w:szCs w:val="20"/>
        </w:rPr>
        <w:t>descontar las cantidades que resulten de aplicar la pena convencional, sobre los pagos que deba cubrir al propio proveedor.</w:t>
      </w:r>
    </w:p>
    <w:p w14:paraId="58B0EF48" w14:textId="77777777" w:rsidR="00315036" w:rsidRPr="00153633" w:rsidRDefault="00315036" w:rsidP="00315036">
      <w:pPr>
        <w:jc w:val="both"/>
        <w:rPr>
          <w:rFonts w:ascii="Montserrat" w:hAnsi="Montserrat" w:cs="Arial"/>
          <w:sz w:val="20"/>
          <w:szCs w:val="20"/>
        </w:rPr>
      </w:pPr>
      <w:r w:rsidRPr="00153633">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16D888AE" w14:textId="77777777" w:rsidR="00315036" w:rsidRPr="00153633" w:rsidRDefault="00315036" w:rsidP="00315036">
      <w:pPr>
        <w:jc w:val="both"/>
        <w:rPr>
          <w:rFonts w:ascii="Montserrat" w:hAnsi="Montserrat" w:cs="Arial"/>
          <w:sz w:val="20"/>
          <w:szCs w:val="20"/>
        </w:rPr>
      </w:pPr>
      <w:r w:rsidRPr="00153633">
        <w:rPr>
          <w:rFonts w:ascii="Montserrat" w:hAnsi="Montserrat" w:cs="Arial"/>
          <w:sz w:val="20"/>
          <w:szCs w:val="20"/>
        </w:rPr>
        <w:t>El administrador del contrato será el encargado de realizar el trámite de la aplicación de las penas convencionales y de notificarle al proveedor.</w:t>
      </w:r>
    </w:p>
    <w:p w14:paraId="0C0047CB" w14:textId="77777777" w:rsidR="00315036" w:rsidRPr="00153633" w:rsidRDefault="00315036" w:rsidP="00315036">
      <w:pPr>
        <w:contextualSpacing/>
        <w:rPr>
          <w:rFonts w:ascii="Montserrat" w:eastAsia="Montserrat" w:hAnsi="Montserrat" w:cs="Montserrat"/>
          <w:b/>
          <w:sz w:val="20"/>
          <w:szCs w:val="20"/>
          <w:lang w:val="es-MX" w:eastAsia="es-ES"/>
        </w:rPr>
      </w:pPr>
    </w:p>
    <w:p w14:paraId="01CEDC4A"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153633" w:rsidRDefault="00315036" w:rsidP="00315036">
      <w:pPr>
        <w:jc w:val="both"/>
        <w:rPr>
          <w:rFonts w:ascii="Montserrat" w:eastAsia="Montserrat" w:hAnsi="Montserrat" w:cs="Montserrat"/>
          <w:b/>
          <w:sz w:val="20"/>
          <w:szCs w:val="20"/>
        </w:rPr>
      </w:pPr>
    </w:p>
    <w:p w14:paraId="429498F8"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153633" w:rsidRDefault="00315036" w:rsidP="00315036">
      <w:pPr>
        <w:jc w:val="both"/>
        <w:rPr>
          <w:rFonts w:ascii="Montserrat" w:eastAsia="Montserrat" w:hAnsi="Montserrat" w:cs="Montserrat"/>
          <w:sz w:val="20"/>
          <w:szCs w:val="20"/>
        </w:rPr>
      </w:pPr>
    </w:p>
    <w:p w14:paraId="48B473E6"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Los montos a deducir se aplicarán en la factura que el proveedor presente para su cobro.</w:t>
      </w:r>
    </w:p>
    <w:p w14:paraId="4DCF079C"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Las deducciones no podrán exceder del 10% del monto máximo total del contrato.</w:t>
      </w:r>
    </w:p>
    <w:p w14:paraId="1A63C956"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153633" w:rsidRDefault="00315036" w:rsidP="00315036">
      <w:pPr>
        <w:jc w:val="both"/>
        <w:rPr>
          <w:rFonts w:ascii="Montserrat" w:eastAsia="Montserrat" w:hAnsi="Montserrat" w:cs="Montserrat"/>
          <w:sz w:val="20"/>
          <w:szCs w:val="20"/>
        </w:rPr>
      </w:pPr>
    </w:p>
    <w:p w14:paraId="1AC07028"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153633" w:rsidRDefault="00315036" w:rsidP="00315036">
      <w:pPr>
        <w:jc w:val="both"/>
        <w:rPr>
          <w:rFonts w:ascii="Montserrat" w:eastAsia="Montserrat" w:hAnsi="Montserrat" w:cs="Montserrat"/>
          <w:sz w:val="20"/>
          <w:szCs w:val="20"/>
        </w:rPr>
      </w:pPr>
    </w:p>
    <w:p w14:paraId="5C2B36F7" w14:textId="77777777" w:rsidR="00315036" w:rsidRPr="00153633" w:rsidRDefault="00315036" w:rsidP="00315036">
      <w:pPr>
        <w:jc w:val="both"/>
        <w:rPr>
          <w:rFonts w:ascii="Montserrat" w:eastAsia="Montserrat" w:hAnsi="Montserrat" w:cs="Montserrat"/>
          <w:sz w:val="20"/>
          <w:szCs w:val="20"/>
          <w:lang w:val="es-MX"/>
        </w:rPr>
      </w:pPr>
      <w:r w:rsidRPr="00153633">
        <w:rPr>
          <w:rFonts w:ascii="Montserrat" w:eastAsia="Montserrat" w:hAnsi="Montserrat" w:cs="Montserrat"/>
          <w:sz w:val="20"/>
          <w:szCs w:val="20"/>
        </w:rPr>
        <w:t>El Organismo podrá verificar el cumplimiento de los requisitos de calidad de los bienes y/o servicios, a través de</w:t>
      </w:r>
      <w:r w:rsidRPr="00153633">
        <w:rPr>
          <w:rFonts w:ascii="Montserrat" w:eastAsia="Montserrat" w:hAnsi="Montserrat" w:cs="Montserrat"/>
          <w:sz w:val="20"/>
          <w:szCs w:val="20"/>
          <w:lang w:val="es-MX"/>
        </w:rPr>
        <w:t xml:space="preserve"> la Dirección y/o Administración de los Servicios de Salud</w:t>
      </w:r>
      <w:r w:rsidRPr="00153633">
        <w:rPr>
          <w:rFonts w:ascii="Montserrat" w:eastAsia="Montserrat" w:hAnsi="Montserrat" w:cs="Montserrat"/>
          <w:sz w:val="20"/>
          <w:szCs w:val="20"/>
        </w:rPr>
        <w:t xml:space="preserve">, cuyas muestras utilizadas para este efecto deberán ser repuestas por el proveedor, sin costo para </w:t>
      </w:r>
      <w:r w:rsidRPr="00153633">
        <w:rPr>
          <w:rFonts w:ascii="Montserrat" w:eastAsia="Montserrat" w:hAnsi="Montserrat" w:cs="Montserrat"/>
          <w:sz w:val="20"/>
          <w:szCs w:val="20"/>
          <w:lang w:val="es-MX"/>
        </w:rPr>
        <w:t>los Servicios de Salud.</w:t>
      </w:r>
    </w:p>
    <w:p w14:paraId="00E893A0" w14:textId="77777777" w:rsidR="00315036" w:rsidRPr="00153633" w:rsidRDefault="00315036" w:rsidP="00315036">
      <w:pPr>
        <w:jc w:val="both"/>
        <w:rPr>
          <w:rFonts w:ascii="Montserrat" w:eastAsia="Montserrat" w:hAnsi="Montserrat" w:cs="Montserrat"/>
          <w:sz w:val="20"/>
          <w:szCs w:val="20"/>
          <w:lang w:val="es-MX"/>
        </w:rPr>
      </w:pPr>
    </w:p>
    <w:p w14:paraId="75741832"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GARANTÍA DE CUMPLIMIENTO</w:t>
      </w:r>
    </w:p>
    <w:p w14:paraId="01D1236A" w14:textId="77777777" w:rsidR="00315036" w:rsidRPr="00153633" w:rsidRDefault="00315036" w:rsidP="00315036">
      <w:pPr>
        <w:jc w:val="both"/>
        <w:rPr>
          <w:rFonts w:ascii="Montserrat" w:eastAsia="Montserrat" w:hAnsi="Montserrat" w:cs="Montserrat"/>
          <w:b/>
          <w:sz w:val="20"/>
          <w:szCs w:val="20"/>
        </w:rPr>
      </w:pPr>
    </w:p>
    <w:p w14:paraId="4F485214" w14:textId="28D437BE" w:rsidR="00315036" w:rsidRPr="00153633" w:rsidRDefault="00315036" w:rsidP="00315036">
      <w:pPr>
        <w:jc w:val="both"/>
        <w:rPr>
          <w:rFonts w:ascii="Montserrat" w:eastAsia="Montserrat" w:hAnsi="Montserrat" w:cs="Montserrat"/>
          <w:sz w:val="20"/>
          <w:szCs w:val="20"/>
          <w:lang w:val="es-MX"/>
        </w:rPr>
      </w:pPr>
      <w:r w:rsidRPr="00153633">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153633">
        <w:rPr>
          <w:rFonts w:ascii="Montserrat" w:eastAsia="Montserrat" w:hAnsi="Montserrat" w:cs="Montserrat"/>
          <w:sz w:val="20"/>
          <w:szCs w:val="20"/>
          <w:lang w:val="es-MX"/>
        </w:rPr>
        <w:t xml:space="preserve">31 </w:t>
      </w:r>
      <w:r w:rsidR="00E735B7" w:rsidRPr="00153633">
        <w:rPr>
          <w:rFonts w:ascii="Montserrat" w:eastAsia="Montserrat" w:hAnsi="Montserrat" w:cs="Montserrat"/>
          <w:sz w:val="20"/>
          <w:szCs w:val="20"/>
          <w:lang w:val="es-MX"/>
        </w:rPr>
        <w:t>Último</w:t>
      </w:r>
      <w:r w:rsidRPr="00153633">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w:t>
      </w:r>
      <w:r w:rsidR="00E735B7" w:rsidRPr="00153633">
        <w:rPr>
          <w:rFonts w:ascii="Montserrat" w:eastAsia="Montserrat" w:hAnsi="Montserrat" w:cs="Montserrat"/>
          <w:sz w:val="20"/>
          <w:szCs w:val="20"/>
          <w:lang w:val="es-MX"/>
        </w:rPr>
        <w:t>obierno del Estado de Tabasco. Po</w:t>
      </w:r>
      <w:r w:rsidRPr="00153633">
        <w:rPr>
          <w:rFonts w:ascii="Montserrat" w:eastAsia="Montserrat" w:hAnsi="Montserrat" w:cs="Montserrat"/>
          <w:sz w:val="20"/>
          <w:szCs w:val="20"/>
        </w:rPr>
        <w:t>r un monto equivalente al 10% (diez por ciento) del monto total máximo del contrato a erogar en el ejercicio fiscal de que se trate</w:t>
      </w:r>
      <w:r w:rsidRPr="00153633">
        <w:rPr>
          <w:rFonts w:ascii="Montserrat" w:eastAsia="Montserrat" w:hAnsi="Montserrat" w:cs="Montserrat"/>
          <w:sz w:val="20"/>
          <w:szCs w:val="20"/>
          <w:lang w:val="es-MX"/>
        </w:rPr>
        <w:t xml:space="preserve"> </w:t>
      </w:r>
      <w:r w:rsidRPr="00153633">
        <w:rPr>
          <w:rFonts w:ascii="Montserrat" w:eastAsia="Montserrat" w:hAnsi="Montserrat" w:cs="Montserrat"/>
          <w:sz w:val="20"/>
          <w:szCs w:val="20"/>
        </w:rPr>
        <w:t xml:space="preserve">de cada </w:t>
      </w:r>
      <w:r w:rsidRPr="00153633">
        <w:rPr>
          <w:rFonts w:ascii="Montserrat" w:eastAsia="Montserrat" w:hAnsi="Montserrat" w:cs="Montserrat"/>
          <w:sz w:val="20"/>
          <w:szCs w:val="20"/>
        </w:rPr>
        <w:lastRenderedPageBreak/>
        <w:t>ejercicio fiscal por el monto a erogar en el mismo, sin considerar el Impuesto al Valor Agregado (IVA).</w:t>
      </w:r>
      <w:r w:rsidRPr="00153633">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153633" w:rsidRDefault="00315036" w:rsidP="00315036">
      <w:pPr>
        <w:jc w:val="both"/>
        <w:rPr>
          <w:rFonts w:ascii="Montserrat" w:eastAsia="Montserrat" w:hAnsi="Montserrat" w:cs="Montserrat"/>
          <w:sz w:val="20"/>
          <w:szCs w:val="20"/>
        </w:rPr>
      </w:pPr>
    </w:p>
    <w:p w14:paraId="1D27424E"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627629C" w14:textId="77777777" w:rsidR="00315036" w:rsidRPr="00153633" w:rsidRDefault="00315036" w:rsidP="00315036">
      <w:pPr>
        <w:jc w:val="both"/>
        <w:rPr>
          <w:rFonts w:ascii="Montserrat" w:eastAsia="Montserrat" w:hAnsi="Montserrat" w:cs="Montserrat"/>
          <w:sz w:val="20"/>
          <w:szCs w:val="20"/>
        </w:rPr>
      </w:pPr>
    </w:p>
    <w:p w14:paraId="2FFEBDF5" w14:textId="77777777" w:rsidR="00315036" w:rsidRPr="00153633" w:rsidRDefault="00315036" w:rsidP="00315036">
      <w:pPr>
        <w:jc w:val="both"/>
        <w:rPr>
          <w:rFonts w:ascii="Montserrat" w:eastAsia="Montserrat" w:hAnsi="Montserrat" w:cs="Montserrat"/>
          <w:sz w:val="20"/>
          <w:szCs w:val="20"/>
        </w:rPr>
      </w:pPr>
    </w:p>
    <w:p w14:paraId="5ACA3E30"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FORMA DE PAGO:</w:t>
      </w:r>
    </w:p>
    <w:p w14:paraId="1BC09DA4" w14:textId="77777777" w:rsidR="00315036" w:rsidRPr="00153633" w:rsidRDefault="00315036" w:rsidP="00315036">
      <w:pPr>
        <w:jc w:val="both"/>
        <w:rPr>
          <w:rFonts w:ascii="Montserrat" w:eastAsia="Montserrat" w:hAnsi="Montserrat" w:cs="Montserrat"/>
          <w:b/>
          <w:sz w:val="20"/>
          <w:szCs w:val="20"/>
        </w:rPr>
      </w:pPr>
    </w:p>
    <w:p w14:paraId="476C6D20" w14:textId="77777777" w:rsidR="00315036" w:rsidRPr="00153633" w:rsidRDefault="00315036" w:rsidP="00315036">
      <w:pPr>
        <w:autoSpaceDE w:val="0"/>
        <w:autoSpaceDN w:val="0"/>
        <w:adjustRightInd w:val="0"/>
        <w:jc w:val="both"/>
        <w:rPr>
          <w:rFonts w:ascii="Montserrat" w:hAnsi="Montserrat" w:cs="Arial"/>
          <w:sz w:val="20"/>
          <w:szCs w:val="20"/>
        </w:rPr>
      </w:pPr>
      <w:r w:rsidRPr="00153633">
        <w:rPr>
          <w:rFonts w:ascii="Montserrat" w:hAnsi="Montserrat" w:cs="Arial"/>
          <w:bCs/>
          <w:sz w:val="20"/>
          <w:szCs w:val="20"/>
        </w:rPr>
        <w:t>La Convocante,</w:t>
      </w:r>
      <w:r w:rsidRPr="00153633">
        <w:rPr>
          <w:rFonts w:ascii="Montserrat" w:hAnsi="Montserrat" w:cs="Arial"/>
          <w:sz w:val="20"/>
          <w:szCs w:val="20"/>
        </w:rPr>
        <w:t xml:space="preserve"> se compromete a pagar al proveedor</w:t>
      </w:r>
      <w:r w:rsidRPr="00153633">
        <w:rPr>
          <w:rFonts w:ascii="Montserrat" w:hAnsi="Montserrat" w:cs="Arial"/>
          <w:bCs/>
          <w:sz w:val="20"/>
          <w:szCs w:val="20"/>
        </w:rPr>
        <w:t>,</w:t>
      </w:r>
      <w:r w:rsidRPr="00153633">
        <w:rPr>
          <w:rFonts w:ascii="Montserrat" w:hAnsi="Montserrat" w:cs="Arial"/>
          <w:sz w:val="20"/>
          <w:szCs w:val="20"/>
        </w:rPr>
        <w:t xml:space="preserve"> por el total </w:t>
      </w:r>
      <w:r w:rsidRPr="00153633">
        <w:rPr>
          <w:rFonts w:ascii="Montserrat" w:hAnsi="Montserrat" w:cs="Arial"/>
          <w:sz w:val="20"/>
          <w:szCs w:val="20"/>
          <w:lang w:val="es-MX"/>
        </w:rPr>
        <w:t xml:space="preserve">de los suministros de los bienes y/o servicios, </w:t>
      </w:r>
      <w:r w:rsidRPr="00153633">
        <w:rPr>
          <w:rFonts w:ascii="Montserrat" w:hAnsi="Montserrat" w:cs="Arial"/>
          <w:sz w:val="20"/>
          <w:szCs w:val="20"/>
        </w:rPr>
        <w:t>del presente Contrato, de conformidad con lo siguientes:</w:t>
      </w:r>
    </w:p>
    <w:p w14:paraId="25A34895" w14:textId="77777777" w:rsidR="00315036" w:rsidRPr="00153633" w:rsidRDefault="00315036" w:rsidP="00315036">
      <w:pPr>
        <w:autoSpaceDE w:val="0"/>
        <w:autoSpaceDN w:val="0"/>
        <w:adjustRightInd w:val="0"/>
        <w:jc w:val="both"/>
        <w:rPr>
          <w:rFonts w:ascii="Montserrat" w:hAnsi="Montserrat" w:cs="Arial"/>
          <w:sz w:val="20"/>
          <w:szCs w:val="20"/>
        </w:rPr>
      </w:pPr>
    </w:p>
    <w:p w14:paraId="04243B73" w14:textId="5D5802D2" w:rsidR="00315036" w:rsidRPr="00153633" w:rsidRDefault="00315036" w:rsidP="00315036">
      <w:pPr>
        <w:autoSpaceDE w:val="0"/>
        <w:autoSpaceDN w:val="0"/>
        <w:adjustRightInd w:val="0"/>
        <w:jc w:val="both"/>
        <w:rPr>
          <w:rFonts w:ascii="Montserrat" w:hAnsi="Montserrat" w:cs="Arial"/>
          <w:bCs/>
          <w:sz w:val="20"/>
          <w:szCs w:val="20"/>
        </w:rPr>
      </w:pPr>
      <w:r w:rsidRPr="00153633">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E735B7" w:rsidRPr="00153633">
        <w:rPr>
          <w:rFonts w:ascii="Montserrat" w:hAnsi="Montserrat" w:cs="Arial"/>
          <w:bCs/>
          <w:sz w:val="20"/>
          <w:szCs w:val="20"/>
        </w:rPr>
        <w:t>almacén</w:t>
      </w:r>
      <w:r w:rsidRPr="00153633">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153633" w:rsidRDefault="00315036" w:rsidP="00315036">
      <w:pPr>
        <w:autoSpaceDE w:val="0"/>
        <w:autoSpaceDN w:val="0"/>
        <w:adjustRightInd w:val="0"/>
        <w:jc w:val="both"/>
        <w:rPr>
          <w:rFonts w:ascii="Montserrat" w:hAnsi="Montserrat" w:cs="Arial"/>
          <w:bCs/>
          <w:sz w:val="20"/>
          <w:szCs w:val="20"/>
        </w:rPr>
      </w:pPr>
    </w:p>
    <w:p w14:paraId="687DB74C" w14:textId="77777777" w:rsidR="00315036" w:rsidRPr="00153633" w:rsidRDefault="00315036" w:rsidP="00315036">
      <w:pPr>
        <w:autoSpaceDE w:val="0"/>
        <w:autoSpaceDN w:val="0"/>
        <w:adjustRightInd w:val="0"/>
        <w:jc w:val="both"/>
        <w:rPr>
          <w:rFonts w:ascii="Montserrat" w:hAnsi="Montserrat" w:cs="Arial"/>
          <w:bCs/>
          <w:sz w:val="20"/>
          <w:szCs w:val="20"/>
        </w:rPr>
      </w:pPr>
      <w:r w:rsidRPr="00153633">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153633" w:rsidRDefault="00315036" w:rsidP="00315036">
      <w:pPr>
        <w:autoSpaceDE w:val="0"/>
        <w:autoSpaceDN w:val="0"/>
        <w:adjustRightInd w:val="0"/>
        <w:jc w:val="both"/>
        <w:rPr>
          <w:rFonts w:ascii="Montserrat" w:hAnsi="Montserrat" w:cs="Arial"/>
          <w:bCs/>
          <w:sz w:val="20"/>
          <w:szCs w:val="20"/>
        </w:rPr>
      </w:pPr>
    </w:p>
    <w:p w14:paraId="712E5569" w14:textId="77777777" w:rsidR="00315036" w:rsidRPr="00153633" w:rsidRDefault="00315036" w:rsidP="00315036">
      <w:pPr>
        <w:autoSpaceDE w:val="0"/>
        <w:autoSpaceDN w:val="0"/>
        <w:adjustRightInd w:val="0"/>
        <w:jc w:val="both"/>
        <w:rPr>
          <w:rFonts w:ascii="Montserrat" w:hAnsi="Montserrat" w:cs="Arial"/>
          <w:bCs/>
          <w:sz w:val="20"/>
          <w:szCs w:val="20"/>
        </w:rPr>
      </w:pPr>
      <w:r w:rsidRPr="00153633">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153633" w:rsidRDefault="00315036" w:rsidP="00315036">
      <w:pPr>
        <w:autoSpaceDE w:val="0"/>
        <w:autoSpaceDN w:val="0"/>
        <w:adjustRightInd w:val="0"/>
        <w:jc w:val="both"/>
        <w:rPr>
          <w:rFonts w:ascii="Montserrat" w:hAnsi="Montserrat" w:cs="Arial"/>
          <w:bCs/>
          <w:sz w:val="20"/>
          <w:szCs w:val="20"/>
        </w:rPr>
      </w:pPr>
    </w:p>
    <w:p w14:paraId="33AB8711" w14:textId="77777777" w:rsidR="00315036" w:rsidRPr="00153633" w:rsidRDefault="00315036" w:rsidP="00315036">
      <w:pPr>
        <w:autoSpaceDE w:val="0"/>
        <w:autoSpaceDN w:val="0"/>
        <w:adjustRightInd w:val="0"/>
        <w:jc w:val="both"/>
        <w:rPr>
          <w:rFonts w:ascii="Montserrat" w:hAnsi="Montserrat" w:cs="Arial"/>
          <w:bCs/>
          <w:sz w:val="20"/>
          <w:szCs w:val="20"/>
        </w:rPr>
      </w:pPr>
      <w:r w:rsidRPr="00153633">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153633" w:rsidRDefault="00315036" w:rsidP="00315036">
      <w:pPr>
        <w:autoSpaceDE w:val="0"/>
        <w:autoSpaceDN w:val="0"/>
        <w:adjustRightInd w:val="0"/>
        <w:jc w:val="both"/>
        <w:rPr>
          <w:rFonts w:ascii="Montserrat" w:hAnsi="Montserrat" w:cs="Arial"/>
          <w:bCs/>
          <w:sz w:val="20"/>
          <w:szCs w:val="20"/>
        </w:rPr>
      </w:pPr>
    </w:p>
    <w:p w14:paraId="22DCFDC3" w14:textId="77777777" w:rsidR="00315036" w:rsidRPr="00153633" w:rsidRDefault="00315036" w:rsidP="00315036">
      <w:pPr>
        <w:autoSpaceDE w:val="0"/>
        <w:autoSpaceDN w:val="0"/>
        <w:adjustRightInd w:val="0"/>
        <w:jc w:val="both"/>
        <w:rPr>
          <w:rFonts w:ascii="Montserrat" w:hAnsi="Montserrat" w:cs="Arial"/>
          <w:bCs/>
          <w:sz w:val="20"/>
          <w:szCs w:val="20"/>
        </w:rPr>
      </w:pPr>
      <w:r w:rsidRPr="00153633">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153633"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315036" w:rsidRPr="00153633"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153633" w:rsidRDefault="00315036" w:rsidP="00315036">
            <w:pPr>
              <w:jc w:val="both"/>
              <w:rPr>
                <w:rFonts w:ascii="Montserrat" w:hAnsi="Montserrat"/>
                <w:sz w:val="20"/>
                <w:szCs w:val="20"/>
              </w:rPr>
            </w:pPr>
            <w:r w:rsidRPr="00153633">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153633" w:rsidRDefault="00315036" w:rsidP="00315036">
            <w:pPr>
              <w:jc w:val="both"/>
              <w:rPr>
                <w:rFonts w:ascii="Montserrat" w:hAnsi="Montserrat"/>
                <w:sz w:val="20"/>
                <w:szCs w:val="20"/>
              </w:rPr>
            </w:pPr>
            <w:r w:rsidRPr="00153633">
              <w:rPr>
                <w:rFonts w:ascii="Montserrat" w:hAnsi="Montserrat"/>
                <w:sz w:val="20"/>
                <w:szCs w:val="20"/>
              </w:rPr>
              <w:t>Firmas</w:t>
            </w:r>
          </w:p>
        </w:tc>
      </w:tr>
      <w:tr w:rsidR="00315036" w:rsidRPr="00153633"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153633" w:rsidRDefault="00315036" w:rsidP="00315036">
            <w:pPr>
              <w:jc w:val="both"/>
              <w:rPr>
                <w:rFonts w:ascii="Montserrat" w:hAnsi="Montserrat"/>
                <w:sz w:val="20"/>
                <w:szCs w:val="20"/>
              </w:rPr>
            </w:pPr>
            <w:r w:rsidRPr="00153633">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153633"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153633">
              <w:rPr>
                <w:rFonts w:ascii="Montserrat" w:eastAsia="Times New Roman" w:hAnsi="Montserrat" w:cs="Times New Roman"/>
                <w:sz w:val="20"/>
                <w:szCs w:val="20"/>
                <w:lang w:val="es-MX" w:eastAsia="es-ES"/>
              </w:rPr>
              <w:t>Número de proveedor.</w:t>
            </w:r>
          </w:p>
          <w:p w14:paraId="528100C5" w14:textId="77777777" w:rsidR="00315036" w:rsidRPr="00153633"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153633">
              <w:rPr>
                <w:rFonts w:ascii="Montserrat" w:eastAsia="Times New Roman" w:hAnsi="Montserrat" w:cs="Times New Roman"/>
                <w:sz w:val="20"/>
                <w:szCs w:val="20"/>
                <w:lang w:val="es-MX" w:eastAsia="es-ES"/>
              </w:rPr>
              <w:t>Número de contrato.</w:t>
            </w:r>
          </w:p>
          <w:p w14:paraId="3A077549" w14:textId="77777777" w:rsidR="00315036" w:rsidRPr="00153633"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153633">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153633" w:rsidRDefault="00315036" w:rsidP="00315036">
            <w:pPr>
              <w:jc w:val="both"/>
              <w:rPr>
                <w:rFonts w:ascii="Montserrat" w:hAnsi="Montserrat"/>
                <w:sz w:val="20"/>
                <w:szCs w:val="20"/>
              </w:rPr>
            </w:pPr>
          </w:p>
        </w:tc>
      </w:tr>
      <w:tr w:rsidR="00315036" w:rsidRPr="00153633"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430B2D65" w:rsidR="00315036" w:rsidRPr="00153633" w:rsidRDefault="00315036" w:rsidP="00315036">
            <w:pPr>
              <w:jc w:val="both"/>
              <w:rPr>
                <w:rFonts w:ascii="Montserrat" w:hAnsi="Montserrat"/>
                <w:sz w:val="20"/>
                <w:szCs w:val="20"/>
              </w:rPr>
            </w:pPr>
            <w:r w:rsidRPr="00153633">
              <w:rPr>
                <w:rFonts w:ascii="Montserrat" w:hAnsi="Montserrat"/>
                <w:sz w:val="20"/>
                <w:szCs w:val="20"/>
              </w:rPr>
              <w:lastRenderedPageBreak/>
              <w:t>Documento, folio del proveedor, en donde relacione los b</w:t>
            </w:r>
            <w:r w:rsidR="00D5527B">
              <w:rPr>
                <w:rFonts w:ascii="Montserrat" w:hAnsi="Montserrat"/>
                <w:sz w:val="20"/>
                <w:szCs w:val="20"/>
              </w:rPr>
              <w:t xml:space="preserve">ienes y/o servicios, </w:t>
            </w:r>
            <w:r w:rsidRPr="00153633">
              <w:rPr>
                <w:rFonts w:ascii="Montserrat" w:hAnsi="Montserrat"/>
                <w:sz w:val="20"/>
                <w:szCs w:val="20"/>
              </w:rPr>
              <w:t>que acredite la recepción de los "BIENES Y/O SERVICIOS".</w:t>
            </w:r>
          </w:p>
          <w:p w14:paraId="6831B259" w14:textId="77777777" w:rsidR="00315036" w:rsidRPr="00153633"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2CCA0A10" w:rsidR="00315036" w:rsidRPr="00153633" w:rsidRDefault="00315036" w:rsidP="00D5527B">
            <w:pPr>
              <w:jc w:val="both"/>
              <w:rPr>
                <w:rFonts w:ascii="Montserrat" w:hAnsi="Montserrat"/>
                <w:sz w:val="20"/>
                <w:szCs w:val="20"/>
              </w:rPr>
            </w:pPr>
            <w:r w:rsidRPr="00153633">
              <w:rPr>
                <w:rFonts w:ascii="Montserrat" w:hAnsi="Montserrat"/>
                <w:sz w:val="20"/>
                <w:szCs w:val="20"/>
              </w:rPr>
              <w:t xml:space="preserve">Firma de aceptación </w:t>
            </w:r>
          </w:p>
        </w:tc>
      </w:tr>
      <w:tr w:rsidR="00315036" w:rsidRPr="00153633"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153633" w:rsidRDefault="00315036" w:rsidP="00315036">
            <w:pPr>
              <w:jc w:val="both"/>
              <w:rPr>
                <w:rFonts w:ascii="Montserrat" w:hAnsi="Montserrat"/>
                <w:sz w:val="20"/>
                <w:szCs w:val="20"/>
              </w:rPr>
            </w:pPr>
            <w:r w:rsidRPr="00153633">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153633" w:rsidRDefault="00315036" w:rsidP="00315036">
            <w:pPr>
              <w:jc w:val="both"/>
              <w:rPr>
                <w:rFonts w:ascii="Montserrat" w:hAnsi="Montserrat"/>
                <w:sz w:val="20"/>
                <w:szCs w:val="20"/>
              </w:rPr>
            </w:pPr>
          </w:p>
        </w:tc>
      </w:tr>
    </w:tbl>
    <w:p w14:paraId="53AB61BE" w14:textId="77777777" w:rsidR="00315036" w:rsidRPr="00153633"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153633" w:rsidRDefault="00315036" w:rsidP="00315036">
      <w:pPr>
        <w:jc w:val="both"/>
        <w:rPr>
          <w:rFonts w:ascii="Montserrat" w:hAnsi="Montserrat" w:cs="Arial"/>
          <w:sz w:val="20"/>
          <w:szCs w:val="20"/>
          <w:lang w:val="es-MX" w:eastAsia="es-ES"/>
        </w:rPr>
      </w:pPr>
      <w:r w:rsidRPr="00153633">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153633">
        <w:rPr>
          <w:rFonts w:ascii="Montserrat" w:hAnsi="Montserrat" w:cs="Arial"/>
          <w:b/>
          <w:bCs/>
          <w:sz w:val="20"/>
          <w:szCs w:val="20"/>
          <w:lang w:eastAsia="es-ES"/>
        </w:rPr>
        <w:t>los Servicios de Salud de Tabasco</w:t>
      </w:r>
      <w:r w:rsidRPr="00153633">
        <w:rPr>
          <w:rFonts w:ascii="Montserrat" w:hAnsi="Montserrat" w:cs="Arial"/>
          <w:sz w:val="20"/>
          <w:szCs w:val="20"/>
          <w:lang w:val="es-MX" w:eastAsia="es-ES"/>
        </w:rPr>
        <w:t>.</w:t>
      </w:r>
    </w:p>
    <w:p w14:paraId="32F61E0B" w14:textId="77777777" w:rsidR="00315036" w:rsidRPr="00153633" w:rsidRDefault="00315036" w:rsidP="00315036">
      <w:pPr>
        <w:jc w:val="both"/>
        <w:rPr>
          <w:rFonts w:ascii="Montserrat" w:hAnsi="Montserrat" w:cs="Arial"/>
          <w:sz w:val="20"/>
          <w:szCs w:val="20"/>
          <w:lang w:val="es-MX" w:eastAsia="es-ES"/>
        </w:rPr>
      </w:pPr>
    </w:p>
    <w:p w14:paraId="26EB623E" w14:textId="77777777" w:rsidR="00315036" w:rsidRPr="00153633" w:rsidRDefault="00315036" w:rsidP="00315036">
      <w:pPr>
        <w:jc w:val="both"/>
        <w:rPr>
          <w:rFonts w:ascii="Montserrat" w:hAnsi="Montserrat" w:cs="Arial"/>
          <w:bCs/>
          <w:sz w:val="20"/>
          <w:szCs w:val="20"/>
        </w:rPr>
      </w:pPr>
      <w:r w:rsidRPr="00153633">
        <w:rPr>
          <w:rFonts w:ascii="Montserrat" w:hAnsi="Montserrat" w:cs="Arial"/>
          <w:sz w:val="20"/>
          <w:szCs w:val="20"/>
          <w:lang w:eastAsia="es-ES"/>
        </w:rPr>
        <w:t>El proveedor</w:t>
      </w:r>
      <w:r w:rsidRPr="00153633">
        <w:rPr>
          <w:rFonts w:ascii="Montserrat" w:hAnsi="Montserrat" w:cs="Arial"/>
          <w:bCs/>
          <w:sz w:val="20"/>
          <w:szCs w:val="20"/>
        </w:rPr>
        <w:t xml:space="preserve">, para cada uno de los pagos que efectivamente reciba, de acuerdo con esta cláusula, deberá de expedir a nombre de </w:t>
      </w:r>
      <w:r w:rsidRPr="00153633">
        <w:rPr>
          <w:rFonts w:ascii="Montserrat" w:hAnsi="Montserrat" w:cs="Arial"/>
          <w:bCs/>
          <w:sz w:val="20"/>
          <w:szCs w:val="20"/>
          <w:lang w:val="es-MX"/>
        </w:rPr>
        <w:t>los Servicios de Salud</w:t>
      </w:r>
      <w:r w:rsidRPr="00153633">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153633">
        <w:rPr>
          <w:rFonts w:ascii="Montserrat" w:hAnsi="Montserrat" w:cs="Arial"/>
          <w:bCs/>
          <w:sz w:val="20"/>
          <w:szCs w:val="20"/>
          <w:lang w:val="es-MX"/>
        </w:rPr>
        <w:t>e</w:t>
      </w:r>
      <w:proofErr w:type="spellEnd"/>
      <w:r w:rsidRPr="00153633">
        <w:rPr>
          <w:rFonts w:ascii="Montserrat" w:hAnsi="Montserrat" w:cs="Arial"/>
          <w:bCs/>
          <w:sz w:val="20"/>
          <w:szCs w:val="20"/>
          <w:lang w:val="es-MX"/>
        </w:rPr>
        <w:t xml:space="preserve"> los servicios de salud</w:t>
      </w:r>
      <w:r w:rsidRPr="00153633">
        <w:rPr>
          <w:rFonts w:ascii="Montserrat" w:hAnsi="Montserrat" w:cs="Arial"/>
          <w:bCs/>
          <w:sz w:val="20"/>
          <w:szCs w:val="20"/>
        </w:rPr>
        <w:t>.</w:t>
      </w:r>
    </w:p>
    <w:p w14:paraId="2F249A9F" w14:textId="77777777" w:rsidR="00315036" w:rsidRPr="00153633" w:rsidRDefault="00315036" w:rsidP="00315036">
      <w:pPr>
        <w:jc w:val="both"/>
        <w:rPr>
          <w:rFonts w:ascii="Montserrat" w:hAnsi="Montserrat" w:cs="Arial"/>
          <w:bCs/>
          <w:sz w:val="20"/>
          <w:szCs w:val="20"/>
        </w:rPr>
      </w:pPr>
    </w:p>
    <w:p w14:paraId="2A4CA526" w14:textId="77777777" w:rsidR="00315036" w:rsidRPr="00153633" w:rsidRDefault="00315036" w:rsidP="00315036">
      <w:pPr>
        <w:jc w:val="both"/>
        <w:rPr>
          <w:rFonts w:ascii="Montserrat" w:hAnsi="Montserrat" w:cs="Arial"/>
          <w:bCs/>
          <w:sz w:val="20"/>
          <w:szCs w:val="20"/>
        </w:rPr>
      </w:pPr>
      <w:r w:rsidRPr="00153633">
        <w:rPr>
          <w:rFonts w:ascii="Montserrat" w:hAnsi="Montserrat" w:cs="Arial"/>
          <w:bCs/>
          <w:sz w:val="20"/>
          <w:szCs w:val="20"/>
        </w:rPr>
        <w:t xml:space="preserve">Para la validación de dichos comprobantes el </w:t>
      </w:r>
      <w:r w:rsidRPr="00153633">
        <w:rPr>
          <w:rFonts w:ascii="Montserrat" w:hAnsi="Montserrat" w:cs="Arial"/>
          <w:sz w:val="20"/>
          <w:szCs w:val="20"/>
          <w:lang w:eastAsia="es-ES"/>
        </w:rPr>
        <w:t>proveedor</w:t>
      </w:r>
      <w:r w:rsidRPr="00153633">
        <w:rPr>
          <w:rFonts w:ascii="Montserrat" w:hAnsi="Montserrat" w:cs="Arial"/>
          <w:bCs/>
          <w:sz w:val="20"/>
          <w:szCs w:val="20"/>
        </w:rPr>
        <w:t xml:space="preserve"> deberá cargar en internet, a través del portal de servicios a proveedores de la página de</w:t>
      </w:r>
      <w:r w:rsidRPr="00153633">
        <w:rPr>
          <w:rFonts w:ascii="Montserrat" w:hAnsi="Montserrat" w:cs="Arial"/>
          <w:bCs/>
          <w:sz w:val="20"/>
          <w:szCs w:val="20"/>
          <w:lang w:val="es-MX"/>
        </w:rPr>
        <w:t xml:space="preserve"> los Servicios de Salud</w:t>
      </w:r>
      <w:r w:rsidRPr="00153633">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153633" w:rsidRDefault="00315036" w:rsidP="00315036">
      <w:pPr>
        <w:jc w:val="both"/>
        <w:rPr>
          <w:rFonts w:ascii="Montserrat" w:hAnsi="Montserrat" w:cs="Arial"/>
          <w:bCs/>
          <w:sz w:val="20"/>
          <w:szCs w:val="20"/>
        </w:rPr>
      </w:pPr>
    </w:p>
    <w:p w14:paraId="14132AB3" w14:textId="77777777" w:rsidR="00315036" w:rsidRPr="00153633" w:rsidRDefault="00315036" w:rsidP="00315036">
      <w:pPr>
        <w:jc w:val="both"/>
        <w:rPr>
          <w:rFonts w:ascii="Montserrat" w:hAnsi="Montserrat" w:cs="Arial"/>
          <w:bCs/>
          <w:sz w:val="20"/>
          <w:szCs w:val="20"/>
        </w:rPr>
      </w:pPr>
      <w:r w:rsidRPr="00153633">
        <w:rPr>
          <w:rFonts w:ascii="Montserrat" w:hAnsi="Montserrat" w:cs="Arial"/>
          <w:bCs/>
          <w:sz w:val="20"/>
          <w:szCs w:val="20"/>
        </w:rPr>
        <w:t xml:space="preserve">El pago se realizará mediante transferencia electrónica de fondos, a través del esquema electrónico interbancario que </w:t>
      </w:r>
      <w:r w:rsidRPr="00153633">
        <w:rPr>
          <w:rFonts w:ascii="Montserrat" w:hAnsi="Montserrat" w:cs="Arial"/>
          <w:bCs/>
          <w:sz w:val="20"/>
          <w:szCs w:val="20"/>
          <w:lang w:val="es-MX"/>
        </w:rPr>
        <w:t xml:space="preserve">los Servicios de Salud </w:t>
      </w:r>
      <w:r w:rsidRPr="00153633">
        <w:rPr>
          <w:rFonts w:ascii="Montserrat" w:hAnsi="Montserrat" w:cs="Arial"/>
          <w:bCs/>
          <w:sz w:val="20"/>
          <w:szCs w:val="20"/>
        </w:rPr>
        <w:t xml:space="preserve">tiene en operación; para tal efecto, el </w:t>
      </w:r>
      <w:r w:rsidRPr="00153633">
        <w:rPr>
          <w:rFonts w:ascii="Montserrat" w:hAnsi="Montserrat" w:cs="Arial"/>
          <w:sz w:val="20"/>
          <w:szCs w:val="20"/>
          <w:lang w:eastAsia="es-ES"/>
        </w:rPr>
        <w:t>proveedor</w:t>
      </w:r>
      <w:r w:rsidRPr="00153633">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153633" w:rsidRDefault="00315036" w:rsidP="00315036">
      <w:pPr>
        <w:jc w:val="both"/>
        <w:rPr>
          <w:rFonts w:ascii="Montserrat" w:hAnsi="Montserrat" w:cs="Arial"/>
          <w:bCs/>
          <w:sz w:val="20"/>
          <w:szCs w:val="20"/>
        </w:rPr>
      </w:pPr>
    </w:p>
    <w:p w14:paraId="17D7D2BC" w14:textId="77777777" w:rsidR="00315036" w:rsidRPr="00153633" w:rsidRDefault="00315036" w:rsidP="00315036">
      <w:pPr>
        <w:jc w:val="both"/>
        <w:rPr>
          <w:rFonts w:ascii="Montserrat" w:hAnsi="Montserrat" w:cs="Arial"/>
          <w:bCs/>
          <w:sz w:val="20"/>
          <w:szCs w:val="20"/>
        </w:rPr>
      </w:pPr>
      <w:r w:rsidRPr="00153633">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153633" w:rsidRDefault="00315036" w:rsidP="00315036">
      <w:pPr>
        <w:jc w:val="both"/>
        <w:rPr>
          <w:rFonts w:ascii="Montserrat" w:hAnsi="Montserrat" w:cs="Arial"/>
          <w:bCs/>
          <w:sz w:val="20"/>
          <w:szCs w:val="20"/>
        </w:rPr>
      </w:pPr>
    </w:p>
    <w:p w14:paraId="45FD49B7" w14:textId="77777777" w:rsidR="00315036" w:rsidRPr="00153633" w:rsidRDefault="00315036" w:rsidP="00315036">
      <w:pPr>
        <w:jc w:val="both"/>
        <w:rPr>
          <w:rFonts w:ascii="Montserrat" w:hAnsi="Montserrat" w:cs="Arial"/>
          <w:b/>
          <w:bCs/>
          <w:sz w:val="20"/>
          <w:szCs w:val="20"/>
        </w:rPr>
      </w:pPr>
      <w:r w:rsidRPr="00153633">
        <w:rPr>
          <w:rFonts w:ascii="Montserrat" w:hAnsi="Montserrat" w:cs="Arial"/>
          <w:bCs/>
          <w:sz w:val="20"/>
          <w:szCs w:val="20"/>
        </w:rPr>
        <w:t xml:space="preserve">En caso de que el </w:t>
      </w:r>
      <w:r w:rsidRPr="00153633">
        <w:rPr>
          <w:rFonts w:ascii="Montserrat" w:hAnsi="Montserrat" w:cs="Arial"/>
          <w:sz w:val="20"/>
          <w:szCs w:val="20"/>
        </w:rPr>
        <w:t>proveedor</w:t>
      </w:r>
      <w:r w:rsidRPr="00153633">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153633">
        <w:rPr>
          <w:rFonts w:ascii="Montserrat" w:hAnsi="Montserrat" w:cs="Arial"/>
          <w:b/>
          <w:bCs/>
          <w:sz w:val="20"/>
          <w:szCs w:val="20"/>
        </w:rPr>
        <w:t>.</w:t>
      </w:r>
    </w:p>
    <w:p w14:paraId="2101C75A" w14:textId="77777777" w:rsidR="00315036" w:rsidRPr="00153633" w:rsidRDefault="00315036" w:rsidP="00315036">
      <w:pPr>
        <w:jc w:val="both"/>
        <w:rPr>
          <w:rFonts w:ascii="Montserrat" w:hAnsi="Montserrat" w:cs="Arial"/>
          <w:sz w:val="20"/>
          <w:szCs w:val="20"/>
        </w:rPr>
      </w:pPr>
    </w:p>
    <w:p w14:paraId="5C498150" w14:textId="77777777" w:rsidR="00315036" w:rsidRPr="00153633" w:rsidRDefault="00315036" w:rsidP="00315036">
      <w:pPr>
        <w:tabs>
          <w:tab w:val="left" w:pos="-284"/>
          <w:tab w:val="left" w:pos="9498"/>
        </w:tabs>
        <w:jc w:val="both"/>
        <w:rPr>
          <w:rFonts w:ascii="Montserrat" w:eastAsia="Times New Roman" w:hAnsi="Montserrat" w:cs="Arial"/>
          <w:sz w:val="20"/>
          <w:szCs w:val="20"/>
          <w:lang w:val="es-MX" w:eastAsia="es-ES"/>
        </w:rPr>
      </w:pPr>
      <w:r w:rsidRPr="00153633">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153633" w:rsidRDefault="00315036" w:rsidP="00315036">
      <w:pPr>
        <w:jc w:val="both"/>
        <w:rPr>
          <w:rFonts w:ascii="Montserrat" w:eastAsia="Montserrat" w:hAnsi="Montserrat" w:cs="Montserrat"/>
          <w:sz w:val="20"/>
          <w:szCs w:val="20"/>
        </w:rPr>
      </w:pPr>
    </w:p>
    <w:p w14:paraId="1FD7A975"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w:t>
      </w:r>
      <w:r w:rsidRPr="00153633">
        <w:rPr>
          <w:rFonts w:ascii="Montserrat" w:eastAsia="Montserrat" w:hAnsi="Montserrat" w:cs="Montserrat"/>
          <w:b/>
          <w:color w:val="000000"/>
          <w:sz w:val="20"/>
          <w:szCs w:val="20"/>
        </w:rPr>
        <w:lastRenderedPageBreak/>
        <w:t xml:space="preserve">PRESTADOS, ASÍ COMO DEL CUMPLIMIENTO DE LAS REQUISICIONES DE CADA ENTREGABLE. </w:t>
      </w:r>
    </w:p>
    <w:p w14:paraId="2F8CB416" w14:textId="77777777" w:rsidR="00315036" w:rsidRPr="00153633" w:rsidRDefault="00315036" w:rsidP="00315036">
      <w:pPr>
        <w:jc w:val="both"/>
        <w:rPr>
          <w:rFonts w:ascii="Montserrat" w:eastAsia="Montserrat" w:hAnsi="Montserrat" w:cs="Montserrat"/>
          <w:sz w:val="20"/>
          <w:szCs w:val="20"/>
          <w:lang w:val="es-MX"/>
        </w:rPr>
      </w:pPr>
      <w:r w:rsidRPr="00153633">
        <w:rPr>
          <w:rFonts w:ascii="Montserrat" w:eastAsia="Montserrat" w:hAnsi="Montserrat" w:cs="Montserrat"/>
          <w:sz w:val="20"/>
          <w:szCs w:val="20"/>
          <w:lang w:val="es-MX"/>
        </w:rPr>
        <w:t>No aplica</w:t>
      </w:r>
    </w:p>
    <w:p w14:paraId="43E58DE1" w14:textId="77777777" w:rsidR="00315036" w:rsidRPr="00153633" w:rsidRDefault="00315036" w:rsidP="00315036">
      <w:pPr>
        <w:jc w:val="both"/>
        <w:rPr>
          <w:rFonts w:ascii="Montserrat" w:eastAsia="Montserrat" w:hAnsi="Montserrat" w:cs="Montserrat"/>
          <w:sz w:val="20"/>
          <w:szCs w:val="20"/>
        </w:rPr>
      </w:pPr>
    </w:p>
    <w:p w14:paraId="5880BB11"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ANTICIPOS</w:t>
      </w:r>
    </w:p>
    <w:p w14:paraId="5D955C35" w14:textId="77777777" w:rsidR="00315036" w:rsidRPr="00153633" w:rsidRDefault="00315036" w:rsidP="00315036">
      <w:pPr>
        <w:jc w:val="both"/>
        <w:rPr>
          <w:rFonts w:ascii="Montserrat" w:hAnsi="Montserrat" w:cs="Arial"/>
          <w:sz w:val="20"/>
          <w:szCs w:val="20"/>
          <w:lang w:eastAsia="es-ES"/>
        </w:rPr>
      </w:pPr>
      <w:r w:rsidRPr="00153633">
        <w:rPr>
          <w:rFonts w:ascii="Montserrat" w:hAnsi="Montserrat" w:cs="Arial"/>
          <w:sz w:val="20"/>
          <w:szCs w:val="20"/>
          <w:lang w:eastAsia="es-ES"/>
        </w:rPr>
        <w:t>No aplica</w:t>
      </w:r>
    </w:p>
    <w:p w14:paraId="45FF3FB6" w14:textId="77777777" w:rsidR="00315036" w:rsidRPr="00153633" w:rsidRDefault="00315036" w:rsidP="00315036">
      <w:pPr>
        <w:jc w:val="both"/>
        <w:rPr>
          <w:rFonts w:ascii="Montserrat" w:eastAsia="Montserrat" w:hAnsi="Montserrat" w:cs="Montserrat"/>
          <w:b/>
          <w:sz w:val="20"/>
          <w:szCs w:val="20"/>
        </w:rPr>
      </w:pPr>
    </w:p>
    <w:p w14:paraId="6C3BF684"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AVISO DE PRIVACIDAD</w:t>
      </w:r>
    </w:p>
    <w:p w14:paraId="536D1825" w14:textId="77777777" w:rsidR="00315036" w:rsidRPr="00153633" w:rsidRDefault="00315036" w:rsidP="00315036">
      <w:pPr>
        <w:jc w:val="both"/>
        <w:rPr>
          <w:rFonts w:ascii="Montserrat" w:eastAsia="Montserrat" w:hAnsi="Montserrat" w:cs="Montserrat"/>
          <w:bCs/>
          <w:sz w:val="20"/>
          <w:szCs w:val="20"/>
        </w:rPr>
      </w:pPr>
      <w:r w:rsidRPr="00153633">
        <w:rPr>
          <w:rFonts w:ascii="Montserrat" w:eastAsia="Montserrat" w:hAnsi="Montserrat" w:cs="Montserrat"/>
          <w:bCs/>
          <w:sz w:val="20"/>
          <w:szCs w:val="20"/>
        </w:rPr>
        <w:t>No aplica</w:t>
      </w:r>
    </w:p>
    <w:p w14:paraId="1B441664" w14:textId="77777777" w:rsidR="00315036" w:rsidRPr="00153633" w:rsidRDefault="00315036" w:rsidP="00315036">
      <w:pPr>
        <w:jc w:val="both"/>
        <w:rPr>
          <w:rFonts w:ascii="Montserrat" w:eastAsia="Montserrat" w:hAnsi="Montserrat" w:cs="Montserrat"/>
          <w:b/>
          <w:sz w:val="20"/>
          <w:szCs w:val="20"/>
        </w:rPr>
      </w:pPr>
    </w:p>
    <w:p w14:paraId="1E1BB0BA" w14:textId="77777777" w:rsidR="00315036" w:rsidRPr="00153633" w:rsidRDefault="00315036" w:rsidP="00315036">
      <w:pPr>
        <w:jc w:val="both"/>
        <w:rPr>
          <w:rFonts w:ascii="Montserrat" w:eastAsia="Montserrat" w:hAnsi="Montserrat" w:cs="Montserrat"/>
          <w:b/>
          <w:sz w:val="20"/>
          <w:szCs w:val="20"/>
        </w:rPr>
      </w:pPr>
    </w:p>
    <w:p w14:paraId="2757A477"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SEGURO DE RESPONSABILIDAD CIVIL</w:t>
      </w:r>
    </w:p>
    <w:p w14:paraId="684D3B5A" w14:textId="77777777" w:rsidR="00315036" w:rsidRPr="00153633" w:rsidRDefault="00315036" w:rsidP="00315036">
      <w:pPr>
        <w:jc w:val="both"/>
        <w:textAlignment w:val="baseline"/>
        <w:rPr>
          <w:rFonts w:ascii="Montserrat" w:hAnsi="Montserrat" w:cs="Segoe UI"/>
          <w:sz w:val="20"/>
          <w:szCs w:val="20"/>
        </w:rPr>
      </w:pPr>
      <w:r w:rsidRPr="00153633">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153633">
        <w:rPr>
          <w:rFonts w:ascii="Montserrat" w:hAnsi="Montserrat" w:cs="Montserrat"/>
          <w:sz w:val="20"/>
          <w:szCs w:val="20"/>
          <w:lang w:val="es-MX"/>
        </w:rPr>
        <w:t>aplicación de los insumos entregados</w:t>
      </w:r>
      <w:r w:rsidRPr="00153633">
        <w:rPr>
          <w:rFonts w:ascii="Montserrat" w:hAnsi="Montserrat" w:cs="Montserrat"/>
          <w:sz w:val="20"/>
          <w:szCs w:val="20"/>
        </w:rPr>
        <w:t xml:space="preserve">, incluyendo el daño o indemnización a los </w:t>
      </w:r>
      <w:r w:rsidRPr="00153633">
        <w:rPr>
          <w:rFonts w:ascii="Montserrat" w:hAnsi="Montserrat" w:cs="Montserrat"/>
          <w:sz w:val="20"/>
          <w:szCs w:val="20"/>
          <w:lang w:val="es-MX"/>
        </w:rPr>
        <w:t>afectados en</w:t>
      </w:r>
      <w:r w:rsidRPr="00153633">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153633" w:rsidRDefault="00315036" w:rsidP="00315036">
      <w:pPr>
        <w:jc w:val="both"/>
        <w:textAlignment w:val="baseline"/>
        <w:rPr>
          <w:rFonts w:ascii="Montserrat" w:hAnsi="Montserrat" w:cs="Segoe UI"/>
          <w:sz w:val="20"/>
          <w:szCs w:val="20"/>
        </w:rPr>
      </w:pPr>
      <w:r w:rsidRPr="00153633">
        <w:rPr>
          <w:rFonts w:ascii="Montserrat" w:hAnsi="Montserrat" w:cs="Montserrat"/>
          <w:sz w:val="20"/>
          <w:szCs w:val="20"/>
        </w:rPr>
        <w:t> </w:t>
      </w:r>
    </w:p>
    <w:p w14:paraId="4B1BE545" w14:textId="77777777" w:rsidR="00315036" w:rsidRPr="00153633" w:rsidRDefault="00315036" w:rsidP="00315036">
      <w:pPr>
        <w:jc w:val="both"/>
        <w:textAlignment w:val="baseline"/>
        <w:rPr>
          <w:rFonts w:ascii="Montserrat" w:hAnsi="Montserrat" w:cs="Segoe UI"/>
          <w:sz w:val="20"/>
          <w:szCs w:val="20"/>
        </w:rPr>
      </w:pPr>
      <w:r w:rsidRPr="00153633">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153633" w:rsidRDefault="00315036" w:rsidP="00315036">
      <w:pPr>
        <w:jc w:val="both"/>
        <w:textAlignment w:val="baseline"/>
        <w:rPr>
          <w:rFonts w:ascii="Montserrat" w:hAnsi="Montserrat" w:cs="Segoe UI"/>
          <w:sz w:val="20"/>
          <w:szCs w:val="20"/>
        </w:rPr>
      </w:pPr>
      <w:r w:rsidRPr="00153633">
        <w:rPr>
          <w:rFonts w:ascii="Montserrat" w:hAnsi="Montserrat" w:cs="Montserrat"/>
          <w:sz w:val="20"/>
          <w:szCs w:val="20"/>
        </w:rPr>
        <w:t> </w:t>
      </w:r>
    </w:p>
    <w:p w14:paraId="4DF36721" w14:textId="77777777" w:rsidR="00315036" w:rsidRPr="00153633" w:rsidRDefault="00315036" w:rsidP="00315036">
      <w:pPr>
        <w:jc w:val="both"/>
        <w:textAlignment w:val="baseline"/>
        <w:rPr>
          <w:rFonts w:ascii="Montserrat" w:hAnsi="Montserrat" w:cs="Montserrat"/>
          <w:sz w:val="20"/>
          <w:szCs w:val="20"/>
        </w:rPr>
      </w:pPr>
      <w:r w:rsidRPr="00153633">
        <w:rPr>
          <w:rFonts w:ascii="Montserrat" w:hAnsi="Montserrat" w:cs="Montserrat"/>
          <w:sz w:val="20"/>
          <w:szCs w:val="20"/>
        </w:rPr>
        <w:t xml:space="preserve">La cobertura de la póliza de responsabilidad civil deberá cubrir los riesgos indicados, con un porcentaje mínimo del 10% (diez por ciento) del monto </w:t>
      </w:r>
      <w:r w:rsidRPr="00153633">
        <w:rPr>
          <w:rFonts w:ascii="Montserrat" w:hAnsi="Montserrat" w:cs="Montserrat"/>
          <w:sz w:val="20"/>
          <w:szCs w:val="20"/>
          <w:lang w:val="es-MX"/>
        </w:rPr>
        <w:t>máximo</w:t>
      </w:r>
      <w:r w:rsidRPr="00153633">
        <w:rPr>
          <w:rFonts w:ascii="Montserrat" w:hAnsi="Montserrat" w:cs="Montserrat"/>
          <w:sz w:val="20"/>
          <w:szCs w:val="20"/>
        </w:rPr>
        <w:t xml:space="preserve"> del contrato adjudicado antes de IVA. </w:t>
      </w:r>
    </w:p>
    <w:p w14:paraId="0DC82D17" w14:textId="77777777" w:rsidR="00315036" w:rsidRPr="00153633" w:rsidRDefault="00315036" w:rsidP="00315036">
      <w:pPr>
        <w:jc w:val="both"/>
        <w:rPr>
          <w:rFonts w:ascii="Montserrat" w:eastAsia="Montserrat" w:hAnsi="Montserrat" w:cs="Montserrat"/>
          <w:b/>
          <w:sz w:val="20"/>
          <w:szCs w:val="20"/>
        </w:rPr>
      </w:pPr>
    </w:p>
    <w:p w14:paraId="53768580"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TIPO DE CONTRATACIÓN</w:t>
      </w:r>
    </w:p>
    <w:p w14:paraId="04EC578B" w14:textId="77777777" w:rsidR="00315036" w:rsidRPr="00153633" w:rsidRDefault="00315036" w:rsidP="00315036">
      <w:pPr>
        <w:jc w:val="both"/>
        <w:rPr>
          <w:rFonts w:ascii="Montserrat" w:eastAsia="Montserrat" w:hAnsi="Montserrat" w:cs="Montserrat"/>
          <w:sz w:val="20"/>
          <w:szCs w:val="20"/>
        </w:rPr>
      </w:pPr>
      <w:r w:rsidRPr="00153633">
        <w:rPr>
          <w:rFonts w:ascii="Montserrat" w:eastAsia="Montserrat" w:hAnsi="Montserrat" w:cs="Montserrat"/>
          <w:sz w:val="20"/>
          <w:szCs w:val="20"/>
        </w:rPr>
        <w:t>Este procedimiento se formalizará a través de un contrato por Partida.  El contrato será a</w:t>
      </w:r>
      <w:r w:rsidRPr="00153633">
        <w:rPr>
          <w:rFonts w:ascii="Montserrat" w:eastAsia="Montserrat" w:hAnsi="Montserrat" w:cs="Montserrat"/>
          <w:sz w:val="20"/>
          <w:szCs w:val="20"/>
          <w:lang w:val="es-MX"/>
        </w:rPr>
        <w:t xml:space="preserve"> precio fijo</w:t>
      </w:r>
      <w:r w:rsidRPr="00153633">
        <w:rPr>
          <w:rFonts w:ascii="Montserrat" w:eastAsia="Montserrat" w:hAnsi="Montserrat" w:cs="Montserrat"/>
          <w:sz w:val="20"/>
          <w:szCs w:val="20"/>
        </w:rPr>
        <w:t>, en los términos de los artículos 65 de la LAASSP y 8</w:t>
      </w:r>
      <w:r w:rsidRPr="00153633">
        <w:rPr>
          <w:rFonts w:ascii="Montserrat" w:eastAsia="Montserrat" w:hAnsi="Montserrat" w:cs="Montserrat"/>
          <w:sz w:val="20"/>
          <w:szCs w:val="20"/>
          <w:lang w:val="es-MX"/>
        </w:rPr>
        <w:t>0</w:t>
      </w:r>
      <w:r w:rsidRPr="00153633">
        <w:rPr>
          <w:rFonts w:ascii="Montserrat" w:eastAsia="Montserrat" w:hAnsi="Montserrat" w:cs="Montserrat"/>
          <w:sz w:val="20"/>
          <w:szCs w:val="20"/>
        </w:rPr>
        <w:t xml:space="preserve"> </w:t>
      </w:r>
      <w:r w:rsidRPr="00153633">
        <w:rPr>
          <w:rFonts w:ascii="Montserrat" w:eastAsia="Montserrat" w:hAnsi="Montserrat" w:cs="Montserrat"/>
          <w:sz w:val="20"/>
          <w:szCs w:val="20"/>
          <w:lang w:val="es-MX"/>
        </w:rPr>
        <w:t xml:space="preserve">fracción III </w:t>
      </w:r>
      <w:r w:rsidRPr="00153633">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153633"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FORMA DE ADJUDICACIÓN </w:t>
      </w:r>
    </w:p>
    <w:p w14:paraId="7C246D81" w14:textId="77777777" w:rsidR="00315036" w:rsidRPr="00153633" w:rsidRDefault="00315036" w:rsidP="00315036">
      <w:pPr>
        <w:jc w:val="both"/>
        <w:textAlignment w:val="baseline"/>
        <w:rPr>
          <w:rFonts w:ascii="Montserrat" w:hAnsi="Montserrat" w:cs="Montserrat"/>
          <w:sz w:val="20"/>
          <w:szCs w:val="20"/>
        </w:rPr>
      </w:pPr>
      <w:r w:rsidRPr="00153633">
        <w:rPr>
          <w:rFonts w:ascii="Montserrat" w:hAnsi="Montserrat" w:cs="Montserrat"/>
          <w:sz w:val="20"/>
          <w:szCs w:val="20"/>
        </w:rPr>
        <w:t>La adjudicación del procedimiento de contratación de</w:t>
      </w:r>
      <w:r w:rsidRPr="00153633">
        <w:rPr>
          <w:rFonts w:ascii="Montserrat" w:hAnsi="Montserrat" w:cs="Montserrat"/>
          <w:sz w:val="20"/>
          <w:szCs w:val="20"/>
          <w:lang w:val="es-MX"/>
        </w:rPr>
        <w:t xml:space="preserve"> la presente compraventa </w:t>
      </w:r>
      <w:r w:rsidRPr="00153633">
        <w:rPr>
          <w:rFonts w:ascii="Montserrat" w:hAnsi="Montserrat" w:cs="Montserrat"/>
          <w:sz w:val="20"/>
          <w:szCs w:val="20"/>
        </w:rPr>
        <w:t xml:space="preserve">será por </w:t>
      </w:r>
      <w:r w:rsidRPr="00153633">
        <w:rPr>
          <w:rFonts w:ascii="Montserrat" w:hAnsi="Montserrat" w:cs="Montserrat"/>
          <w:b/>
          <w:bCs/>
          <w:sz w:val="20"/>
          <w:szCs w:val="20"/>
        </w:rPr>
        <w:t>PARTIDA</w:t>
      </w:r>
      <w:r w:rsidRPr="00153633">
        <w:rPr>
          <w:rFonts w:ascii="Montserrat" w:hAnsi="Montserrat" w:cs="Montserrat"/>
          <w:sz w:val="20"/>
          <w:szCs w:val="20"/>
        </w:rPr>
        <w:t xml:space="preserve"> es decir podrá adjudicarse a</w:t>
      </w:r>
      <w:r w:rsidRPr="00153633">
        <w:rPr>
          <w:rFonts w:ascii="Montserrat" w:hAnsi="Montserrat" w:cs="Montserrat"/>
          <w:sz w:val="20"/>
          <w:szCs w:val="20"/>
          <w:lang w:val="es-MX"/>
        </w:rPr>
        <w:t>l</w:t>
      </w:r>
      <w:r w:rsidRPr="00153633">
        <w:rPr>
          <w:rFonts w:ascii="Montserrat" w:hAnsi="Montserrat" w:cs="Montserrat"/>
          <w:sz w:val="20"/>
          <w:szCs w:val="20"/>
        </w:rPr>
        <w:t xml:space="preserve"> que cumpla con las características y especificaciones requeridas en el presente anexo técnico.</w:t>
      </w:r>
    </w:p>
    <w:p w14:paraId="1C89EEBE" w14:textId="77777777" w:rsidR="00315036" w:rsidRPr="00153633" w:rsidRDefault="00315036" w:rsidP="00315036">
      <w:pPr>
        <w:jc w:val="both"/>
        <w:textAlignment w:val="baseline"/>
        <w:rPr>
          <w:rFonts w:ascii="Montserrat" w:hAnsi="Montserrat" w:cs="Montserrat"/>
          <w:sz w:val="20"/>
          <w:szCs w:val="20"/>
        </w:rPr>
      </w:pPr>
    </w:p>
    <w:p w14:paraId="7298B2AE"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ADMINISTRADOR DEL CONTRATO </w:t>
      </w:r>
    </w:p>
    <w:p w14:paraId="670BBE3C" w14:textId="77777777" w:rsidR="00315036" w:rsidRPr="00153633" w:rsidRDefault="00315036" w:rsidP="00315036">
      <w:pPr>
        <w:jc w:val="both"/>
        <w:textAlignment w:val="baseline"/>
        <w:rPr>
          <w:rFonts w:ascii="Montserrat" w:hAnsi="Montserrat" w:cs="Montserrat"/>
          <w:sz w:val="20"/>
          <w:szCs w:val="20"/>
        </w:rPr>
      </w:pPr>
    </w:p>
    <w:p w14:paraId="488DFBE8" w14:textId="77777777" w:rsidR="00315036" w:rsidRPr="00153633" w:rsidRDefault="00315036" w:rsidP="00315036">
      <w:pPr>
        <w:jc w:val="both"/>
        <w:rPr>
          <w:rFonts w:ascii="Montserrat" w:eastAsia="Calibri" w:hAnsi="Montserrat" w:cs="Arial"/>
          <w:color w:val="000000"/>
          <w:sz w:val="20"/>
          <w:szCs w:val="20"/>
        </w:rPr>
      </w:pPr>
      <w:r w:rsidRPr="00153633">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153633" w:rsidRDefault="00315036" w:rsidP="00315036">
      <w:pPr>
        <w:jc w:val="both"/>
        <w:rPr>
          <w:rFonts w:ascii="Montserrat" w:eastAsia="Calibri" w:hAnsi="Montserrat" w:cs="Arial"/>
          <w:color w:val="000000"/>
          <w:sz w:val="20"/>
          <w:szCs w:val="20"/>
        </w:rPr>
      </w:pPr>
    </w:p>
    <w:p w14:paraId="1C9504AF" w14:textId="77777777" w:rsidR="00315036" w:rsidRPr="00153633"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53633">
        <w:rPr>
          <w:rFonts w:ascii="Montserrat" w:eastAsia="Montserrat" w:hAnsi="Montserrat" w:cs="Montserrat"/>
          <w:b/>
          <w:color w:val="000000"/>
          <w:sz w:val="20"/>
          <w:szCs w:val="20"/>
        </w:rPr>
        <w:t xml:space="preserve"> CAUSAS DE RESCISIÓN ADMINISTRATIVA DEL CONTRATO</w:t>
      </w:r>
    </w:p>
    <w:p w14:paraId="1BE179B4" w14:textId="77777777" w:rsidR="00315036" w:rsidRPr="00153633"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153633" w:rsidRDefault="00315036" w:rsidP="00315036">
      <w:pPr>
        <w:numPr>
          <w:ilvl w:val="0"/>
          <w:numId w:val="45"/>
        </w:numPr>
        <w:ind w:left="0" w:firstLine="0"/>
        <w:jc w:val="both"/>
        <w:rPr>
          <w:rFonts w:ascii="Montserrat" w:hAnsi="Montserrat" w:cs="Arial"/>
          <w:b/>
          <w:sz w:val="20"/>
          <w:szCs w:val="20"/>
        </w:rPr>
      </w:pPr>
      <w:r w:rsidRPr="00153633">
        <w:rPr>
          <w:rFonts w:ascii="Montserrat" w:hAnsi="Montserrat" w:cs="Arial"/>
          <w:sz w:val="20"/>
          <w:szCs w:val="20"/>
        </w:rPr>
        <w:t>Cuando no entregue la garantía de cumplimiento del contrato, dentro del término de 10 (diez) días naturales posteriores a la firma del mismo.</w:t>
      </w:r>
    </w:p>
    <w:p w14:paraId="00A16F1D" w14:textId="77777777" w:rsidR="00315036" w:rsidRPr="00153633" w:rsidRDefault="00315036" w:rsidP="00315036">
      <w:pPr>
        <w:jc w:val="both"/>
        <w:rPr>
          <w:rFonts w:ascii="Montserrat" w:hAnsi="Montserrat" w:cs="Arial"/>
          <w:b/>
          <w:sz w:val="20"/>
          <w:szCs w:val="20"/>
        </w:rPr>
      </w:pPr>
    </w:p>
    <w:p w14:paraId="4C305B90" w14:textId="77777777" w:rsidR="00315036" w:rsidRPr="00153633" w:rsidRDefault="00315036" w:rsidP="00315036">
      <w:pPr>
        <w:numPr>
          <w:ilvl w:val="0"/>
          <w:numId w:val="45"/>
        </w:numPr>
        <w:ind w:left="0" w:firstLine="0"/>
        <w:jc w:val="both"/>
        <w:rPr>
          <w:rFonts w:ascii="Montserrat" w:hAnsi="Montserrat" w:cs="Arial"/>
          <w:b/>
          <w:sz w:val="20"/>
          <w:szCs w:val="20"/>
        </w:rPr>
      </w:pPr>
      <w:r w:rsidRPr="00153633">
        <w:rPr>
          <w:rFonts w:ascii="Montserrat" w:hAnsi="Montserrat" w:cs="Arial"/>
          <w:sz w:val="20"/>
          <w:szCs w:val="20"/>
        </w:rPr>
        <w:t>Cuando el proveedor incurra en falta de veracidad total o parcial respecto a la información proporcionada para la celebración del contrato.</w:t>
      </w:r>
    </w:p>
    <w:p w14:paraId="76358DB5" w14:textId="77777777" w:rsidR="00315036" w:rsidRPr="00153633" w:rsidRDefault="00315036" w:rsidP="00315036">
      <w:pPr>
        <w:jc w:val="both"/>
        <w:rPr>
          <w:rFonts w:ascii="Montserrat" w:hAnsi="Montserrat" w:cs="Arial"/>
          <w:b/>
          <w:sz w:val="20"/>
          <w:szCs w:val="20"/>
        </w:rPr>
      </w:pPr>
    </w:p>
    <w:p w14:paraId="7F8A61B8"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Cuando se incumpla, total o parcialmente, con cualquiera de las obligaciones establecidas en el contrato y sus anexos.</w:t>
      </w:r>
    </w:p>
    <w:p w14:paraId="7AD3D18B" w14:textId="77777777" w:rsidR="00315036" w:rsidRPr="00153633" w:rsidRDefault="00315036" w:rsidP="00315036">
      <w:pPr>
        <w:jc w:val="both"/>
        <w:rPr>
          <w:rFonts w:ascii="Montserrat" w:hAnsi="Montserrat" w:cs="Arial"/>
          <w:sz w:val="20"/>
          <w:szCs w:val="20"/>
        </w:rPr>
      </w:pPr>
    </w:p>
    <w:p w14:paraId="2B1AAB85"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Cuando se compruebe que el proveedor haya entregado l</w:t>
      </w:r>
      <w:r w:rsidRPr="00153633">
        <w:rPr>
          <w:rFonts w:ascii="Montserrat" w:hAnsi="Montserrat" w:cs="Arial"/>
          <w:sz w:val="20"/>
          <w:szCs w:val="20"/>
          <w:lang w:val="es-MX"/>
        </w:rPr>
        <w:t xml:space="preserve">os insumos con características </w:t>
      </w:r>
      <w:r w:rsidRPr="00153633">
        <w:rPr>
          <w:rFonts w:ascii="Montserrat" w:hAnsi="Montserrat" w:cs="Arial"/>
          <w:sz w:val="20"/>
          <w:szCs w:val="20"/>
        </w:rPr>
        <w:t xml:space="preserve">distintas a las aceptadas en esta </w:t>
      </w:r>
      <w:r w:rsidRPr="00153633">
        <w:rPr>
          <w:rFonts w:ascii="Montserrat" w:hAnsi="Montserrat" w:cs="Arial"/>
          <w:sz w:val="20"/>
          <w:szCs w:val="20"/>
          <w:lang w:val="es-MX"/>
        </w:rPr>
        <w:t>contratación</w:t>
      </w:r>
      <w:r w:rsidRPr="00153633">
        <w:rPr>
          <w:rFonts w:ascii="Montserrat" w:hAnsi="Montserrat" w:cs="Arial"/>
          <w:sz w:val="20"/>
          <w:szCs w:val="20"/>
        </w:rPr>
        <w:t>.</w:t>
      </w:r>
    </w:p>
    <w:p w14:paraId="3932E80E" w14:textId="77777777" w:rsidR="00315036" w:rsidRPr="00153633" w:rsidRDefault="00315036" w:rsidP="00315036">
      <w:pPr>
        <w:jc w:val="both"/>
        <w:rPr>
          <w:rFonts w:ascii="Montserrat" w:hAnsi="Montserrat" w:cs="Arial"/>
          <w:sz w:val="20"/>
          <w:szCs w:val="20"/>
        </w:rPr>
      </w:pPr>
    </w:p>
    <w:p w14:paraId="70FD39A6"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 xml:space="preserve">En caso de que el proveedor no reponga la </w:t>
      </w:r>
      <w:r w:rsidRPr="00153633">
        <w:rPr>
          <w:rFonts w:ascii="Montserrat" w:hAnsi="Montserrat" w:cs="Arial"/>
          <w:sz w:val="20"/>
          <w:szCs w:val="20"/>
          <w:lang w:val="es-MX"/>
        </w:rPr>
        <w:t>entrega de los insumos</w:t>
      </w:r>
      <w:r w:rsidRPr="00153633">
        <w:rPr>
          <w:rFonts w:ascii="Montserrat" w:hAnsi="Montserrat" w:cs="Arial"/>
          <w:sz w:val="20"/>
          <w:szCs w:val="20"/>
        </w:rPr>
        <w:t>, por problemas de calidad, defectos o vicios ocultos.</w:t>
      </w:r>
    </w:p>
    <w:p w14:paraId="3D9989F8" w14:textId="77777777" w:rsidR="00315036" w:rsidRPr="00153633" w:rsidRDefault="00315036" w:rsidP="00315036">
      <w:pPr>
        <w:jc w:val="both"/>
        <w:rPr>
          <w:rFonts w:ascii="Montserrat" w:hAnsi="Montserrat" w:cs="Arial"/>
          <w:sz w:val="20"/>
          <w:szCs w:val="20"/>
        </w:rPr>
      </w:pPr>
    </w:p>
    <w:p w14:paraId="464EC1E4"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 xml:space="preserve">Cuando se transmitan total o parcialmente, bajo cualquier título, los derechos y obligaciones a que se refieren la presente </w:t>
      </w:r>
      <w:r w:rsidRPr="00153633">
        <w:rPr>
          <w:rFonts w:ascii="Montserrat" w:hAnsi="Montserrat" w:cs="Arial"/>
          <w:sz w:val="20"/>
          <w:szCs w:val="20"/>
          <w:lang w:val="es-MX"/>
        </w:rPr>
        <w:t>contratación</w:t>
      </w:r>
      <w:r w:rsidRPr="00153633">
        <w:rPr>
          <w:rFonts w:ascii="Montserrat" w:hAnsi="Montserrat" w:cs="Arial"/>
          <w:sz w:val="20"/>
          <w:szCs w:val="20"/>
        </w:rPr>
        <w:t>.</w:t>
      </w:r>
    </w:p>
    <w:p w14:paraId="567116A7" w14:textId="77777777" w:rsidR="00315036" w:rsidRPr="00153633" w:rsidRDefault="00315036" w:rsidP="00315036">
      <w:pPr>
        <w:jc w:val="both"/>
        <w:rPr>
          <w:rFonts w:ascii="Montserrat" w:hAnsi="Montserrat" w:cs="Arial"/>
          <w:sz w:val="20"/>
          <w:szCs w:val="20"/>
        </w:rPr>
      </w:pPr>
    </w:p>
    <w:p w14:paraId="4B7EE1CE"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Si la autoridad competente declara el concurso mercantil o cualquier situación análoga o equivalente que afecte el patrimonio del proveedor.</w:t>
      </w:r>
    </w:p>
    <w:p w14:paraId="5DA96D35" w14:textId="77777777" w:rsidR="00315036" w:rsidRPr="00153633" w:rsidRDefault="00315036" w:rsidP="00315036">
      <w:pPr>
        <w:jc w:val="both"/>
        <w:rPr>
          <w:rFonts w:ascii="Montserrat" w:hAnsi="Montserrat" w:cs="Arial"/>
          <w:sz w:val="20"/>
          <w:szCs w:val="20"/>
        </w:rPr>
      </w:pPr>
    </w:p>
    <w:p w14:paraId="47CF6E22"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 xml:space="preserve">Cuando se trate de la </w:t>
      </w:r>
      <w:r w:rsidRPr="00153633">
        <w:rPr>
          <w:rFonts w:ascii="Montserrat" w:hAnsi="Montserrat" w:cs="Arial"/>
          <w:sz w:val="20"/>
          <w:szCs w:val="20"/>
          <w:lang w:val="es-MX"/>
        </w:rPr>
        <w:t xml:space="preserve">entrega de los insumos </w:t>
      </w:r>
      <w:r w:rsidRPr="00153633">
        <w:rPr>
          <w:rFonts w:ascii="Montserrat" w:hAnsi="Montserrat" w:cs="Arial"/>
          <w:sz w:val="20"/>
          <w:szCs w:val="20"/>
        </w:rPr>
        <w:t xml:space="preserve">y estos no puedan </w:t>
      </w:r>
      <w:r w:rsidRPr="00153633">
        <w:rPr>
          <w:rFonts w:ascii="Montserrat" w:hAnsi="Montserrat" w:cs="Arial"/>
          <w:sz w:val="20"/>
          <w:szCs w:val="20"/>
          <w:lang w:val="es-MX"/>
        </w:rPr>
        <w:t xml:space="preserve">ser utilizados </w:t>
      </w:r>
      <w:r w:rsidRPr="00153633">
        <w:rPr>
          <w:rFonts w:ascii="Montserrat" w:hAnsi="Montserrat" w:cs="Arial"/>
          <w:sz w:val="20"/>
          <w:szCs w:val="20"/>
        </w:rPr>
        <w:t>por estar</w:t>
      </w:r>
      <w:r w:rsidRPr="00153633">
        <w:rPr>
          <w:rFonts w:ascii="Montserrat" w:hAnsi="Montserrat" w:cs="Arial"/>
          <w:sz w:val="20"/>
          <w:szCs w:val="20"/>
          <w:lang w:val="es-MX"/>
        </w:rPr>
        <w:t xml:space="preserve"> dañados e </w:t>
      </w:r>
      <w:r w:rsidRPr="00153633">
        <w:rPr>
          <w:rFonts w:ascii="Montserrat" w:hAnsi="Montserrat" w:cs="Arial"/>
          <w:sz w:val="20"/>
          <w:szCs w:val="20"/>
        </w:rPr>
        <w:t>incompletos, se podrá iniciar el procedimiento de rescisión.</w:t>
      </w:r>
    </w:p>
    <w:p w14:paraId="7BC0ED0F" w14:textId="77777777" w:rsidR="00315036" w:rsidRPr="00153633" w:rsidRDefault="00315036" w:rsidP="00315036">
      <w:pPr>
        <w:jc w:val="both"/>
        <w:rPr>
          <w:rFonts w:ascii="Montserrat" w:hAnsi="Montserrat" w:cs="Arial"/>
          <w:sz w:val="20"/>
          <w:szCs w:val="20"/>
        </w:rPr>
      </w:pPr>
    </w:p>
    <w:p w14:paraId="33534911" w14:textId="77777777" w:rsidR="00315036" w:rsidRPr="00153633" w:rsidRDefault="00315036" w:rsidP="00315036">
      <w:pPr>
        <w:numPr>
          <w:ilvl w:val="0"/>
          <w:numId w:val="45"/>
        </w:numPr>
        <w:ind w:left="0" w:firstLine="0"/>
        <w:jc w:val="both"/>
        <w:rPr>
          <w:rFonts w:ascii="Montserrat" w:hAnsi="Montserrat" w:cs="Arial"/>
          <w:sz w:val="20"/>
          <w:szCs w:val="20"/>
        </w:rPr>
      </w:pPr>
      <w:r w:rsidRPr="00153633">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153633">
        <w:rPr>
          <w:rFonts w:ascii="Montserrat" w:hAnsi="Montserrat" w:cs="Arial"/>
          <w:sz w:val="20"/>
          <w:szCs w:val="20"/>
          <w:lang w:val="es-MX"/>
        </w:rPr>
        <w:t>contratación</w:t>
      </w:r>
      <w:r w:rsidRPr="00153633">
        <w:rPr>
          <w:rFonts w:ascii="Montserrat" w:hAnsi="Montserrat" w:cs="Arial"/>
          <w:sz w:val="20"/>
          <w:szCs w:val="20"/>
        </w:rPr>
        <w:t xml:space="preserve"> o se le ha revocado el Registro Sanitario.</w:t>
      </w:r>
    </w:p>
    <w:p w14:paraId="1D26EB51" w14:textId="77777777" w:rsidR="00315036" w:rsidRPr="00153633"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153633"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516CFB0F" w:rsidR="00A43372" w:rsidRPr="00153633"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153633">
        <w:rPr>
          <w:rFonts w:ascii="Montserrat" w:eastAsia="Montserrat" w:hAnsi="Montserrat" w:cs="Montserrat"/>
          <w:color w:val="000000"/>
          <w:sz w:val="20"/>
          <w:szCs w:val="20"/>
          <w:lang w:val="es-ES"/>
        </w:rPr>
        <w:t xml:space="preserve">Villahermosa, Tab; </w:t>
      </w:r>
      <w:r w:rsidR="001E0909" w:rsidRPr="00153633">
        <w:rPr>
          <w:rFonts w:ascii="Montserrat" w:eastAsia="Montserrat" w:hAnsi="Montserrat" w:cs="Montserrat"/>
          <w:color w:val="000000"/>
          <w:sz w:val="20"/>
          <w:szCs w:val="20"/>
          <w:lang w:val="es-ES"/>
        </w:rPr>
        <w:t>2</w:t>
      </w:r>
      <w:r w:rsidR="002741AD">
        <w:rPr>
          <w:rFonts w:ascii="Montserrat" w:eastAsia="Montserrat" w:hAnsi="Montserrat" w:cs="Montserrat"/>
          <w:color w:val="000000"/>
          <w:sz w:val="20"/>
          <w:szCs w:val="20"/>
          <w:lang w:val="es-ES"/>
        </w:rPr>
        <w:t xml:space="preserve">8 </w:t>
      </w:r>
      <w:r w:rsidRPr="00153633">
        <w:rPr>
          <w:rFonts w:ascii="Montserrat" w:eastAsia="Montserrat" w:hAnsi="Montserrat" w:cs="Montserrat"/>
          <w:color w:val="000000"/>
          <w:sz w:val="20"/>
          <w:szCs w:val="20"/>
          <w:lang w:val="es-ES"/>
        </w:rPr>
        <w:t xml:space="preserve">de </w:t>
      </w:r>
      <w:r w:rsidR="002741AD">
        <w:rPr>
          <w:rFonts w:ascii="Montserrat" w:eastAsia="Montserrat" w:hAnsi="Montserrat" w:cs="Montserrat"/>
          <w:color w:val="000000"/>
          <w:sz w:val="20"/>
          <w:szCs w:val="20"/>
          <w:lang w:val="es-ES"/>
        </w:rPr>
        <w:t>octubre</w:t>
      </w:r>
      <w:r w:rsidRPr="00153633">
        <w:rPr>
          <w:rFonts w:ascii="Montserrat" w:eastAsia="Montserrat" w:hAnsi="Montserrat" w:cs="Montserrat"/>
          <w:color w:val="000000"/>
          <w:sz w:val="20"/>
          <w:szCs w:val="20"/>
          <w:lang w:val="es-ES"/>
        </w:rPr>
        <w:t xml:space="preserve"> de 2025</w:t>
      </w:r>
    </w:p>
    <w:p w14:paraId="00813B6F" w14:textId="77777777" w:rsidR="00A43372" w:rsidRPr="00153633"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153633" w:rsidRDefault="00A43372" w:rsidP="00EB6319">
      <w:pPr>
        <w:jc w:val="both"/>
        <w:rPr>
          <w:rFonts w:ascii="Montserrat" w:eastAsia="Montserrat" w:hAnsi="Montserrat" w:cs="Montserrat"/>
          <w:b/>
          <w:sz w:val="20"/>
          <w:szCs w:val="20"/>
        </w:rPr>
      </w:pPr>
      <w:bookmarkStart w:id="2" w:name="_heading=h.46r0co2" w:colFirst="0" w:colLast="0"/>
      <w:bookmarkEnd w:id="2"/>
    </w:p>
    <w:p w14:paraId="1F58A21A" w14:textId="77777777" w:rsidR="00A43372" w:rsidRPr="00153633" w:rsidRDefault="00A43372" w:rsidP="00EB6319">
      <w:pPr>
        <w:jc w:val="both"/>
        <w:rPr>
          <w:rFonts w:ascii="Montserrat" w:eastAsia="Montserrat" w:hAnsi="Montserrat" w:cs="Montserrat"/>
          <w:b/>
          <w:sz w:val="20"/>
          <w:szCs w:val="20"/>
        </w:rPr>
      </w:pPr>
    </w:p>
    <w:p w14:paraId="56EFB426" w14:textId="77777777" w:rsidR="00A43372" w:rsidRPr="00153633" w:rsidRDefault="00A43372" w:rsidP="00EB6319">
      <w:pPr>
        <w:jc w:val="both"/>
        <w:rPr>
          <w:rFonts w:ascii="Montserrat" w:eastAsia="Montserrat" w:hAnsi="Montserrat" w:cs="Montserrat"/>
          <w:b/>
          <w:sz w:val="20"/>
          <w:szCs w:val="20"/>
        </w:rPr>
      </w:pPr>
    </w:p>
    <w:p w14:paraId="44DF0C44" w14:textId="2459AFD7" w:rsidR="00A43372" w:rsidRPr="00153633" w:rsidRDefault="00A43372" w:rsidP="00EB6319">
      <w:pPr>
        <w:jc w:val="both"/>
        <w:rPr>
          <w:rFonts w:ascii="Montserrat" w:eastAsia="Montserrat" w:hAnsi="Montserrat" w:cs="Montserrat"/>
          <w:b/>
          <w:sz w:val="20"/>
          <w:szCs w:val="20"/>
        </w:rPr>
      </w:pPr>
    </w:p>
    <w:p w14:paraId="10302B70" w14:textId="3DEB1039" w:rsidR="002741AD" w:rsidRDefault="002741AD">
      <w:pPr>
        <w:jc w:val="both"/>
        <w:rPr>
          <w:rFonts w:ascii="Montserrat" w:eastAsia="Montserrat" w:hAnsi="Montserrat" w:cs="Montserrat"/>
          <w:b/>
          <w:sz w:val="20"/>
          <w:szCs w:val="20"/>
        </w:rPr>
      </w:pPr>
    </w:p>
    <w:p w14:paraId="5356CB71" w14:textId="77777777" w:rsidR="002741AD" w:rsidRPr="002741AD" w:rsidRDefault="002741AD" w:rsidP="002741AD">
      <w:pPr>
        <w:rPr>
          <w:rFonts w:ascii="Montserrat" w:eastAsia="Montserrat" w:hAnsi="Montserrat" w:cs="Montserrat"/>
          <w:sz w:val="20"/>
          <w:szCs w:val="20"/>
        </w:rPr>
      </w:pPr>
    </w:p>
    <w:p w14:paraId="59811E51" w14:textId="77777777" w:rsidR="002741AD" w:rsidRPr="002741AD" w:rsidRDefault="002741AD" w:rsidP="002741AD">
      <w:pPr>
        <w:rPr>
          <w:rFonts w:ascii="Montserrat" w:eastAsia="Montserrat" w:hAnsi="Montserrat" w:cs="Montserrat"/>
          <w:sz w:val="20"/>
          <w:szCs w:val="20"/>
        </w:rPr>
      </w:pPr>
    </w:p>
    <w:p w14:paraId="26534174" w14:textId="77777777" w:rsidR="002741AD" w:rsidRPr="002741AD" w:rsidRDefault="002741AD" w:rsidP="002741AD">
      <w:pPr>
        <w:rPr>
          <w:rFonts w:ascii="Montserrat" w:eastAsia="Montserrat" w:hAnsi="Montserrat" w:cs="Montserrat"/>
          <w:sz w:val="20"/>
          <w:szCs w:val="20"/>
        </w:rPr>
      </w:pPr>
    </w:p>
    <w:p w14:paraId="7A34C170" w14:textId="77777777" w:rsidR="002741AD" w:rsidRPr="002741AD" w:rsidRDefault="002741AD" w:rsidP="002741AD">
      <w:pPr>
        <w:rPr>
          <w:rFonts w:ascii="Montserrat" w:eastAsia="Montserrat" w:hAnsi="Montserrat" w:cs="Montserrat"/>
          <w:sz w:val="20"/>
          <w:szCs w:val="20"/>
        </w:rPr>
      </w:pPr>
    </w:p>
    <w:p w14:paraId="7DDA20E9" w14:textId="54EDD87A" w:rsidR="002741AD" w:rsidRDefault="002741AD" w:rsidP="002741AD">
      <w:pPr>
        <w:rPr>
          <w:rFonts w:ascii="Montserrat" w:eastAsia="Montserrat" w:hAnsi="Montserrat" w:cs="Montserrat"/>
          <w:sz w:val="20"/>
          <w:szCs w:val="20"/>
        </w:rPr>
      </w:pPr>
    </w:p>
    <w:p w14:paraId="4396A4A6" w14:textId="05375677" w:rsidR="00153633" w:rsidRDefault="002741AD" w:rsidP="002741AD">
      <w:pPr>
        <w:tabs>
          <w:tab w:val="left" w:pos="6435"/>
        </w:tabs>
        <w:rPr>
          <w:rFonts w:ascii="Montserrat" w:eastAsia="Montserrat" w:hAnsi="Montserrat" w:cs="Montserrat"/>
          <w:sz w:val="20"/>
          <w:szCs w:val="20"/>
        </w:rPr>
      </w:pPr>
      <w:r>
        <w:rPr>
          <w:rFonts w:ascii="Montserrat" w:eastAsia="Montserrat" w:hAnsi="Montserrat" w:cs="Montserrat"/>
          <w:sz w:val="20"/>
          <w:szCs w:val="20"/>
        </w:rPr>
        <w:tab/>
      </w:r>
    </w:p>
    <w:p w14:paraId="36FCC4C2" w14:textId="77777777" w:rsidR="002741AD" w:rsidRDefault="002741AD" w:rsidP="002741AD">
      <w:pPr>
        <w:tabs>
          <w:tab w:val="left" w:pos="6435"/>
        </w:tabs>
        <w:rPr>
          <w:rFonts w:ascii="Montserrat" w:eastAsia="Montserrat" w:hAnsi="Montserrat" w:cs="Montserrat"/>
          <w:sz w:val="20"/>
          <w:szCs w:val="20"/>
        </w:rPr>
      </w:pPr>
    </w:p>
    <w:p w14:paraId="1A1522CA" w14:textId="77777777" w:rsidR="002741AD" w:rsidRDefault="002741AD" w:rsidP="002741AD">
      <w:pPr>
        <w:tabs>
          <w:tab w:val="left" w:pos="6435"/>
        </w:tabs>
        <w:rPr>
          <w:rFonts w:ascii="Montserrat" w:eastAsia="Montserrat" w:hAnsi="Montserrat" w:cs="Montserrat"/>
          <w:sz w:val="20"/>
          <w:szCs w:val="20"/>
        </w:rPr>
      </w:pPr>
    </w:p>
    <w:p w14:paraId="37E470D5" w14:textId="77777777" w:rsidR="002741AD" w:rsidRDefault="002741AD" w:rsidP="002741AD">
      <w:pPr>
        <w:tabs>
          <w:tab w:val="left" w:pos="6435"/>
        </w:tabs>
        <w:rPr>
          <w:rFonts w:ascii="Montserrat" w:eastAsia="Montserrat" w:hAnsi="Montserrat" w:cs="Montserrat"/>
          <w:sz w:val="20"/>
          <w:szCs w:val="20"/>
        </w:rPr>
      </w:pPr>
    </w:p>
    <w:p w14:paraId="51C95FDD" w14:textId="77777777" w:rsidR="002741AD" w:rsidRDefault="002741AD" w:rsidP="002741AD">
      <w:pPr>
        <w:tabs>
          <w:tab w:val="left" w:pos="6435"/>
        </w:tabs>
        <w:rPr>
          <w:rFonts w:ascii="Montserrat" w:eastAsia="Montserrat" w:hAnsi="Montserrat" w:cs="Montserrat"/>
          <w:sz w:val="20"/>
          <w:szCs w:val="20"/>
        </w:rPr>
      </w:pPr>
    </w:p>
    <w:p w14:paraId="356F7BE0" w14:textId="77777777" w:rsidR="002741AD" w:rsidRDefault="002741AD" w:rsidP="002741AD">
      <w:pPr>
        <w:tabs>
          <w:tab w:val="left" w:pos="6435"/>
        </w:tabs>
        <w:rPr>
          <w:rFonts w:ascii="Montserrat" w:eastAsia="Montserrat" w:hAnsi="Montserrat" w:cs="Montserrat"/>
          <w:sz w:val="20"/>
          <w:szCs w:val="20"/>
        </w:rPr>
      </w:pPr>
    </w:p>
    <w:p w14:paraId="10F00B02" w14:textId="77777777" w:rsidR="002741AD" w:rsidRDefault="002741AD" w:rsidP="002741AD">
      <w:pPr>
        <w:tabs>
          <w:tab w:val="left" w:pos="6435"/>
        </w:tabs>
        <w:rPr>
          <w:rFonts w:ascii="Montserrat" w:eastAsia="Montserrat" w:hAnsi="Montserrat" w:cs="Montserrat"/>
          <w:sz w:val="20"/>
          <w:szCs w:val="20"/>
        </w:rPr>
      </w:pPr>
    </w:p>
    <w:p w14:paraId="63E2FBE7" w14:textId="77777777" w:rsidR="002741AD" w:rsidRDefault="002741AD" w:rsidP="002741AD">
      <w:pPr>
        <w:tabs>
          <w:tab w:val="left" w:pos="6435"/>
        </w:tabs>
        <w:rPr>
          <w:rFonts w:ascii="Montserrat" w:eastAsia="Montserrat" w:hAnsi="Montserrat" w:cs="Montserrat"/>
          <w:sz w:val="20"/>
          <w:szCs w:val="20"/>
        </w:rPr>
      </w:pPr>
    </w:p>
    <w:p w14:paraId="1F9E700F" w14:textId="77777777" w:rsidR="002741AD" w:rsidRDefault="002741AD" w:rsidP="002741AD">
      <w:pPr>
        <w:tabs>
          <w:tab w:val="left" w:pos="6435"/>
        </w:tabs>
        <w:rPr>
          <w:rFonts w:ascii="Montserrat" w:eastAsia="Montserrat" w:hAnsi="Montserrat" w:cs="Montserrat"/>
          <w:sz w:val="20"/>
          <w:szCs w:val="20"/>
        </w:rPr>
      </w:pPr>
    </w:p>
    <w:p w14:paraId="40ED8E33" w14:textId="77777777" w:rsidR="002741AD" w:rsidRPr="002A70CD" w:rsidRDefault="002741AD" w:rsidP="002741AD">
      <w:pPr>
        <w:jc w:val="center"/>
        <w:rPr>
          <w:rFonts w:ascii="Arial" w:eastAsia="Montserrat" w:hAnsi="Arial" w:cs="Arial"/>
          <w:b/>
          <w:sz w:val="20"/>
          <w:szCs w:val="20"/>
        </w:rPr>
      </w:pPr>
      <w:r w:rsidRPr="002A70CD">
        <w:rPr>
          <w:rFonts w:ascii="Arial" w:eastAsia="Montserrat" w:hAnsi="Arial" w:cs="Arial"/>
          <w:b/>
          <w:sz w:val="20"/>
          <w:szCs w:val="20"/>
        </w:rPr>
        <w:lastRenderedPageBreak/>
        <w:t>ANEXO 1 “FORMATO DE PROPUESTA TÉCNICA”</w:t>
      </w:r>
    </w:p>
    <w:p w14:paraId="7474FFE8" w14:textId="77777777" w:rsidR="002741AD" w:rsidRPr="002A70CD" w:rsidRDefault="002741AD" w:rsidP="002741AD">
      <w:pPr>
        <w:widowControl w:val="0"/>
        <w:suppressAutoHyphens/>
        <w:jc w:val="center"/>
        <w:rPr>
          <w:rFonts w:ascii="Arial" w:hAnsi="Arial" w:cs="Arial"/>
          <w:b/>
          <w:bCs/>
          <w:sz w:val="20"/>
          <w:szCs w:val="20"/>
          <w:lang w:eastAsia="ar-SA"/>
        </w:rPr>
      </w:pPr>
      <w:r>
        <w:rPr>
          <w:rFonts w:ascii="Arial" w:hAnsi="Arial" w:cs="Arial"/>
          <w:b/>
          <w:bCs/>
          <w:sz w:val="20"/>
          <w:szCs w:val="20"/>
          <w:lang w:eastAsia="ar-SA"/>
        </w:rPr>
        <w:t>(S</w:t>
      </w:r>
      <w:r w:rsidRPr="002A70CD">
        <w:rPr>
          <w:rFonts w:ascii="Arial" w:hAnsi="Arial" w:cs="Arial"/>
          <w:b/>
          <w:bCs/>
          <w:sz w:val="20"/>
          <w:szCs w:val="20"/>
          <w:lang w:eastAsia="ar-SA"/>
        </w:rPr>
        <w:t>e deberá presentar PREFERENTEMENTE en papel membretado del Participante)</w:t>
      </w:r>
    </w:p>
    <w:p w14:paraId="478A6F20" w14:textId="77777777" w:rsidR="002741AD" w:rsidRPr="002A70CD" w:rsidRDefault="002741AD" w:rsidP="002741AD">
      <w:pPr>
        <w:jc w:val="both"/>
        <w:textAlignment w:val="baseline"/>
        <w:rPr>
          <w:rFonts w:ascii="Arial" w:hAnsi="Arial" w:cs="Arial"/>
          <w:sz w:val="20"/>
          <w:szCs w:val="20"/>
        </w:rPr>
      </w:pPr>
    </w:p>
    <w:p w14:paraId="24D6049B" w14:textId="77777777" w:rsidR="002741AD" w:rsidRPr="002A70CD" w:rsidRDefault="002741AD" w:rsidP="002741AD">
      <w:pPr>
        <w:jc w:val="both"/>
        <w:textAlignment w:val="baseline"/>
        <w:rPr>
          <w:rFonts w:ascii="Arial" w:hAnsi="Arial" w:cs="Arial"/>
          <w:sz w:val="20"/>
          <w:szCs w:val="20"/>
        </w:rPr>
      </w:pPr>
    </w:p>
    <w:p w14:paraId="417B69F4" w14:textId="77777777" w:rsidR="002741AD" w:rsidRPr="002A70CD" w:rsidRDefault="002741AD" w:rsidP="002741AD">
      <w:pPr>
        <w:jc w:val="both"/>
        <w:textAlignment w:val="baseline"/>
        <w:rPr>
          <w:rFonts w:ascii="Arial" w:hAnsi="Arial" w:cs="Arial"/>
          <w:sz w:val="20"/>
          <w:szCs w:val="20"/>
        </w:rPr>
      </w:pPr>
    </w:p>
    <w:p w14:paraId="369C7F99" w14:textId="77777777" w:rsidR="002741AD" w:rsidRPr="002A70CD" w:rsidRDefault="002741AD" w:rsidP="002741AD">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2741AD" w:rsidRPr="002A70CD" w14:paraId="5768F197" w14:textId="77777777" w:rsidTr="00BC50F7">
        <w:trPr>
          <w:jc w:val="right"/>
        </w:trPr>
        <w:tc>
          <w:tcPr>
            <w:tcW w:w="9209" w:type="dxa"/>
          </w:tcPr>
          <w:p w14:paraId="2CD7CEC6" w14:textId="77777777" w:rsidR="002741AD" w:rsidRPr="002A70CD" w:rsidRDefault="002741AD" w:rsidP="00BC50F7">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6E2452A0" w14:textId="77777777" w:rsidR="002741AD" w:rsidRPr="002A70CD" w:rsidRDefault="002741AD" w:rsidP="00BC50F7">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0282B605" w14:textId="77777777" w:rsidR="002741AD" w:rsidRPr="002A70CD" w:rsidRDefault="002741AD" w:rsidP="00BC50F7">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6B8D94E3" w14:textId="77777777" w:rsidR="002741AD" w:rsidRPr="002A70CD" w:rsidRDefault="002741AD" w:rsidP="00BC50F7">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3195B5B7" w14:textId="77777777" w:rsidR="002741AD" w:rsidRPr="002A70CD" w:rsidRDefault="002741AD" w:rsidP="00BC50F7">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70090BF6" w14:textId="77777777" w:rsidR="002741AD" w:rsidRPr="002A70CD" w:rsidRDefault="002741AD" w:rsidP="002741AD">
      <w:pPr>
        <w:jc w:val="both"/>
        <w:textAlignment w:val="baseline"/>
        <w:rPr>
          <w:rFonts w:ascii="Arial" w:hAnsi="Arial" w:cs="Arial"/>
          <w:b/>
          <w:bCs/>
          <w:sz w:val="20"/>
          <w:szCs w:val="20"/>
        </w:rPr>
      </w:pPr>
    </w:p>
    <w:p w14:paraId="261CE1F7" w14:textId="77777777" w:rsidR="002741AD" w:rsidRPr="002A70CD" w:rsidRDefault="002741AD" w:rsidP="002741AD">
      <w:pPr>
        <w:jc w:val="both"/>
        <w:textAlignment w:val="baseline"/>
        <w:rPr>
          <w:rFonts w:ascii="Arial" w:hAnsi="Arial" w:cs="Arial"/>
          <w:b/>
          <w:bCs/>
          <w:sz w:val="20"/>
          <w:szCs w:val="20"/>
        </w:rPr>
      </w:pPr>
    </w:p>
    <w:p w14:paraId="3D15957A" w14:textId="77777777" w:rsidR="002741AD" w:rsidRPr="002A70CD" w:rsidRDefault="002741AD" w:rsidP="002741AD">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00142D82" w14:textId="77777777" w:rsidR="002741AD" w:rsidRPr="002A70CD" w:rsidRDefault="002741AD" w:rsidP="002741AD">
      <w:pPr>
        <w:jc w:val="both"/>
        <w:textAlignment w:val="baseline"/>
        <w:rPr>
          <w:rFonts w:ascii="Arial" w:hAnsi="Arial" w:cs="Arial"/>
          <w:b/>
          <w:bCs/>
          <w:sz w:val="20"/>
          <w:szCs w:val="20"/>
        </w:rPr>
      </w:pPr>
    </w:p>
    <w:p w14:paraId="212292F2" w14:textId="77777777" w:rsidR="002741AD" w:rsidRPr="002A70CD" w:rsidRDefault="002741AD" w:rsidP="002741AD">
      <w:pPr>
        <w:jc w:val="both"/>
        <w:textAlignment w:val="baseline"/>
        <w:rPr>
          <w:rFonts w:ascii="Arial" w:hAnsi="Arial" w:cs="Arial"/>
          <w:b/>
          <w:bCs/>
          <w:sz w:val="20"/>
          <w:szCs w:val="20"/>
        </w:rPr>
      </w:pPr>
    </w:p>
    <w:p w14:paraId="466C02AA" w14:textId="77777777" w:rsidR="002741AD" w:rsidRPr="002A70CD" w:rsidRDefault="002741AD" w:rsidP="002741AD">
      <w:pPr>
        <w:jc w:val="both"/>
        <w:textAlignment w:val="baseline"/>
        <w:rPr>
          <w:rFonts w:ascii="Arial" w:hAnsi="Arial" w:cs="Arial"/>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2741AD" w:rsidRPr="002A70CD" w14:paraId="1A7FFF84" w14:textId="77777777" w:rsidTr="00BC50F7">
        <w:trPr>
          <w:trHeight w:val="440"/>
        </w:trPr>
        <w:tc>
          <w:tcPr>
            <w:tcW w:w="1555" w:type="dxa"/>
            <w:tcBorders>
              <w:top w:val="single" w:sz="4" w:space="0" w:color="auto"/>
              <w:left w:val="single" w:sz="4" w:space="0" w:color="auto"/>
              <w:bottom w:val="single" w:sz="4" w:space="0" w:color="auto"/>
              <w:right w:val="single" w:sz="4" w:space="0" w:color="auto"/>
            </w:tcBorders>
          </w:tcPr>
          <w:p w14:paraId="38AF1670" w14:textId="77777777" w:rsidR="002741AD" w:rsidRPr="002A70CD" w:rsidRDefault="002741AD" w:rsidP="00BC50F7">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2FFCA8FF"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2127" w:type="dxa"/>
            <w:tcBorders>
              <w:top w:val="single" w:sz="4" w:space="0" w:color="auto"/>
              <w:left w:val="nil"/>
              <w:bottom w:val="single" w:sz="4" w:space="0" w:color="auto"/>
              <w:right w:val="single" w:sz="4" w:space="0" w:color="auto"/>
            </w:tcBorders>
            <w:vAlign w:val="center"/>
            <w:hideMark/>
          </w:tcPr>
          <w:p w14:paraId="0AEBFE1B"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2741AD" w:rsidRPr="002A70CD" w14:paraId="6C3836E1" w14:textId="77777777" w:rsidTr="00BC50F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B7A3D26"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B88BE9C"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28053E6A"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64B9FACA"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tcPr>
          <w:p w14:paraId="439E55CA" w14:textId="77777777" w:rsidR="002741AD" w:rsidRPr="002A70CD" w:rsidRDefault="002741AD" w:rsidP="00BC50F7">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2C4E108F"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49DE0030"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38E7FF7C"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tcPr>
          <w:p w14:paraId="4DD710EA" w14:textId="77777777" w:rsidR="002741AD" w:rsidRPr="002A70CD" w:rsidRDefault="002741AD" w:rsidP="00BC50F7">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4EB0D2AC"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08EFF60"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58B598C2" w14:textId="77777777" w:rsidTr="00BC50F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7410A65"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5389011"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5FBD209"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712C25B7"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9B21D1F"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1141583"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A8A27F9"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48A7B853"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5AFC867"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3A7F90E"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5E0A3532"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6AF747C1"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55716FA"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91951F4"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B69F560"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20930D8C"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tcPr>
          <w:p w14:paraId="2B8895D3"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31E889E8"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40FF6358"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r w:rsidR="002741AD" w:rsidRPr="002A70CD" w14:paraId="2DDA456D" w14:textId="77777777" w:rsidTr="00BC50F7">
        <w:trPr>
          <w:trHeight w:val="320"/>
        </w:trPr>
        <w:tc>
          <w:tcPr>
            <w:tcW w:w="1555" w:type="dxa"/>
            <w:tcBorders>
              <w:top w:val="single" w:sz="4" w:space="0" w:color="auto"/>
              <w:left w:val="single" w:sz="4" w:space="0" w:color="auto"/>
              <w:bottom w:val="single" w:sz="4" w:space="0" w:color="auto"/>
              <w:right w:val="single" w:sz="4" w:space="0" w:color="auto"/>
            </w:tcBorders>
          </w:tcPr>
          <w:p w14:paraId="447B80E3" w14:textId="77777777" w:rsidR="002741AD" w:rsidRPr="002A70CD" w:rsidRDefault="002741AD" w:rsidP="00BC50F7">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10C53D0" w14:textId="77777777" w:rsidR="002741AD" w:rsidRPr="002A70CD" w:rsidRDefault="002741AD" w:rsidP="00BC50F7">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60F83A1D" w14:textId="77777777" w:rsidR="002741AD" w:rsidRPr="002A70CD" w:rsidRDefault="002741AD" w:rsidP="00BC50F7">
            <w:pPr>
              <w:jc w:val="both"/>
              <w:rPr>
                <w:rFonts w:ascii="Arial" w:hAnsi="Arial" w:cs="Arial"/>
                <w:color w:val="000000"/>
                <w:sz w:val="20"/>
                <w:szCs w:val="20"/>
              </w:rPr>
            </w:pPr>
            <w:r w:rsidRPr="002A70CD">
              <w:rPr>
                <w:rFonts w:ascii="Arial" w:hAnsi="Arial" w:cs="Arial"/>
                <w:color w:val="000000"/>
                <w:sz w:val="20"/>
                <w:szCs w:val="20"/>
              </w:rPr>
              <w:t> </w:t>
            </w:r>
          </w:p>
        </w:tc>
      </w:tr>
    </w:tbl>
    <w:p w14:paraId="29A626BD" w14:textId="77777777" w:rsidR="002741AD" w:rsidRPr="002A70CD" w:rsidRDefault="002741AD" w:rsidP="002741AD">
      <w:pPr>
        <w:jc w:val="both"/>
        <w:textAlignment w:val="baseline"/>
        <w:rPr>
          <w:rFonts w:ascii="Arial" w:hAnsi="Arial" w:cs="Arial"/>
          <w:sz w:val="20"/>
          <w:szCs w:val="20"/>
        </w:rPr>
      </w:pPr>
    </w:p>
    <w:p w14:paraId="6628E6B7" w14:textId="77777777" w:rsidR="002741AD" w:rsidRPr="002A70CD" w:rsidRDefault="002741AD" w:rsidP="002741AD">
      <w:pPr>
        <w:pStyle w:val="Ttulo1"/>
        <w:spacing w:before="0" w:after="0"/>
        <w:jc w:val="both"/>
        <w:rPr>
          <w:sz w:val="20"/>
          <w:szCs w:val="20"/>
        </w:rPr>
      </w:pPr>
    </w:p>
    <w:p w14:paraId="4A27F450" w14:textId="77777777" w:rsidR="002741AD" w:rsidRPr="002A70CD" w:rsidRDefault="002741AD" w:rsidP="002741AD">
      <w:pPr>
        <w:textAlignment w:val="baseline"/>
        <w:rPr>
          <w:rFonts w:ascii="Arial" w:hAnsi="Arial" w:cs="Arial"/>
          <w:sz w:val="20"/>
          <w:szCs w:val="20"/>
        </w:rPr>
      </w:pPr>
    </w:p>
    <w:p w14:paraId="79D4883C" w14:textId="77777777" w:rsidR="002741AD" w:rsidRPr="002A70CD" w:rsidRDefault="002741AD" w:rsidP="002741AD">
      <w:pPr>
        <w:jc w:val="center"/>
        <w:textAlignment w:val="baseline"/>
        <w:rPr>
          <w:rFonts w:ascii="Arial" w:hAnsi="Arial" w:cs="Arial"/>
          <w:sz w:val="20"/>
          <w:szCs w:val="20"/>
        </w:rPr>
      </w:pPr>
    </w:p>
    <w:p w14:paraId="22CCDE35" w14:textId="12A4E212" w:rsidR="002741AD" w:rsidRPr="002A70CD" w:rsidRDefault="002741AD" w:rsidP="002741AD">
      <w:pPr>
        <w:pStyle w:val="Textoindependiente"/>
        <w:spacing w:after="0"/>
        <w:rPr>
          <w:rFonts w:ascii="Arial" w:hAnsi="Arial" w:cs="Arial"/>
          <w:sz w:val="20"/>
          <w:szCs w:val="20"/>
        </w:rPr>
      </w:pPr>
      <w:r w:rsidRPr="002A70CD">
        <w:rPr>
          <w:rFonts w:ascii="Arial" w:hAnsi="Arial" w:cs="Arial"/>
          <w:szCs w:val="20"/>
        </w:rPr>
        <w:t xml:space="preserve">Manifestamos que tenemos la capacidad total y cumplimiento de abastecimiento de los </w:t>
      </w:r>
      <w:r>
        <w:rPr>
          <w:rFonts w:ascii="Arial" w:hAnsi="Arial" w:cs="Arial"/>
          <w:szCs w:val="20"/>
        </w:rPr>
        <w:t>materiales</w:t>
      </w:r>
      <w:r w:rsidRPr="002A70CD">
        <w:rPr>
          <w:rFonts w:ascii="Arial" w:hAnsi="Arial" w:cs="Arial"/>
          <w:szCs w:val="20"/>
        </w:rPr>
        <w:t xml:space="preserve"> para la </w:t>
      </w:r>
      <w:r w:rsidRPr="00A33E44">
        <w:rPr>
          <w:rFonts w:ascii="Montserrat" w:hAnsi="Montserrat" w:cs="Arial"/>
          <w:b/>
          <w:sz w:val="22"/>
          <w:szCs w:val="22"/>
        </w:rPr>
        <w:t>“</w:t>
      </w:r>
      <w:r w:rsidRPr="002741AD">
        <w:rPr>
          <w:rFonts w:ascii="Montserrat" w:eastAsiaTheme="minorHAnsi" w:hAnsi="Montserrat" w:cs="Arial"/>
          <w:b/>
          <w:sz w:val="22"/>
          <w:szCs w:val="22"/>
        </w:rPr>
        <w:t>Adquisición de Vestuario y Uniforme (Partida 27101)  del Convenio Específico E025 CRESCA-CONASAMA-TABASCO-001/2025</w:t>
      </w:r>
      <w:r w:rsidRPr="00A33E44">
        <w:rPr>
          <w:rFonts w:ascii="Montserrat" w:hAnsi="Montserrat" w:cs="Arial"/>
          <w:b/>
          <w:bCs/>
          <w:sz w:val="22"/>
          <w:szCs w:val="22"/>
        </w:rPr>
        <w:t>”</w:t>
      </w:r>
    </w:p>
    <w:p w14:paraId="287555F8" w14:textId="77777777" w:rsidR="002741AD" w:rsidRPr="002A70CD" w:rsidRDefault="002741AD" w:rsidP="002741AD">
      <w:pPr>
        <w:textAlignment w:val="baseline"/>
        <w:rPr>
          <w:rFonts w:ascii="Arial" w:hAnsi="Arial" w:cs="Arial"/>
          <w:sz w:val="20"/>
          <w:szCs w:val="20"/>
        </w:rPr>
      </w:pPr>
    </w:p>
    <w:p w14:paraId="386FE635" w14:textId="77777777" w:rsidR="002741AD" w:rsidRPr="002A70CD" w:rsidRDefault="002741AD" w:rsidP="002741AD">
      <w:pPr>
        <w:textAlignment w:val="baseline"/>
        <w:rPr>
          <w:rFonts w:ascii="Arial" w:hAnsi="Arial" w:cs="Arial"/>
          <w:sz w:val="20"/>
          <w:szCs w:val="20"/>
        </w:rPr>
      </w:pPr>
    </w:p>
    <w:p w14:paraId="37DF544C" w14:textId="1FBB8C72" w:rsidR="00065AFD" w:rsidRDefault="00065AFD">
      <w:pPr>
        <w:spacing w:after="160" w:line="259" w:lineRule="auto"/>
        <w:rPr>
          <w:rFonts w:ascii="Arial" w:hAnsi="Arial" w:cs="Arial"/>
          <w:sz w:val="20"/>
          <w:szCs w:val="20"/>
        </w:rPr>
      </w:pPr>
      <w:r>
        <w:rPr>
          <w:rFonts w:ascii="Arial" w:hAnsi="Arial" w:cs="Arial"/>
          <w:sz w:val="20"/>
          <w:szCs w:val="20"/>
        </w:rPr>
        <w:br w:type="page"/>
      </w:r>
    </w:p>
    <w:p w14:paraId="7907B3DF" w14:textId="77777777" w:rsidR="002741AD" w:rsidRPr="002A70CD" w:rsidRDefault="002741AD" w:rsidP="002741AD">
      <w:pPr>
        <w:textAlignment w:val="baseline"/>
        <w:rPr>
          <w:rFonts w:ascii="Arial" w:hAnsi="Arial" w:cs="Arial"/>
          <w:sz w:val="20"/>
          <w:szCs w:val="20"/>
        </w:rPr>
      </w:pPr>
    </w:p>
    <w:p w14:paraId="0DB1C7AC" w14:textId="77777777" w:rsidR="002741AD" w:rsidRPr="002A70CD" w:rsidRDefault="002741AD" w:rsidP="002741AD">
      <w:pPr>
        <w:textAlignment w:val="baseline"/>
        <w:rPr>
          <w:rFonts w:ascii="Arial" w:hAnsi="Arial" w:cs="Arial"/>
          <w:sz w:val="20"/>
          <w:szCs w:val="20"/>
        </w:rPr>
      </w:pPr>
    </w:p>
    <w:p w14:paraId="7845BFB6" w14:textId="77777777" w:rsidR="002741AD" w:rsidRPr="002A70CD" w:rsidRDefault="002741AD" w:rsidP="002741AD">
      <w:pPr>
        <w:textAlignment w:val="baseline"/>
        <w:rPr>
          <w:rFonts w:ascii="Arial" w:hAnsi="Arial" w:cs="Arial"/>
          <w:sz w:val="20"/>
          <w:szCs w:val="20"/>
        </w:rPr>
      </w:pPr>
    </w:p>
    <w:p w14:paraId="26D8AC18" w14:textId="77777777" w:rsidR="002741AD" w:rsidRPr="002A70CD" w:rsidRDefault="002741AD" w:rsidP="002741AD">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1A27F70C" w14:textId="57BDD8CF" w:rsidR="002741AD" w:rsidRDefault="002741AD" w:rsidP="002741AD">
      <w:pPr>
        <w:rPr>
          <w:rFonts w:ascii="Arial" w:eastAsia="Montserrat" w:hAnsi="Arial" w:cs="Arial"/>
          <w:b/>
          <w:sz w:val="20"/>
          <w:szCs w:val="20"/>
        </w:rPr>
      </w:pPr>
    </w:p>
    <w:p w14:paraId="381B348E" w14:textId="77777777" w:rsidR="002741AD" w:rsidRPr="00A33E44" w:rsidRDefault="002741AD" w:rsidP="002741AD">
      <w:pPr>
        <w:jc w:val="center"/>
        <w:rPr>
          <w:rFonts w:ascii="Montserrat" w:eastAsia="Montserrat" w:hAnsi="Montserrat" w:cs="Arial"/>
          <w:b/>
          <w:sz w:val="22"/>
          <w:szCs w:val="22"/>
        </w:rPr>
      </w:pPr>
    </w:p>
    <w:p w14:paraId="06BC092D" w14:textId="77777777" w:rsidR="002741AD" w:rsidRPr="00A33E44" w:rsidRDefault="002741AD" w:rsidP="002741AD">
      <w:pPr>
        <w:jc w:val="center"/>
        <w:rPr>
          <w:rFonts w:ascii="Montserrat" w:eastAsia="Montserrat" w:hAnsi="Montserrat" w:cs="Arial"/>
          <w:b/>
          <w:sz w:val="22"/>
          <w:szCs w:val="22"/>
        </w:rPr>
      </w:pPr>
      <w:r w:rsidRPr="00A33E44">
        <w:rPr>
          <w:rFonts w:ascii="Montserrat" w:eastAsia="Montserrat" w:hAnsi="Montserrat" w:cs="Arial"/>
          <w:b/>
          <w:sz w:val="22"/>
          <w:szCs w:val="22"/>
        </w:rPr>
        <w:t>ANEXO 2 “FORMATO DE PROPUESTA ECONÓMICA”</w:t>
      </w:r>
    </w:p>
    <w:p w14:paraId="76B8B1CD" w14:textId="77777777" w:rsidR="002741AD" w:rsidRPr="00A33E44" w:rsidRDefault="002741AD" w:rsidP="002741AD">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2689F6FE" w14:textId="77777777" w:rsidR="002741AD" w:rsidRPr="00A33E44" w:rsidRDefault="002741AD" w:rsidP="002741AD">
      <w:pPr>
        <w:jc w:val="both"/>
        <w:textAlignment w:val="baseline"/>
        <w:rPr>
          <w:rFonts w:ascii="Montserrat" w:hAnsi="Montserrat" w:cs="Arial"/>
          <w:sz w:val="22"/>
          <w:szCs w:val="22"/>
        </w:rPr>
      </w:pPr>
    </w:p>
    <w:p w14:paraId="15D528F2" w14:textId="77777777" w:rsidR="002741AD" w:rsidRPr="00A33E44" w:rsidRDefault="002741AD" w:rsidP="002741AD">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2741AD" w:rsidRPr="00A33E44" w14:paraId="299762D3" w14:textId="77777777" w:rsidTr="00BC50F7">
        <w:trPr>
          <w:jc w:val="right"/>
        </w:trPr>
        <w:tc>
          <w:tcPr>
            <w:tcW w:w="9209" w:type="dxa"/>
          </w:tcPr>
          <w:p w14:paraId="2D908802" w14:textId="77777777" w:rsidR="002741AD" w:rsidRPr="00A33E44" w:rsidRDefault="002741AD" w:rsidP="00BC50F7">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1CBE8221" w14:textId="77777777" w:rsidR="002741AD" w:rsidRPr="00A33E44" w:rsidRDefault="002741AD" w:rsidP="00BC50F7">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5392F7D1" w14:textId="77777777" w:rsidR="002741AD" w:rsidRPr="00A33E44" w:rsidRDefault="002741AD" w:rsidP="00BC50F7">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4839DFDF" w14:textId="77777777" w:rsidR="002741AD" w:rsidRPr="00A33E44" w:rsidRDefault="002741AD" w:rsidP="00BC50F7">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6F4E4AC5" w14:textId="77777777" w:rsidR="002741AD" w:rsidRPr="00A33E44" w:rsidRDefault="002741AD" w:rsidP="00BC50F7">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2FB70ADA" w14:textId="77777777" w:rsidR="002741AD" w:rsidRPr="00A33E44" w:rsidRDefault="002741AD" w:rsidP="002741AD">
      <w:pPr>
        <w:jc w:val="both"/>
        <w:textAlignment w:val="baseline"/>
        <w:rPr>
          <w:rFonts w:ascii="Montserrat" w:hAnsi="Montserrat" w:cs="Arial"/>
          <w:b/>
          <w:bCs/>
          <w:sz w:val="22"/>
          <w:szCs w:val="22"/>
        </w:rPr>
      </w:pPr>
    </w:p>
    <w:p w14:paraId="1C280AA4" w14:textId="77777777" w:rsidR="002741AD" w:rsidRPr="00A33E44" w:rsidRDefault="002741AD" w:rsidP="002741AD">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472CE6F5" w14:textId="77777777" w:rsidR="002741AD" w:rsidRPr="00A33E44" w:rsidRDefault="002741AD" w:rsidP="002741AD">
      <w:pPr>
        <w:jc w:val="both"/>
        <w:textAlignment w:val="baseline"/>
        <w:rPr>
          <w:rFonts w:ascii="Montserrat" w:hAnsi="Montserrat" w:cs="Arial"/>
          <w:b/>
          <w:bCs/>
          <w:sz w:val="22"/>
          <w:szCs w:val="22"/>
        </w:rPr>
      </w:pPr>
    </w:p>
    <w:p w14:paraId="20A51362" w14:textId="77777777" w:rsidR="002741AD" w:rsidRPr="00A33E44" w:rsidRDefault="002741AD" w:rsidP="002741AD">
      <w:pPr>
        <w:jc w:val="both"/>
        <w:textAlignment w:val="baseline"/>
        <w:rPr>
          <w:rFonts w:ascii="Montserrat" w:hAnsi="Montserrat" w:cs="Arial"/>
          <w:b/>
          <w:bCs/>
          <w:sz w:val="22"/>
          <w:szCs w:val="22"/>
        </w:rPr>
      </w:pPr>
    </w:p>
    <w:p w14:paraId="77E549ED" w14:textId="77777777" w:rsidR="002741AD" w:rsidRPr="00A33E44" w:rsidRDefault="002741AD" w:rsidP="002741AD">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2741AD" w:rsidRPr="00A33E44" w14:paraId="23A203E4" w14:textId="77777777" w:rsidTr="00BC50F7">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3251F333" w14:textId="77777777" w:rsidR="002741AD" w:rsidRPr="00A33E44" w:rsidRDefault="002741AD" w:rsidP="00BC50F7">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0CEBA6CD" w14:textId="77777777" w:rsidR="002741AD" w:rsidRPr="00A33E44" w:rsidRDefault="002741AD" w:rsidP="00BC50F7">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76AAD96" w14:textId="77777777" w:rsidR="002741AD" w:rsidRPr="00A33E44" w:rsidRDefault="002741AD" w:rsidP="00BC50F7">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62922649" w14:textId="77777777" w:rsidR="002741AD" w:rsidRPr="00A33E44" w:rsidRDefault="002741AD" w:rsidP="00BC50F7">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1BD3B3B6" w14:textId="77777777" w:rsidR="002741AD" w:rsidRPr="00A33E44" w:rsidRDefault="002741AD" w:rsidP="00BC50F7">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2741AD" w:rsidRPr="00A33E44" w14:paraId="5DA99DE2" w14:textId="77777777" w:rsidTr="00BC50F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197C1334" w14:textId="77777777" w:rsidR="002741AD" w:rsidRPr="00A33E44" w:rsidRDefault="002741AD" w:rsidP="00BC50F7">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47F96F68" w14:textId="77777777" w:rsidR="002741AD" w:rsidRPr="00A33E44" w:rsidRDefault="002741AD" w:rsidP="00BC50F7">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4733C77E"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878F707"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43A9A19B"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741AD" w:rsidRPr="00A33E44" w14:paraId="03D6AF38" w14:textId="77777777" w:rsidTr="00BC50F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4F1ADA7E" w14:textId="77777777" w:rsidR="002741AD" w:rsidRPr="00A33E44" w:rsidRDefault="002741AD" w:rsidP="00BC50F7">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543CE31F" w14:textId="77777777" w:rsidR="002741AD" w:rsidRPr="00A33E44" w:rsidRDefault="002741AD" w:rsidP="00BC50F7">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EE203D0"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FB91D72"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BABAB47"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741AD" w:rsidRPr="00A33E44" w14:paraId="67B65D47" w14:textId="77777777" w:rsidTr="00BC50F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E0CA486" w14:textId="77777777" w:rsidR="002741AD" w:rsidRPr="00A33E44" w:rsidRDefault="002741AD" w:rsidP="00BC50F7">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261096D4" w14:textId="77777777" w:rsidR="002741AD" w:rsidRPr="00A33E44" w:rsidRDefault="002741AD" w:rsidP="00BC50F7">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6576F6F0"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1FEC50AC"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47DF9726"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741AD" w:rsidRPr="00A33E44" w14:paraId="36A04B0D" w14:textId="77777777" w:rsidTr="00BC50F7">
        <w:trPr>
          <w:trHeight w:val="320"/>
          <w:jc w:val="center"/>
        </w:trPr>
        <w:tc>
          <w:tcPr>
            <w:tcW w:w="1372" w:type="dxa"/>
            <w:tcBorders>
              <w:top w:val="nil"/>
              <w:left w:val="nil"/>
              <w:bottom w:val="nil"/>
              <w:right w:val="nil"/>
            </w:tcBorders>
            <w:noWrap/>
            <w:vAlign w:val="bottom"/>
            <w:hideMark/>
          </w:tcPr>
          <w:p w14:paraId="5A2549C7" w14:textId="77777777" w:rsidR="002741AD" w:rsidRPr="00A33E44" w:rsidRDefault="002741AD" w:rsidP="00BC50F7">
            <w:pPr>
              <w:jc w:val="both"/>
              <w:rPr>
                <w:rFonts w:ascii="Montserrat" w:hAnsi="Montserrat" w:cs="Arial"/>
                <w:color w:val="000000"/>
                <w:sz w:val="22"/>
                <w:szCs w:val="22"/>
              </w:rPr>
            </w:pPr>
          </w:p>
        </w:tc>
        <w:tc>
          <w:tcPr>
            <w:tcW w:w="3298" w:type="dxa"/>
            <w:tcBorders>
              <w:top w:val="nil"/>
              <w:left w:val="nil"/>
              <w:bottom w:val="nil"/>
              <w:right w:val="nil"/>
            </w:tcBorders>
          </w:tcPr>
          <w:p w14:paraId="638C4117" w14:textId="77777777" w:rsidR="002741AD" w:rsidRPr="00A33E44" w:rsidRDefault="002741AD" w:rsidP="00BC50F7">
            <w:pPr>
              <w:rPr>
                <w:rFonts w:ascii="Montserrat" w:hAnsi="Montserrat" w:cs="Arial"/>
                <w:sz w:val="22"/>
                <w:szCs w:val="22"/>
              </w:rPr>
            </w:pPr>
          </w:p>
        </w:tc>
        <w:tc>
          <w:tcPr>
            <w:tcW w:w="1300" w:type="dxa"/>
            <w:tcBorders>
              <w:top w:val="nil"/>
              <w:left w:val="nil"/>
              <w:bottom w:val="nil"/>
              <w:right w:val="nil"/>
            </w:tcBorders>
            <w:noWrap/>
            <w:vAlign w:val="bottom"/>
            <w:hideMark/>
          </w:tcPr>
          <w:p w14:paraId="16A9FB7B" w14:textId="77777777" w:rsidR="002741AD" w:rsidRPr="00A33E44" w:rsidRDefault="002741AD" w:rsidP="00BC50F7">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12215549" w14:textId="77777777" w:rsidR="002741AD" w:rsidRPr="00A33E44" w:rsidRDefault="002741AD" w:rsidP="00BC50F7">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23D17C75"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741AD" w:rsidRPr="00A33E44" w14:paraId="5BAFC617" w14:textId="77777777" w:rsidTr="00BC50F7">
        <w:trPr>
          <w:trHeight w:val="320"/>
          <w:jc w:val="center"/>
        </w:trPr>
        <w:tc>
          <w:tcPr>
            <w:tcW w:w="1372" w:type="dxa"/>
            <w:tcBorders>
              <w:top w:val="nil"/>
              <w:left w:val="nil"/>
              <w:bottom w:val="nil"/>
              <w:right w:val="nil"/>
            </w:tcBorders>
            <w:noWrap/>
            <w:vAlign w:val="bottom"/>
            <w:hideMark/>
          </w:tcPr>
          <w:p w14:paraId="3E6C148E" w14:textId="77777777" w:rsidR="002741AD" w:rsidRPr="00A33E44" w:rsidRDefault="002741AD" w:rsidP="00BC50F7">
            <w:pPr>
              <w:jc w:val="both"/>
              <w:rPr>
                <w:rFonts w:ascii="Montserrat" w:hAnsi="Montserrat" w:cs="Arial"/>
                <w:color w:val="000000"/>
                <w:sz w:val="22"/>
                <w:szCs w:val="22"/>
              </w:rPr>
            </w:pPr>
          </w:p>
        </w:tc>
        <w:tc>
          <w:tcPr>
            <w:tcW w:w="3298" w:type="dxa"/>
            <w:tcBorders>
              <w:top w:val="nil"/>
              <w:left w:val="nil"/>
              <w:bottom w:val="nil"/>
              <w:right w:val="nil"/>
            </w:tcBorders>
          </w:tcPr>
          <w:p w14:paraId="535D5577" w14:textId="77777777" w:rsidR="002741AD" w:rsidRPr="00A33E44" w:rsidRDefault="002741AD" w:rsidP="00BC50F7">
            <w:pPr>
              <w:rPr>
                <w:rFonts w:ascii="Montserrat" w:hAnsi="Montserrat" w:cs="Arial"/>
                <w:sz w:val="22"/>
                <w:szCs w:val="22"/>
              </w:rPr>
            </w:pPr>
          </w:p>
        </w:tc>
        <w:tc>
          <w:tcPr>
            <w:tcW w:w="1300" w:type="dxa"/>
            <w:tcBorders>
              <w:top w:val="nil"/>
              <w:left w:val="nil"/>
              <w:bottom w:val="nil"/>
              <w:right w:val="nil"/>
            </w:tcBorders>
            <w:noWrap/>
            <w:vAlign w:val="bottom"/>
            <w:hideMark/>
          </w:tcPr>
          <w:p w14:paraId="3EA493D1" w14:textId="77777777" w:rsidR="002741AD" w:rsidRPr="00A33E44" w:rsidRDefault="002741AD" w:rsidP="00BC50F7">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4AC78DBF" w14:textId="77777777" w:rsidR="002741AD" w:rsidRPr="00A33E44" w:rsidRDefault="002741AD" w:rsidP="00BC50F7">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6495A38A"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2741AD" w:rsidRPr="00A33E44" w14:paraId="234C9682" w14:textId="77777777" w:rsidTr="00BC50F7">
        <w:trPr>
          <w:trHeight w:val="320"/>
          <w:jc w:val="center"/>
        </w:trPr>
        <w:tc>
          <w:tcPr>
            <w:tcW w:w="1372" w:type="dxa"/>
            <w:tcBorders>
              <w:top w:val="nil"/>
              <w:left w:val="nil"/>
              <w:bottom w:val="nil"/>
              <w:right w:val="nil"/>
            </w:tcBorders>
            <w:noWrap/>
            <w:vAlign w:val="bottom"/>
            <w:hideMark/>
          </w:tcPr>
          <w:p w14:paraId="014F3BD9" w14:textId="77777777" w:rsidR="002741AD" w:rsidRPr="00A33E44" w:rsidRDefault="002741AD" w:rsidP="00BC50F7">
            <w:pPr>
              <w:jc w:val="both"/>
              <w:rPr>
                <w:rFonts w:ascii="Montserrat" w:hAnsi="Montserrat" w:cs="Arial"/>
                <w:color w:val="000000"/>
                <w:sz w:val="22"/>
                <w:szCs w:val="22"/>
              </w:rPr>
            </w:pPr>
          </w:p>
        </w:tc>
        <w:tc>
          <w:tcPr>
            <w:tcW w:w="3298" w:type="dxa"/>
            <w:tcBorders>
              <w:top w:val="nil"/>
              <w:left w:val="nil"/>
              <w:bottom w:val="nil"/>
              <w:right w:val="nil"/>
            </w:tcBorders>
          </w:tcPr>
          <w:p w14:paraId="57B79EFD" w14:textId="77777777" w:rsidR="002741AD" w:rsidRPr="00A33E44" w:rsidRDefault="002741AD" w:rsidP="00BC50F7">
            <w:pPr>
              <w:rPr>
                <w:rFonts w:ascii="Montserrat" w:hAnsi="Montserrat" w:cs="Arial"/>
                <w:sz w:val="22"/>
                <w:szCs w:val="22"/>
              </w:rPr>
            </w:pPr>
          </w:p>
        </w:tc>
        <w:tc>
          <w:tcPr>
            <w:tcW w:w="1300" w:type="dxa"/>
            <w:tcBorders>
              <w:top w:val="nil"/>
              <w:left w:val="nil"/>
              <w:bottom w:val="nil"/>
              <w:right w:val="nil"/>
            </w:tcBorders>
            <w:noWrap/>
            <w:vAlign w:val="bottom"/>
            <w:hideMark/>
          </w:tcPr>
          <w:p w14:paraId="3A5B41BA" w14:textId="77777777" w:rsidR="002741AD" w:rsidRPr="00A33E44" w:rsidRDefault="002741AD" w:rsidP="00BC50F7">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59F55E80" w14:textId="77777777" w:rsidR="002741AD" w:rsidRPr="00A33E44" w:rsidRDefault="002741AD" w:rsidP="00BC50F7">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35373DDA" w14:textId="77777777" w:rsidR="002741AD" w:rsidRPr="00A33E44" w:rsidRDefault="002741AD" w:rsidP="00BC50F7">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4C36C98D" w14:textId="77777777" w:rsidR="002741AD" w:rsidRPr="00A33E44" w:rsidRDefault="002741AD" w:rsidP="002741AD">
      <w:pPr>
        <w:jc w:val="both"/>
        <w:textAlignment w:val="baseline"/>
        <w:rPr>
          <w:rFonts w:ascii="Montserrat" w:hAnsi="Montserrat" w:cs="Arial"/>
          <w:sz w:val="22"/>
          <w:szCs w:val="22"/>
        </w:rPr>
      </w:pPr>
    </w:p>
    <w:p w14:paraId="6CDEF545" w14:textId="77777777" w:rsidR="002741AD" w:rsidRPr="00A33E44" w:rsidRDefault="002741AD" w:rsidP="002741AD">
      <w:pPr>
        <w:jc w:val="both"/>
        <w:textAlignment w:val="baseline"/>
        <w:rPr>
          <w:rFonts w:ascii="Montserrat" w:hAnsi="Montserrat" w:cs="Arial"/>
          <w:sz w:val="22"/>
          <w:szCs w:val="22"/>
        </w:rPr>
      </w:pPr>
    </w:p>
    <w:p w14:paraId="40744A1C" w14:textId="77777777" w:rsidR="002741AD" w:rsidRPr="00A33E44" w:rsidRDefault="002741AD" w:rsidP="002741AD">
      <w:pPr>
        <w:jc w:val="both"/>
        <w:textAlignment w:val="baseline"/>
        <w:rPr>
          <w:rFonts w:ascii="Montserrat" w:hAnsi="Montserrat" w:cs="Arial"/>
          <w:sz w:val="22"/>
          <w:szCs w:val="22"/>
        </w:rPr>
      </w:pPr>
    </w:p>
    <w:p w14:paraId="484BD955" w14:textId="77777777" w:rsidR="002741AD" w:rsidRPr="00A33E44" w:rsidRDefault="002741AD" w:rsidP="002741AD">
      <w:pPr>
        <w:jc w:val="both"/>
        <w:textAlignment w:val="baseline"/>
        <w:rPr>
          <w:rFonts w:ascii="Montserrat" w:hAnsi="Montserrat" w:cs="Arial"/>
          <w:sz w:val="22"/>
          <w:szCs w:val="22"/>
        </w:rPr>
      </w:pPr>
      <w:r w:rsidRPr="00A33E44">
        <w:rPr>
          <w:rFonts w:ascii="Montserrat" w:hAnsi="Montserrat" w:cs="Arial"/>
          <w:sz w:val="22"/>
          <w:szCs w:val="22"/>
        </w:rPr>
        <w:t>Importe con letra:</w:t>
      </w:r>
    </w:p>
    <w:p w14:paraId="20DD5E75" w14:textId="77777777" w:rsidR="002741AD" w:rsidRPr="00A33E44" w:rsidRDefault="002741AD" w:rsidP="002741AD">
      <w:pPr>
        <w:jc w:val="both"/>
        <w:textAlignment w:val="baseline"/>
        <w:rPr>
          <w:rFonts w:ascii="Montserrat" w:hAnsi="Montserrat" w:cs="Arial"/>
          <w:sz w:val="22"/>
          <w:szCs w:val="22"/>
        </w:rPr>
      </w:pPr>
    </w:p>
    <w:p w14:paraId="677D7A67" w14:textId="7BBB347F" w:rsidR="002741AD" w:rsidRPr="00A33E44" w:rsidRDefault="002741AD" w:rsidP="002741AD">
      <w:pPr>
        <w:jc w:val="both"/>
        <w:textAlignment w:val="baseline"/>
        <w:rPr>
          <w:rFonts w:ascii="Montserrat" w:hAnsi="Montserrat" w:cs="Arial"/>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Pr="002741AD">
        <w:rPr>
          <w:rFonts w:ascii="Montserrat" w:eastAsiaTheme="minorHAnsi" w:hAnsi="Montserrat" w:cs="Arial"/>
          <w:b/>
          <w:sz w:val="22"/>
          <w:szCs w:val="22"/>
        </w:rPr>
        <w:t>Adquisición de Vestuario y Uniforme (Partida 27101)  del Convenio Específico E025 CRESCA-CONASAMA-TABASCO-001/2025</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53CDC1B2" w14:textId="77777777" w:rsidR="002741AD" w:rsidRPr="00A33E44" w:rsidRDefault="002741AD" w:rsidP="002741AD">
      <w:pPr>
        <w:jc w:val="both"/>
        <w:textAlignment w:val="baseline"/>
        <w:rPr>
          <w:rFonts w:ascii="Montserrat" w:hAnsi="Montserrat" w:cs="Arial"/>
          <w:sz w:val="22"/>
          <w:szCs w:val="22"/>
        </w:rPr>
      </w:pPr>
    </w:p>
    <w:p w14:paraId="178CA24F" w14:textId="77777777" w:rsidR="002741AD" w:rsidRPr="00A33E44" w:rsidRDefault="002741AD" w:rsidP="002741AD">
      <w:pPr>
        <w:jc w:val="both"/>
        <w:textAlignment w:val="baseline"/>
        <w:rPr>
          <w:rFonts w:ascii="Montserrat" w:hAnsi="Montserrat" w:cs="Arial"/>
          <w:sz w:val="22"/>
          <w:szCs w:val="22"/>
        </w:rPr>
      </w:pPr>
    </w:p>
    <w:p w14:paraId="093B5F9C" w14:textId="77777777" w:rsidR="002741AD" w:rsidRPr="00A33E44" w:rsidRDefault="002741AD" w:rsidP="002741AD">
      <w:pPr>
        <w:jc w:val="both"/>
        <w:textAlignment w:val="baseline"/>
        <w:rPr>
          <w:rFonts w:ascii="Montserrat" w:hAnsi="Montserrat" w:cs="Arial"/>
          <w:sz w:val="22"/>
          <w:szCs w:val="22"/>
        </w:rPr>
      </w:pPr>
    </w:p>
    <w:p w14:paraId="45CF8BE9" w14:textId="77777777" w:rsidR="002741AD" w:rsidRPr="00A33E44" w:rsidRDefault="002741AD" w:rsidP="002741AD">
      <w:pPr>
        <w:jc w:val="center"/>
        <w:textAlignment w:val="baseline"/>
        <w:rPr>
          <w:rFonts w:ascii="Montserrat" w:hAnsi="Montserrat" w:cs="Arial"/>
          <w:sz w:val="22"/>
          <w:szCs w:val="22"/>
        </w:rPr>
      </w:pPr>
    </w:p>
    <w:p w14:paraId="03F0AC27" w14:textId="43773024" w:rsidR="002741AD" w:rsidRPr="002741AD" w:rsidRDefault="002741AD" w:rsidP="00065AFD">
      <w:pPr>
        <w:jc w:val="center"/>
        <w:textAlignment w:val="baseline"/>
        <w:rPr>
          <w:rFonts w:ascii="Montserrat" w:eastAsia="Montserrat" w:hAnsi="Montserrat" w:cs="Montserrat"/>
          <w:sz w:val="20"/>
          <w:szCs w:val="20"/>
        </w:rPr>
      </w:pPr>
      <w:r w:rsidRPr="00A33E44">
        <w:rPr>
          <w:rFonts w:ascii="Montserrat" w:hAnsi="Montserrat" w:cs="Arial"/>
          <w:b/>
          <w:bCs/>
          <w:sz w:val="22"/>
          <w:szCs w:val="22"/>
        </w:rPr>
        <w:t>Nombre y firma del representante legal</w:t>
      </w:r>
    </w:p>
    <w:sectPr w:rsidR="002741AD" w:rsidRPr="002741AD"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7EBE" w14:textId="77777777" w:rsidR="00EE3266" w:rsidRDefault="00EE3266" w:rsidP="00C61E5A">
      <w:r>
        <w:separator/>
      </w:r>
    </w:p>
  </w:endnote>
  <w:endnote w:type="continuationSeparator" w:id="0">
    <w:p w14:paraId="4959E711" w14:textId="77777777" w:rsidR="00EE3266" w:rsidRDefault="00EE3266"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315036" w:rsidRDefault="0031503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15036" w:rsidRPr="00C61E5A" w:rsidRDefault="0031503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15036" w:rsidRPr="00C61E5A" w:rsidRDefault="0031503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15036" w:rsidRDefault="00315036">
        <w:pPr>
          <w:pStyle w:val="Piedepgina"/>
          <w:jc w:val="center"/>
        </w:pPr>
      </w:p>
      <w:p w14:paraId="06BE19AC" w14:textId="37AE96E0" w:rsidR="00315036" w:rsidRDefault="00315036">
        <w:pPr>
          <w:pStyle w:val="Piedepgina"/>
          <w:jc w:val="center"/>
        </w:pPr>
        <w:r>
          <w:fldChar w:fldCharType="begin"/>
        </w:r>
        <w:r>
          <w:instrText>PAGE   \* MERGEFORMAT</w:instrText>
        </w:r>
        <w:r>
          <w:fldChar w:fldCharType="separate"/>
        </w:r>
        <w:r w:rsidR="00B73B3D" w:rsidRPr="00B73B3D">
          <w:rPr>
            <w:noProof/>
            <w:lang w:val="es-ES"/>
          </w:rPr>
          <w:t>12</w:t>
        </w:r>
        <w:r>
          <w:fldChar w:fldCharType="end"/>
        </w:r>
      </w:p>
    </w:sdtContent>
  </w:sdt>
  <w:p w14:paraId="77F62061" w14:textId="3268648A" w:rsidR="00315036" w:rsidRDefault="00315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368F" w14:textId="77777777" w:rsidR="00EE3266" w:rsidRDefault="00EE3266" w:rsidP="00C61E5A">
      <w:r>
        <w:separator/>
      </w:r>
    </w:p>
  </w:footnote>
  <w:footnote w:type="continuationSeparator" w:id="0">
    <w:p w14:paraId="30A9F721" w14:textId="77777777" w:rsidR="00EE3266" w:rsidRDefault="00EE3266"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315036" w:rsidRPr="0050608A" w:rsidRDefault="00315036" w:rsidP="0050608A">
    <w:pPr>
      <w:pStyle w:val="Encabezado"/>
    </w:pPr>
    <w:r w:rsidRPr="0050608A">
      <w:rPr>
        <w:noProof/>
        <w:lang w:eastAsia="es-MX"/>
      </w:rPr>
      <w:drawing>
        <wp:inline distT="0" distB="0" distL="0" distR="0" wp14:anchorId="37395068" wp14:editId="4BBF2ECA">
          <wp:extent cx="2381250" cy="69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15036" w:rsidRDefault="0031503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15036" w:rsidRPr="00911810" w:rsidRDefault="0031503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15036" w:rsidRPr="00911810" w:rsidRDefault="0031503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5080E"/>
    <w:rsid w:val="000509B2"/>
    <w:rsid w:val="0005497B"/>
    <w:rsid w:val="00060EF8"/>
    <w:rsid w:val="00065AFD"/>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9432A"/>
    <w:rsid w:val="000972A0"/>
    <w:rsid w:val="000A1784"/>
    <w:rsid w:val="000A5ADE"/>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633"/>
    <w:rsid w:val="00153BC0"/>
    <w:rsid w:val="001563CB"/>
    <w:rsid w:val="00163BFE"/>
    <w:rsid w:val="00171D94"/>
    <w:rsid w:val="00172FAA"/>
    <w:rsid w:val="00173F3E"/>
    <w:rsid w:val="001741C9"/>
    <w:rsid w:val="0017582D"/>
    <w:rsid w:val="00176CF6"/>
    <w:rsid w:val="00177015"/>
    <w:rsid w:val="00181E3A"/>
    <w:rsid w:val="00187257"/>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0909"/>
    <w:rsid w:val="001E1EE4"/>
    <w:rsid w:val="001E4317"/>
    <w:rsid w:val="001E7A60"/>
    <w:rsid w:val="001E7F40"/>
    <w:rsid w:val="001F0352"/>
    <w:rsid w:val="001F0B44"/>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FF9"/>
    <w:rsid w:val="00272D6B"/>
    <w:rsid w:val="002741AD"/>
    <w:rsid w:val="00274AE6"/>
    <w:rsid w:val="00281A45"/>
    <w:rsid w:val="00286457"/>
    <w:rsid w:val="00287D96"/>
    <w:rsid w:val="0029343C"/>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12E4C"/>
    <w:rsid w:val="00315036"/>
    <w:rsid w:val="0031530E"/>
    <w:rsid w:val="00317C85"/>
    <w:rsid w:val="00320371"/>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2BF"/>
    <w:rsid w:val="00394491"/>
    <w:rsid w:val="003B0475"/>
    <w:rsid w:val="003B2E89"/>
    <w:rsid w:val="003B3432"/>
    <w:rsid w:val="003B3E05"/>
    <w:rsid w:val="003B671F"/>
    <w:rsid w:val="003C53A5"/>
    <w:rsid w:val="003D36B6"/>
    <w:rsid w:val="003D3F5B"/>
    <w:rsid w:val="003F1DF3"/>
    <w:rsid w:val="00402DEE"/>
    <w:rsid w:val="004039E2"/>
    <w:rsid w:val="00405596"/>
    <w:rsid w:val="00406A4E"/>
    <w:rsid w:val="0041170C"/>
    <w:rsid w:val="00413E28"/>
    <w:rsid w:val="00413F24"/>
    <w:rsid w:val="00415367"/>
    <w:rsid w:val="00422339"/>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176E3"/>
    <w:rsid w:val="005204D0"/>
    <w:rsid w:val="00524B80"/>
    <w:rsid w:val="005345B8"/>
    <w:rsid w:val="00542077"/>
    <w:rsid w:val="00543A29"/>
    <w:rsid w:val="00544A23"/>
    <w:rsid w:val="005461FF"/>
    <w:rsid w:val="0055277C"/>
    <w:rsid w:val="00552E88"/>
    <w:rsid w:val="00554955"/>
    <w:rsid w:val="0055557D"/>
    <w:rsid w:val="00557524"/>
    <w:rsid w:val="0055756D"/>
    <w:rsid w:val="0056005E"/>
    <w:rsid w:val="005605C3"/>
    <w:rsid w:val="00560861"/>
    <w:rsid w:val="00561F3A"/>
    <w:rsid w:val="005636D7"/>
    <w:rsid w:val="00565CA9"/>
    <w:rsid w:val="00567B44"/>
    <w:rsid w:val="005712B9"/>
    <w:rsid w:val="0057445D"/>
    <w:rsid w:val="005750CE"/>
    <w:rsid w:val="00576C81"/>
    <w:rsid w:val="00577BE8"/>
    <w:rsid w:val="00586E18"/>
    <w:rsid w:val="005901AC"/>
    <w:rsid w:val="0059065C"/>
    <w:rsid w:val="00591223"/>
    <w:rsid w:val="00595A62"/>
    <w:rsid w:val="005A5027"/>
    <w:rsid w:val="005B12B1"/>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5889"/>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71A2A"/>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160C"/>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5790"/>
    <w:rsid w:val="00852FC5"/>
    <w:rsid w:val="00860E34"/>
    <w:rsid w:val="008628B1"/>
    <w:rsid w:val="00862F52"/>
    <w:rsid w:val="00863F29"/>
    <w:rsid w:val="00873484"/>
    <w:rsid w:val="00874E40"/>
    <w:rsid w:val="008757DB"/>
    <w:rsid w:val="0088236B"/>
    <w:rsid w:val="00886D62"/>
    <w:rsid w:val="00890FC1"/>
    <w:rsid w:val="008A4B2E"/>
    <w:rsid w:val="008A6FBC"/>
    <w:rsid w:val="008B132F"/>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3069"/>
    <w:rsid w:val="00905494"/>
    <w:rsid w:val="00905BDA"/>
    <w:rsid w:val="00907CAE"/>
    <w:rsid w:val="00907FBD"/>
    <w:rsid w:val="00911810"/>
    <w:rsid w:val="0091430D"/>
    <w:rsid w:val="0091593D"/>
    <w:rsid w:val="00921B26"/>
    <w:rsid w:val="0092513A"/>
    <w:rsid w:val="00931A30"/>
    <w:rsid w:val="00934720"/>
    <w:rsid w:val="00941F4A"/>
    <w:rsid w:val="00944C9E"/>
    <w:rsid w:val="00945354"/>
    <w:rsid w:val="009479DA"/>
    <w:rsid w:val="009502C4"/>
    <w:rsid w:val="009547EF"/>
    <w:rsid w:val="00956308"/>
    <w:rsid w:val="0096097F"/>
    <w:rsid w:val="00961306"/>
    <w:rsid w:val="00961E9C"/>
    <w:rsid w:val="0096205E"/>
    <w:rsid w:val="00962E55"/>
    <w:rsid w:val="0097164D"/>
    <w:rsid w:val="00971A28"/>
    <w:rsid w:val="0097240F"/>
    <w:rsid w:val="009774B4"/>
    <w:rsid w:val="00982163"/>
    <w:rsid w:val="009822EF"/>
    <w:rsid w:val="009866C7"/>
    <w:rsid w:val="009873BB"/>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768"/>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90A"/>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5A25"/>
    <w:rsid w:val="00AD52D8"/>
    <w:rsid w:val="00AD7327"/>
    <w:rsid w:val="00AE144C"/>
    <w:rsid w:val="00AE7547"/>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62474"/>
    <w:rsid w:val="00B656C3"/>
    <w:rsid w:val="00B73B3D"/>
    <w:rsid w:val="00B74F4D"/>
    <w:rsid w:val="00B76A7E"/>
    <w:rsid w:val="00B76EA7"/>
    <w:rsid w:val="00B81829"/>
    <w:rsid w:val="00B82DE6"/>
    <w:rsid w:val="00B83B79"/>
    <w:rsid w:val="00B85CB8"/>
    <w:rsid w:val="00B85CDD"/>
    <w:rsid w:val="00B85E52"/>
    <w:rsid w:val="00B864E0"/>
    <w:rsid w:val="00B9324C"/>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7661"/>
    <w:rsid w:val="00BE06D5"/>
    <w:rsid w:val="00BF0FFE"/>
    <w:rsid w:val="00BF25DE"/>
    <w:rsid w:val="00BF505A"/>
    <w:rsid w:val="00BF70F6"/>
    <w:rsid w:val="00C01555"/>
    <w:rsid w:val="00C047ED"/>
    <w:rsid w:val="00C066B0"/>
    <w:rsid w:val="00C07362"/>
    <w:rsid w:val="00C10F19"/>
    <w:rsid w:val="00C15839"/>
    <w:rsid w:val="00C23D58"/>
    <w:rsid w:val="00C242A1"/>
    <w:rsid w:val="00C24F74"/>
    <w:rsid w:val="00C32BF4"/>
    <w:rsid w:val="00C33FD2"/>
    <w:rsid w:val="00C347C4"/>
    <w:rsid w:val="00C34A14"/>
    <w:rsid w:val="00C34FF5"/>
    <w:rsid w:val="00C3774E"/>
    <w:rsid w:val="00C445AA"/>
    <w:rsid w:val="00C47F10"/>
    <w:rsid w:val="00C579F7"/>
    <w:rsid w:val="00C61E5A"/>
    <w:rsid w:val="00C71E5F"/>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5527B"/>
    <w:rsid w:val="00D64F63"/>
    <w:rsid w:val="00D65D98"/>
    <w:rsid w:val="00D7289B"/>
    <w:rsid w:val="00D72BDC"/>
    <w:rsid w:val="00D76E25"/>
    <w:rsid w:val="00D819A1"/>
    <w:rsid w:val="00D84098"/>
    <w:rsid w:val="00D906C1"/>
    <w:rsid w:val="00D93559"/>
    <w:rsid w:val="00DA49A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55F3D"/>
    <w:rsid w:val="00E61F49"/>
    <w:rsid w:val="00E66034"/>
    <w:rsid w:val="00E72906"/>
    <w:rsid w:val="00E735B7"/>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E0A3A"/>
    <w:rsid w:val="00EE3266"/>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AE3"/>
    <w:rsid w:val="00FA2EB7"/>
    <w:rsid w:val="00FA4A35"/>
    <w:rsid w:val="00FA5133"/>
    <w:rsid w:val="00FA74B9"/>
    <w:rsid w:val="00FB1DDC"/>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character" w:styleId="nfasis">
    <w:name w:val="Emphasis"/>
    <w:basedOn w:val="Fuentedeprrafopredeter"/>
    <w:uiPriority w:val="20"/>
    <w:qFormat/>
    <w:rsid w:val="00415367"/>
    <w:rPr>
      <w:i/>
      <w:iCs/>
    </w:rPr>
  </w:style>
  <w:style w:type="paragraph" w:styleId="Textoindependiente">
    <w:name w:val="Body Text"/>
    <w:basedOn w:val="Normal"/>
    <w:link w:val="TextoindependienteCar"/>
    <w:uiPriority w:val="99"/>
    <w:unhideWhenUsed/>
    <w:rsid w:val="002741AD"/>
    <w:pPr>
      <w:spacing w:after="120"/>
    </w:pPr>
  </w:style>
  <w:style w:type="character" w:customStyle="1" w:styleId="TextoindependienteCar">
    <w:name w:val="Texto independiente Car"/>
    <w:basedOn w:val="Fuentedeprrafopredeter"/>
    <w:link w:val="Textoindependiente"/>
    <w:uiPriority w:val="99"/>
    <w:rsid w:val="002741A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75292422">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12127ECD-A02C-4754-BAEE-B9D3D315D635}">
  <ds:schemaRefs>
    <ds:schemaRef ds:uri="http://schemas.openxmlformats.org/officeDocument/2006/bibliography"/>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4960</Words>
  <Characters>27282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18</cp:revision>
  <cp:lastPrinted>2025-09-02T20:07:00Z</cp:lastPrinted>
  <dcterms:created xsi:type="dcterms:W3CDTF">2025-09-10T19:30:00Z</dcterms:created>
  <dcterms:modified xsi:type="dcterms:W3CDTF">2025-10-29T02:17:00Z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