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CAC6" w14:textId="77777777" w:rsidR="002549D0" w:rsidRPr="00081C50" w:rsidRDefault="002549D0" w:rsidP="00081C50">
      <w:pPr>
        <w:jc w:val="center"/>
        <w:rPr>
          <w:rFonts w:ascii="Montserrat" w:eastAsiaTheme="minorHAnsi" w:hAnsi="Montserrat" w:cs="Arial"/>
          <w:bCs/>
          <w:sz w:val="22"/>
          <w:szCs w:val="22"/>
        </w:rPr>
      </w:pPr>
    </w:p>
    <w:p w14:paraId="69344C4F" w14:textId="77777777" w:rsidR="00620964" w:rsidRPr="00081C50" w:rsidRDefault="00620964" w:rsidP="00081C50">
      <w:pPr>
        <w:jc w:val="center"/>
        <w:rPr>
          <w:rFonts w:ascii="Montserrat" w:eastAsiaTheme="minorHAnsi" w:hAnsi="Montserrat" w:cs="Arial"/>
          <w:bCs/>
          <w:sz w:val="22"/>
          <w:szCs w:val="22"/>
        </w:rPr>
      </w:pPr>
    </w:p>
    <w:p w14:paraId="0C5E8284" w14:textId="77777777" w:rsidR="00620964" w:rsidRPr="00081C50" w:rsidRDefault="00620964" w:rsidP="00081C50">
      <w:pPr>
        <w:jc w:val="center"/>
        <w:rPr>
          <w:rFonts w:ascii="Montserrat" w:eastAsiaTheme="minorHAnsi" w:hAnsi="Montserrat" w:cs="Arial"/>
          <w:bCs/>
          <w:sz w:val="22"/>
          <w:szCs w:val="22"/>
        </w:rPr>
      </w:pPr>
    </w:p>
    <w:p w14:paraId="60BB8A1C" w14:textId="77777777" w:rsidR="00076152" w:rsidRPr="00081C50" w:rsidRDefault="00076152" w:rsidP="00081C50">
      <w:pPr>
        <w:jc w:val="center"/>
        <w:rPr>
          <w:rFonts w:ascii="Montserrat" w:eastAsiaTheme="minorHAnsi" w:hAnsi="Montserrat" w:cs="Arial"/>
          <w:bCs/>
          <w:sz w:val="22"/>
          <w:szCs w:val="22"/>
        </w:rPr>
      </w:pPr>
    </w:p>
    <w:p w14:paraId="57F6C5F0" w14:textId="77777777" w:rsidR="00076152" w:rsidRPr="00081C50" w:rsidRDefault="00076152" w:rsidP="00081C50">
      <w:pPr>
        <w:jc w:val="center"/>
        <w:rPr>
          <w:rFonts w:ascii="Montserrat" w:eastAsiaTheme="minorHAnsi" w:hAnsi="Montserrat" w:cs="Arial"/>
          <w:bCs/>
          <w:sz w:val="22"/>
          <w:szCs w:val="22"/>
        </w:rPr>
      </w:pPr>
    </w:p>
    <w:p w14:paraId="79FDEA4D" w14:textId="77777777" w:rsidR="00076152" w:rsidRPr="00081C50" w:rsidRDefault="00076152" w:rsidP="00081C50">
      <w:pPr>
        <w:jc w:val="center"/>
        <w:rPr>
          <w:rFonts w:ascii="Montserrat" w:eastAsiaTheme="minorHAnsi" w:hAnsi="Montserrat" w:cs="Arial"/>
          <w:bCs/>
          <w:sz w:val="22"/>
          <w:szCs w:val="22"/>
        </w:rPr>
      </w:pPr>
    </w:p>
    <w:p w14:paraId="6AC0D5B7" w14:textId="77777777" w:rsidR="00076152" w:rsidRPr="00081C50" w:rsidRDefault="00076152" w:rsidP="00081C50">
      <w:pPr>
        <w:jc w:val="center"/>
        <w:rPr>
          <w:rFonts w:ascii="Montserrat" w:eastAsiaTheme="minorHAnsi" w:hAnsi="Montserrat" w:cs="Arial"/>
          <w:bCs/>
          <w:sz w:val="22"/>
          <w:szCs w:val="22"/>
        </w:rPr>
      </w:pPr>
    </w:p>
    <w:p w14:paraId="12C8A146" w14:textId="77777777" w:rsidR="00076152" w:rsidRPr="00081C50" w:rsidRDefault="00076152" w:rsidP="00081C50">
      <w:pPr>
        <w:jc w:val="center"/>
        <w:rPr>
          <w:rFonts w:ascii="Montserrat" w:eastAsiaTheme="minorHAnsi" w:hAnsi="Montserrat" w:cs="Arial"/>
          <w:bCs/>
          <w:sz w:val="22"/>
          <w:szCs w:val="22"/>
        </w:rPr>
      </w:pPr>
    </w:p>
    <w:p w14:paraId="641943AF" w14:textId="77777777" w:rsidR="00076152" w:rsidRPr="00081C50" w:rsidRDefault="00076152" w:rsidP="00081C50">
      <w:pPr>
        <w:jc w:val="center"/>
        <w:rPr>
          <w:rFonts w:ascii="Montserrat" w:eastAsiaTheme="minorHAnsi" w:hAnsi="Montserrat" w:cs="Arial"/>
          <w:bCs/>
          <w:sz w:val="22"/>
          <w:szCs w:val="22"/>
        </w:rPr>
      </w:pPr>
    </w:p>
    <w:p w14:paraId="44A7541F" w14:textId="77777777" w:rsidR="00620964" w:rsidRPr="00081C50" w:rsidRDefault="00620964" w:rsidP="00081C50">
      <w:pPr>
        <w:jc w:val="center"/>
        <w:rPr>
          <w:rFonts w:ascii="Montserrat" w:eastAsiaTheme="minorHAnsi" w:hAnsi="Montserrat" w:cs="Arial"/>
          <w:bCs/>
          <w:sz w:val="22"/>
          <w:szCs w:val="22"/>
        </w:rPr>
      </w:pPr>
    </w:p>
    <w:p w14:paraId="2579F051" w14:textId="77777777" w:rsidR="00620964" w:rsidRPr="00081C50" w:rsidRDefault="00620964" w:rsidP="00081C50">
      <w:pPr>
        <w:jc w:val="center"/>
        <w:rPr>
          <w:rFonts w:ascii="Montserrat" w:eastAsiaTheme="minorHAnsi" w:hAnsi="Montserrat" w:cs="Arial"/>
          <w:bCs/>
          <w:sz w:val="22"/>
          <w:szCs w:val="22"/>
        </w:rPr>
      </w:pPr>
    </w:p>
    <w:p w14:paraId="28965950" w14:textId="77777777" w:rsidR="00961E9C" w:rsidRPr="00081C50" w:rsidRDefault="00961E9C" w:rsidP="00081C50">
      <w:pPr>
        <w:jc w:val="both"/>
        <w:rPr>
          <w:rFonts w:ascii="Montserrat" w:eastAsia="Montserrat" w:hAnsi="Montserrat" w:cs="Montserrat"/>
          <w:b/>
          <w:sz w:val="22"/>
          <w:szCs w:val="22"/>
        </w:rPr>
      </w:pPr>
    </w:p>
    <w:p w14:paraId="2AED114E" w14:textId="77777777" w:rsidR="00961E9C" w:rsidRPr="00081C50" w:rsidRDefault="00961E9C" w:rsidP="00081C50">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081C50" w14:paraId="7C29B90E" w14:textId="77777777" w:rsidTr="0066432B">
        <w:tc>
          <w:tcPr>
            <w:tcW w:w="8053" w:type="dxa"/>
            <w:tcBorders>
              <w:bottom w:val="single" w:sz="4" w:space="0" w:color="000000"/>
            </w:tcBorders>
          </w:tcPr>
          <w:p w14:paraId="63BD9C80" w14:textId="18473C6C" w:rsidR="00961E9C" w:rsidRPr="00081C50" w:rsidRDefault="004F2AB7" w:rsidP="00081C50">
            <w:pPr>
              <w:jc w:val="right"/>
              <w:rPr>
                <w:rFonts w:ascii="Montserrat" w:eastAsia="Montserrat" w:hAnsi="Montserrat" w:cs="Montserrat"/>
                <w:b/>
                <w:sz w:val="48"/>
                <w:szCs w:val="48"/>
                <w:highlight w:val="yellow"/>
              </w:rPr>
            </w:pPr>
            <w:bookmarkStart w:id="0" w:name="_Hlk201769039"/>
            <w:r w:rsidRPr="00081C50">
              <w:rPr>
                <w:rFonts w:ascii="Montserrat" w:eastAsia="Montserrat" w:hAnsi="Montserrat" w:cs="Montserrat"/>
                <w:b/>
                <w:sz w:val="48"/>
                <w:szCs w:val="48"/>
              </w:rPr>
              <w:t xml:space="preserve"> </w:t>
            </w:r>
            <w:r w:rsidR="00684C3C" w:rsidRPr="00081C50">
              <w:rPr>
                <w:rFonts w:ascii="Montserrat" w:eastAsia="Montserrat" w:hAnsi="Montserrat" w:cs="Montserrat"/>
                <w:b/>
                <w:sz w:val="48"/>
                <w:szCs w:val="48"/>
              </w:rPr>
              <w:t xml:space="preserve">ADQUISICIÓN </w:t>
            </w:r>
            <w:r w:rsidR="00025BC8" w:rsidRPr="00081C50">
              <w:rPr>
                <w:rFonts w:ascii="Montserrat" w:eastAsia="Montserrat" w:hAnsi="Montserrat" w:cs="Montserrat"/>
                <w:b/>
                <w:sz w:val="48"/>
                <w:szCs w:val="48"/>
              </w:rPr>
              <w:t>DE</w:t>
            </w:r>
            <w:r w:rsidR="00A05EC3">
              <w:rPr>
                <w:rFonts w:ascii="Montserrat" w:eastAsia="Montserrat" w:hAnsi="Montserrat" w:cs="Montserrat"/>
                <w:b/>
                <w:sz w:val="48"/>
                <w:szCs w:val="48"/>
              </w:rPr>
              <w:t>L</w:t>
            </w:r>
            <w:r w:rsidR="00025BC8" w:rsidRPr="00081C50">
              <w:rPr>
                <w:rFonts w:ascii="Montserrat" w:eastAsia="Montserrat" w:hAnsi="Montserrat" w:cs="Montserrat"/>
                <w:b/>
                <w:sz w:val="48"/>
                <w:szCs w:val="48"/>
              </w:rPr>
              <w:t xml:space="preserve"> MASTÓGRAFO </w:t>
            </w:r>
            <w:r w:rsidR="002862F8" w:rsidRPr="00081C50">
              <w:rPr>
                <w:rFonts w:ascii="Montserrat" w:eastAsia="Montserrat" w:hAnsi="Montserrat" w:cs="Montserrat"/>
                <w:b/>
                <w:sz w:val="48"/>
                <w:szCs w:val="48"/>
              </w:rPr>
              <w:t>MULTIFRECUENCIAL DE IMPEDANCIA ELÉCTRICA</w:t>
            </w:r>
            <w:r w:rsidR="00E278A9" w:rsidRPr="00081C50">
              <w:rPr>
                <w:rFonts w:ascii="Montserrat" w:eastAsia="Montserrat" w:hAnsi="Montserrat" w:cs="Montserrat"/>
                <w:b/>
                <w:sz w:val="48"/>
                <w:szCs w:val="48"/>
              </w:rPr>
              <w:t xml:space="preserve"> </w:t>
            </w:r>
            <w:r w:rsidR="00A05EC3">
              <w:rPr>
                <w:rFonts w:ascii="Montserrat" w:eastAsia="Montserrat" w:hAnsi="Montserrat" w:cs="Montserrat"/>
                <w:b/>
                <w:sz w:val="48"/>
                <w:szCs w:val="48"/>
              </w:rPr>
              <w:t xml:space="preserve">PARA </w:t>
            </w:r>
            <w:r w:rsidR="00E278A9" w:rsidRPr="00081C50">
              <w:rPr>
                <w:rFonts w:ascii="Montserrat" w:eastAsia="Montserrat" w:hAnsi="Montserrat" w:cs="Montserrat"/>
                <w:b/>
                <w:sz w:val="48"/>
                <w:szCs w:val="48"/>
              </w:rPr>
              <w:t>EL</w:t>
            </w:r>
            <w:r w:rsidR="003414AF" w:rsidRPr="00081C50">
              <w:rPr>
                <w:rFonts w:ascii="Montserrat" w:eastAsia="Montserrat" w:hAnsi="Montserrat" w:cs="Montserrat"/>
                <w:b/>
                <w:sz w:val="48"/>
                <w:szCs w:val="48"/>
              </w:rPr>
              <w:t xml:space="preserve"> PROGRAMA DE </w:t>
            </w:r>
            <w:bookmarkEnd w:id="0"/>
            <w:r w:rsidR="00025BC8" w:rsidRPr="00081C50">
              <w:rPr>
                <w:rFonts w:ascii="Montserrat" w:eastAsia="Montserrat" w:hAnsi="Montserrat" w:cs="Montserrat"/>
                <w:b/>
                <w:sz w:val="48"/>
                <w:szCs w:val="48"/>
              </w:rPr>
              <w:t>CÁNCER DE LA MUJER</w:t>
            </w:r>
          </w:p>
        </w:tc>
      </w:tr>
      <w:tr w:rsidR="00961E9C" w:rsidRPr="00081C50" w14:paraId="5F6155F1" w14:textId="77777777" w:rsidTr="0066432B">
        <w:tc>
          <w:tcPr>
            <w:tcW w:w="8053" w:type="dxa"/>
            <w:tcBorders>
              <w:top w:val="single" w:sz="4" w:space="0" w:color="000000"/>
            </w:tcBorders>
          </w:tcPr>
          <w:p w14:paraId="5E09B317" w14:textId="77777777" w:rsidR="00452993" w:rsidRPr="00081C50" w:rsidRDefault="00452993" w:rsidP="00081C50">
            <w:pPr>
              <w:jc w:val="right"/>
              <w:rPr>
                <w:rFonts w:ascii="Montserrat" w:eastAsia="Montserrat" w:hAnsi="Montserrat" w:cs="Montserrat"/>
                <w:b/>
                <w:sz w:val="48"/>
                <w:szCs w:val="48"/>
              </w:rPr>
            </w:pPr>
          </w:p>
          <w:p w14:paraId="68B5E3B2" w14:textId="77777777" w:rsidR="00452993" w:rsidRPr="00081C50" w:rsidRDefault="00452993" w:rsidP="00081C50">
            <w:pPr>
              <w:jc w:val="right"/>
              <w:rPr>
                <w:rFonts w:ascii="Montserrat" w:eastAsia="Montserrat" w:hAnsi="Montserrat" w:cs="Montserrat"/>
                <w:b/>
                <w:sz w:val="48"/>
                <w:szCs w:val="48"/>
              </w:rPr>
            </w:pPr>
          </w:p>
          <w:p w14:paraId="334A4996" w14:textId="77777777" w:rsidR="00452993" w:rsidRPr="00081C50" w:rsidRDefault="00452993" w:rsidP="00081C50">
            <w:pPr>
              <w:jc w:val="right"/>
              <w:rPr>
                <w:rFonts w:ascii="Montserrat" w:eastAsia="Montserrat" w:hAnsi="Montserrat" w:cs="Montserrat"/>
                <w:b/>
                <w:sz w:val="48"/>
                <w:szCs w:val="48"/>
              </w:rPr>
            </w:pPr>
          </w:p>
          <w:p w14:paraId="67AD5721" w14:textId="24ED00F4" w:rsidR="00961E9C" w:rsidRPr="00081C50" w:rsidRDefault="00961E9C" w:rsidP="00081C50">
            <w:pPr>
              <w:jc w:val="right"/>
              <w:rPr>
                <w:rFonts w:ascii="Montserrat" w:eastAsia="Montserrat" w:hAnsi="Montserrat" w:cs="Montserrat"/>
                <w:b/>
                <w:sz w:val="48"/>
                <w:szCs w:val="48"/>
              </w:rPr>
            </w:pPr>
            <w:r w:rsidRPr="00081C50">
              <w:rPr>
                <w:rFonts w:ascii="Montserrat" w:eastAsia="Montserrat" w:hAnsi="Montserrat" w:cs="Montserrat"/>
                <w:b/>
                <w:sz w:val="48"/>
                <w:szCs w:val="48"/>
              </w:rPr>
              <w:t>Anexo Técnico</w:t>
            </w:r>
          </w:p>
          <w:p w14:paraId="7FF46F5E" w14:textId="49825046" w:rsidR="00961E9C" w:rsidRPr="00081C50" w:rsidRDefault="00961E9C" w:rsidP="00081C50">
            <w:pPr>
              <w:jc w:val="right"/>
              <w:rPr>
                <w:rFonts w:ascii="Montserrat" w:eastAsia="Montserrat" w:hAnsi="Montserrat" w:cs="Montserrat"/>
                <w:sz w:val="48"/>
                <w:szCs w:val="48"/>
              </w:rPr>
            </w:pPr>
          </w:p>
        </w:tc>
      </w:tr>
    </w:tbl>
    <w:p w14:paraId="601A143C" w14:textId="5CB5541B" w:rsidR="00D54CF2" w:rsidRPr="00081C50" w:rsidRDefault="00D54CF2" w:rsidP="00081C50">
      <w:pPr>
        <w:jc w:val="center"/>
        <w:rPr>
          <w:rFonts w:ascii="Montserrat" w:eastAsiaTheme="minorHAnsi" w:hAnsi="Montserrat" w:cs="Arial"/>
          <w:b/>
          <w:bCs/>
          <w:sz w:val="22"/>
          <w:szCs w:val="22"/>
        </w:rPr>
      </w:pPr>
    </w:p>
    <w:p w14:paraId="791EFC2F" w14:textId="10E4E238" w:rsidR="00D54CF2" w:rsidRPr="00081C50" w:rsidRDefault="00D54CF2" w:rsidP="00081C50">
      <w:pPr>
        <w:jc w:val="center"/>
        <w:rPr>
          <w:rFonts w:ascii="Montserrat" w:eastAsiaTheme="minorHAnsi" w:hAnsi="Montserrat" w:cs="Arial"/>
          <w:b/>
          <w:bCs/>
          <w:sz w:val="22"/>
          <w:szCs w:val="22"/>
        </w:rPr>
      </w:pPr>
    </w:p>
    <w:p w14:paraId="2299E739" w14:textId="703ABEE3" w:rsidR="00D54CF2" w:rsidRPr="00081C50" w:rsidRDefault="00D54CF2" w:rsidP="00081C50">
      <w:pPr>
        <w:rPr>
          <w:rFonts w:ascii="Montserrat" w:eastAsiaTheme="minorHAnsi" w:hAnsi="Montserrat" w:cs="Arial"/>
          <w:b/>
          <w:bCs/>
          <w:sz w:val="22"/>
          <w:szCs w:val="22"/>
        </w:rPr>
      </w:pPr>
    </w:p>
    <w:p w14:paraId="265AE557" w14:textId="7445693B" w:rsidR="008D72E4" w:rsidRPr="00081C50" w:rsidRDefault="008D72E4" w:rsidP="00081C50">
      <w:pPr>
        <w:jc w:val="both"/>
        <w:rPr>
          <w:rFonts w:ascii="Montserrat" w:eastAsiaTheme="minorHAnsi" w:hAnsi="Montserrat" w:cs="Arial"/>
          <w:b/>
          <w:bCs/>
          <w:sz w:val="22"/>
          <w:szCs w:val="22"/>
        </w:rPr>
      </w:pPr>
    </w:p>
    <w:p w14:paraId="081D00BE" w14:textId="77777777" w:rsidR="008D72E4" w:rsidRPr="00081C50" w:rsidRDefault="008D72E4" w:rsidP="00081C50">
      <w:pPr>
        <w:jc w:val="center"/>
        <w:rPr>
          <w:rFonts w:ascii="Montserrat" w:eastAsiaTheme="minorHAnsi" w:hAnsi="Montserrat" w:cs="Arial"/>
          <w:b/>
          <w:bCs/>
          <w:sz w:val="22"/>
          <w:szCs w:val="22"/>
        </w:rPr>
      </w:pPr>
    </w:p>
    <w:p w14:paraId="1337EBFB" w14:textId="77777777" w:rsidR="008D72E4" w:rsidRPr="00081C50" w:rsidRDefault="008D72E4" w:rsidP="00081C50">
      <w:pPr>
        <w:jc w:val="center"/>
        <w:rPr>
          <w:rFonts w:ascii="Montserrat" w:eastAsiaTheme="minorHAnsi" w:hAnsi="Montserrat" w:cs="Arial"/>
          <w:bCs/>
          <w:sz w:val="22"/>
          <w:szCs w:val="22"/>
        </w:rPr>
      </w:pPr>
    </w:p>
    <w:p w14:paraId="2AC78025" w14:textId="77777777" w:rsidR="008D72E4" w:rsidRPr="00081C50" w:rsidRDefault="008D72E4" w:rsidP="00081C50">
      <w:pPr>
        <w:jc w:val="center"/>
        <w:rPr>
          <w:rFonts w:ascii="Montserrat" w:eastAsiaTheme="minorHAnsi" w:hAnsi="Montserrat" w:cs="Arial"/>
          <w:bCs/>
          <w:sz w:val="22"/>
          <w:szCs w:val="22"/>
        </w:rPr>
      </w:pPr>
    </w:p>
    <w:p w14:paraId="06D1A76B" w14:textId="77777777" w:rsidR="008D72E4" w:rsidRPr="00081C50" w:rsidRDefault="008D72E4" w:rsidP="00081C50">
      <w:pPr>
        <w:jc w:val="center"/>
        <w:rPr>
          <w:rFonts w:ascii="Montserrat" w:eastAsiaTheme="minorHAnsi" w:hAnsi="Montserrat" w:cs="Arial"/>
          <w:bCs/>
          <w:sz w:val="22"/>
          <w:szCs w:val="22"/>
        </w:rPr>
      </w:pPr>
    </w:p>
    <w:p w14:paraId="72570A27" w14:textId="77777777" w:rsidR="008D72E4" w:rsidRPr="00081C50" w:rsidRDefault="008D72E4" w:rsidP="00081C50">
      <w:pPr>
        <w:jc w:val="center"/>
        <w:rPr>
          <w:rFonts w:ascii="Montserrat" w:eastAsiaTheme="minorHAnsi" w:hAnsi="Montserrat" w:cs="Arial"/>
          <w:bCs/>
          <w:sz w:val="22"/>
          <w:szCs w:val="22"/>
        </w:rPr>
      </w:pPr>
    </w:p>
    <w:p w14:paraId="2DF8E436" w14:textId="77777777" w:rsidR="008D72E4" w:rsidRPr="00081C50" w:rsidRDefault="008D72E4" w:rsidP="00081C50">
      <w:pPr>
        <w:jc w:val="center"/>
        <w:rPr>
          <w:rFonts w:ascii="Montserrat" w:eastAsiaTheme="minorHAnsi" w:hAnsi="Montserrat" w:cs="Arial"/>
          <w:bCs/>
          <w:sz w:val="22"/>
          <w:szCs w:val="22"/>
        </w:rPr>
      </w:pPr>
    </w:p>
    <w:p w14:paraId="7F8A2A57" w14:textId="77777777" w:rsidR="008D72E4" w:rsidRPr="00081C50" w:rsidRDefault="008D72E4" w:rsidP="00081C50">
      <w:pPr>
        <w:jc w:val="center"/>
        <w:rPr>
          <w:rFonts w:ascii="Montserrat" w:eastAsiaTheme="minorHAnsi" w:hAnsi="Montserrat" w:cs="Arial"/>
          <w:bCs/>
          <w:sz w:val="22"/>
          <w:szCs w:val="22"/>
        </w:rPr>
      </w:pPr>
    </w:p>
    <w:p w14:paraId="54AD36EC" w14:textId="11C5A12A" w:rsidR="00D54CF2" w:rsidRPr="00081C50" w:rsidRDefault="00D54CF2" w:rsidP="00081C50">
      <w:pPr>
        <w:jc w:val="center"/>
        <w:rPr>
          <w:rFonts w:ascii="Montserrat" w:eastAsiaTheme="minorHAnsi" w:hAnsi="Montserrat" w:cs="Arial"/>
          <w:bCs/>
          <w:sz w:val="22"/>
          <w:szCs w:val="22"/>
        </w:rPr>
      </w:pPr>
    </w:p>
    <w:p w14:paraId="65C48FBD" w14:textId="37905A12" w:rsidR="00D54CF2" w:rsidRPr="00081C50" w:rsidRDefault="00D54CF2" w:rsidP="00081C50">
      <w:pPr>
        <w:jc w:val="center"/>
        <w:rPr>
          <w:rFonts w:ascii="Montserrat" w:eastAsiaTheme="minorHAnsi" w:hAnsi="Montserrat" w:cs="Arial"/>
          <w:b/>
          <w:bCs/>
          <w:sz w:val="22"/>
          <w:szCs w:val="22"/>
        </w:rPr>
      </w:pPr>
    </w:p>
    <w:p w14:paraId="37DC46D9" w14:textId="4E22793C" w:rsidR="00D54CF2" w:rsidRPr="00081C50" w:rsidRDefault="00D54CF2" w:rsidP="00081C50">
      <w:pPr>
        <w:jc w:val="center"/>
        <w:rPr>
          <w:rFonts w:ascii="Montserrat" w:eastAsiaTheme="minorHAnsi" w:hAnsi="Montserrat" w:cs="Arial"/>
          <w:b/>
          <w:bCs/>
          <w:sz w:val="22"/>
          <w:szCs w:val="22"/>
        </w:rPr>
      </w:pPr>
    </w:p>
    <w:p w14:paraId="1B91C12D" w14:textId="2A4A1F39" w:rsidR="00D54CF2" w:rsidRPr="00081C50" w:rsidRDefault="00D54CF2" w:rsidP="00081C50">
      <w:pPr>
        <w:jc w:val="center"/>
        <w:rPr>
          <w:rFonts w:ascii="Montserrat" w:eastAsiaTheme="minorHAnsi" w:hAnsi="Montserrat" w:cs="Arial"/>
          <w:b/>
          <w:bCs/>
          <w:sz w:val="22"/>
          <w:szCs w:val="22"/>
        </w:rPr>
      </w:pPr>
    </w:p>
    <w:p w14:paraId="789C9C87" w14:textId="6F29C691" w:rsidR="00D54CF2" w:rsidRPr="00081C50" w:rsidRDefault="00D54CF2" w:rsidP="00081C50">
      <w:pPr>
        <w:jc w:val="center"/>
        <w:rPr>
          <w:rFonts w:ascii="Montserrat" w:eastAsiaTheme="minorHAnsi" w:hAnsi="Montserrat" w:cs="Arial"/>
          <w:b/>
          <w:bCs/>
          <w:sz w:val="22"/>
          <w:szCs w:val="22"/>
        </w:rPr>
      </w:pPr>
    </w:p>
    <w:p w14:paraId="0C8F3572" w14:textId="77777777" w:rsidR="00961E9C" w:rsidRPr="00081C50" w:rsidRDefault="00961E9C" w:rsidP="00081C50">
      <w:pPr>
        <w:jc w:val="center"/>
        <w:rPr>
          <w:rFonts w:ascii="Montserrat" w:eastAsiaTheme="minorHAnsi" w:hAnsi="Montserrat" w:cs="Arial"/>
          <w:b/>
          <w:bCs/>
          <w:sz w:val="22"/>
          <w:szCs w:val="22"/>
        </w:rPr>
      </w:pPr>
    </w:p>
    <w:p w14:paraId="00C3F2B4" w14:textId="77777777" w:rsidR="00961E9C" w:rsidRPr="00081C50" w:rsidRDefault="00961E9C" w:rsidP="00081C50">
      <w:pPr>
        <w:jc w:val="center"/>
        <w:rPr>
          <w:rFonts w:ascii="Montserrat" w:eastAsiaTheme="minorHAnsi" w:hAnsi="Montserrat" w:cs="Arial"/>
          <w:b/>
          <w:bCs/>
          <w:sz w:val="22"/>
          <w:szCs w:val="22"/>
        </w:rPr>
      </w:pPr>
    </w:p>
    <w:p w14:paraId="30B3A595" w14:textId="3F3CB493" w:rsidR="00D54CF2" w:rsidRPr="00081C50" w:rsidRDefault="00D54CF2" w:rsidP="00081C50">
      <w:pPr>
        <w:jc w:val="center"/>
        <w:rPr>
          <w:rFonts w:ascii="Montserrat" w:eastAsiaTheme="minorHAnsi" w:hAnsi="Montserrat" w:cs="Arial"/>
          <w:b/>
          <w:bCs/>
          <w:sz w:val="22"/>
          <w:szCs w:val="22"/>
        </w:rPr>
      </w:pPr>
    </w:p>
    <w:p w14:paraId="16E832BD" w14:textId="18B70984" w:rsidR="00D54CF2" w:rsidRPr="00081C50" w:rsidRDefault="00D54CF2" w:rsidP="00081C50">
      <w:pPr>
        <w:jc w:val="center"/>
        <w:rPr>
          <w:rFonts w:ascii="Montserrat" w:eastAsiaTheme="minorHAnsi" w:hAnsi="Montserrat" w:cs="Arial"/>
          <w:b/>
          <w:bCs/>
          <w:sz w:val="22"/>
          <w:szCs w:val="22"/>
        </w:rPr>
      </w:pPr>
    </w:p>
    <w:p w14:paraId="40F4C539" w14:textId="0F979CDB" w:rsidR="00D54CF2" w:rsidRPr="00081C50" w:rsidRDefault="00D54CF2" w:rsidP="00081C50">
      <w:pPr>
        <w:jc w:val="center"/>
        <w:rPr>
          <w:rFonts w:ascii="Montserrat" w:eastAsiaTheme="minorHAnsi" w:hAnsi="Montserrat" w:cs="Arial"/>
          <w:b/>
          <w:bCs/>
          <w:sz w:val="22"/>
          <w:szCs w:val="22"/>
        </w:rPr>
      </w:pPr>
    </w:p>
    <w:p w14:paraId="0B9940D2" w14:textId="77777777" w:rsidR="00961E9C" w:rsidRPr="00081C50" w:rsidRDefault="00961E9C" w:rsidP="00081C50">
      <w:pPr>
        <w:jc w:val="center"/>
        <w:rPr>
          <w:rFonts w:ascii="Montserrat" w:eastAsiaTheme="minorHAnsi" w:hAnsi="Montserrat" w:cs="Arial"/>
          <w:b/>
          <w:bCs/>
          <w:sz w:val="22"/>
          <w:szCs w:val="22"/>
        </w:rPr>
      </w:pPr>
    </w:p>
    <w:p w14:paraId="06A14199" w14:textId="77777777" w:rsidR="00961E9C" w:rsidRPr="00081C50" w:rsidRDefault="00961E9C" w:rsidP="00081C50">
      <w:pPr>
        <w:jc w:val="center"/>
        <w:rPr>
          <w:rFonts w:ascii="Montserrat" w:eastAsiaTheme="minorHAnsi" w:hAnsi="Montserrat" w:cs="Arial"/>
          <w:b/>
          <w:bCs/>
          <w:sz w:val="22"/>
          <w:szCs w:val="22"/>
        </w:rPr>
      </w:pPr>
    </w:p>
    <w:p w14:paraId="7FCD8AA5" w14:textId="77777777" w:rsidR="00961E9C" w:rsidRPr="00081C50" w:rsidRDefault="00961E9C" w:rsidP="00081C50">
      <w:pPr>
        <w:jc w:val="center"/>
        <w:rPr>
          <w:rFonts w:ascii="Montserrat" w:eastAsiaTheme="minorHAnsi" w:hAnsi="Montserrat" w:cs="Arial"/>
          <w:b/>
          <w:bCs/>
          <w:sz w:val="22"/>
          <w:szCs w:val="22"/>
        </w:rPr>
      </w:pPr>
    </w:p>
    <w:p w14:paraId="1FDCBB39" w14:textId="77777777" w:rsidR="00961E9C" w:rsidRPr="00081C50" w:rsidRDefault="00961E9C" w:rsidP="00081C50">
      <w:pPr>
        <w:jc w:val="center"/>
        <w:rPr>
          <w:rFonts w:ascii="Montserrat" w:eastAsiaTheme="minorHAnsi" w:hAnsi="Montserrat" w:cs="Arial"/>
          <w:b/>
          <w:bCs/>
          <w:sz w:val="22"/>
          <w:szCs w:val="22"/>
        </w:rPr>
      </w:pPr>
    </w:p>
    <w:p w14:paraId="1BA1B01D" w14:textId="77777777" w:rsidR="00961E9C" w:rsidRPr="00081C50" w:rsidRDefault="00961E9C" w:rsidP="00081C50">
      <w:pPr>
        <w:jc w:val="center"/>
        <w:rPr>
          <w:rFonts w:ascii="Montserrat" w:eastAsiaTheme="minorHAnsi" w:hAnsi="Montserrat" w:cs="Arial"/>
          <w:b/>
          <w:bCs/>
          <w:sz w:val="22"/>
          <w:szCs w:val="22"/>
        </w:rPr>
      </w:pPr>
    </w:p>
    <w:p w14:paraId="5D1CE064" w14:textId="77777777" w:rsidR="00961E9C" w:rsidRPr="00081C50" w:rsidRDefault="00961E9C" w:rsidP="00081C50">
      <w:pPr>
        <w:jc w:val="center"/>
        <w:rPr>
          <w:rFonts w:ascii="Montserrat" w:eastAsiaTheme="minorHAnsi" w:hAnsi="Montserrat" w:cs="Arial"/>
          <w:b/>
          <w:bCs/>
          <w:sz w:val="22"/>
          <w:szCs w:val="22"/>
        </w:rPr>
      </w:pPr>
    </w:p>
    <w:p w14:paraId="27ABAB7F" w14:textId="77777777" w:rsidR="00961E9C" w:rsidRPr="00081C50" w:rsidRDefault="00961E9C" w:rsidP="00081C50">
      <w:pPr>
        <w:jc w:val="center"/>
        <w:rPr>
          <w:rFonts w:ascii="Montserrat" w:eastAsiaTheme="minorHAnsi" w:hAnsi="Montserrat" w:cs="Arial"/>
          <w:b/>
          <w:bCs/>
          <w:sz w:val="22"/>
          <w:szCs w:val="22"/>
        </w:rPr>
      </w:pPr>
    </w:p>
    <w:p w14:paraId="106A464F" w14:textId="0C329A51" w:rsidR="00961E9C" w:rsidRPr="00081C50" w:rsidRDefault="00961E9C" w:rsidP="00081C50">
      <w:pPr>
        <w:jc w:val="center"/>
        <w:rPr>
          <w:rFonts w:ascii="Montserrat" w:eastAsiaTheme="minorHAnsi" w:hAnsi="Montserrat" w:cs="Arial"/>
          <w:b/>
          <w:bCs/>
          <w:sz w:val="22"/>
          <w:szCs w:val="22"/>
        </w:rPr>
      </w:pPr>
    </w:p>
    <w:p w14:paraId="092F6934" w14:textId="77777777" w:rsidR="003414AF" w:rsidRPr="00081C50" w:rsidRDefault="003414AF" w:rsidP="00081C50">
      <w:pPr>
        <w:jc w:val="center"/>
        <w:rPr>
          <w:rFonts w:ascii="Montserrat" w:eastAsiaTheme="minorHAnsi" w:hAnsi="Montserrat" w:cs="Arial"/>
          <w:b/>
          <w:bCs/>
          <w:sz w:val="22"/>
          <w:szCs w:val="22"/>
        </w:rPr>
      </w:pPr>
    </w:p>
    <w:p w14:paraId="0C56D904" w14:textId="43BDD435" w:rsidR="0066432B" w:rsidRPr="00081C50" w:rsidRDefault="0066432B" w:rsidP="00081C50">
      <w:pPr>
        <w:jc w:val="center"/>
        <w:rPr>
          <w:rFonts w:ascii="Montserrat" w:eastAsiaTheme="minorHAnsi" w:hAnsi="Montserrat" w:cs="Arial"/>
          <w:b/>
          <w:bCs/>
          <w:sz w:val="22"/>
          <w:szCs w:val="22"/>
        </w:rPr>
      </w:pPr>
    </w:p>
    <w:p w14:paraId="5BF440CC" w14:textId="77777777" w:rsidR="00771D2B" w:rsidRPr="00081C50" w:rsidRDefault="00771D2B" w:rsidP="00081C50">
      <w:pPr>
        <w:tabs>
          <w:tab w:val="center" w:pos="4747"/>
          <w:tab w:val="right" w:pos="9779"/>
        </w:tabs>
        <w:jc w:val="center"/>
        <w:rPr>
          <w:rFonts w:ascii="Montserrat" w:hAnsi="Montserrat" w:cs="Arial"/>
          <w:b/>
          <w:sz w:val="22"/>
          <w:szCs w:val="22"/>
        </w:rPr>
      </w:pPr>
      <w:bookmarkStart w:id="1" w:name="_Hlk201736478"/>
    </w:p>
    <w:p w14:paraId="46693CDF" w14:textId="3EDAB1E1" w:rsidR="00D54CF2" w:rsidRPr="00081C50" w:rsidRDefault="00452993" w:rsidP="00081C50">
      <w:pPr>
        <w:jc w:val="center"/>
        <w:rPr>
          <w:rFonts w:ascii="Montserrat" w:hAnsi="Montserrat" w:cs="Arial"/>
          <w:b/>
          <w:sz w:val="22"/>
          <w:szCs w:val="22"/>
        </w:rPr>
      </w:pPr>
      <w:bookmarkStart w:id="2" w:name="_Hlk210158601"/>
      <w:bookmarkStart w:id="3" w:name="_Hlk210221588"/>
      <w:bookmarkEnd w:id="1"/>
      <w:r w:rsidRPr="00081C50">
        <w:rPr>
          <w:rFonts w:ascii="Montserrat" w:hAnsi="Montserrat" w:cs="Arial"/>
          <w:b/>
          <w:sz w:val="22"/>
          <w:szCs w:val="22"/>
        </w:rPr>
        <w:lastRenderedPageBreak/>
        <w:t xml:space="preserve">ADQUISICIÓN </w:t>
      </w:r>
      <w:r w:rsidR="002862F8" w:rsidRPr="00081C50">
        <w:rPr>
          <w:rFonts w:ascii="Montserrat" w:hAnsi="Montserrat" w:cs="Arial"/>
          <w:b/>
          <w:sz w:val="22"/>
          <w:szCs w:val="22"/>
        </w:rPr>
        <w:t>DE</w:t>
      </w:r>
      <w:r w:rsidR="00A05EC3">
        <w:rPr>
          <w:rFonts w:ascii="Montserrat" w:hAnsi="Montserrat" w:cs="Arial"/>
          <w:b/>
          <w:sz w:val="22"/>
          <w:szCs w:val="22"/>
        </w:rPr>
        <w:t>L</w:t>
      </w:r>
      <w:r w:rsidR="002862F8" w:rsidRPr="00081C50">
        <w:rPr>
          <w:rFonts w:ascii="Montserrat" w:hAnsi="Montserrat" w:cs="Arial"/>
          <w:b/>
          <w:sz w:val="22"/>
          <w:szCs w:val="22"/>
        </w:rPr>
        <w:t xml:space="preserve"> MASTÓGRAFO MULTIFRECUENCIAL DE IMPEDANCIA ELÉCTRICA </w:t>
      </w:r>
      <w:r w:rsidR="00A05EC3">
        <w:rPr>
          <w:rFonts w:ascii="Montserrat" w:hAnsi="Montserrat" w:cs="Arial"/>
          <w:b/>
          <w:sz w:val="22"/>
          <w:szCs w:val="22"/>
        </w:rPr>
        <w:t xml:space="preserve">PARA </w:t>
      </w:r>
      <w:r w:rsidR="002862F8" w:rsidRPr="00081C50">
        <w:rPr>
          <w:rFonts w:ascii="Montserrat" w:hAnsi="Montserrat" w:cs="Arial"/>
          <w:b/>
          <w:sz w:val="22"/>
          <w:szCs w:val="22"/>
        </w:rPr>
        <w:t>EL PROGRAMA DE CÁNCER DE LA MUJER</w:t>
      </w:r>
      <w:bookmarkEnd w:id="2"/>
    </w:p>
    <w:bookmarkEnd w:id="3"/>
    <w:p w14:paraId="00B9E56C" w14:textId="77777777" w:rsidR="00452993" w:rsidRPr="00081C50" w:rsidRDefault="00452993" w:rsidP="00081C50">
      <w:pPr>
        <w:jc w:val="center"/>
        <w:rPr>
          <w:rFonts w:ascii="Montserrat" w:eastAsiaTheme="minorHAnsi" w:hAnsi="Montserrat" w:cs="Arial"/>
          <w:b/>
          <w:bCs/>
          <w:sz w:val="22"/>
          <w:szCs w:val="22"/>
        </w:rPr>
      </w:pPr>
    </w:p>
    <w:p w14:paraId="66D943D5" w14:textId="029EC6CF" w:rsidR="00AA3A4A" w:rsidRPr="00081C50" w:rsidRDefault="00016C22" w:rsidP="00081C50">
      <w:pPr>
        <w:shd w:val="clear" w:color="auto" w:fill="C00000"/>
        <w:suppressAutoHyphens/>
        <w:jc w:val="both"/>
        <w:rPr>
          <w:rFonts w:ascii="Montserrat" w:eastAsiaTheme="minorHAnsi" w:hAnsi="Montserrat" w:cs="Arial"/>
          <w:b/>
          <w:color w:val="FFFFFF" w:themeColor="background1"/>
          <w:sz w:val="22"/>
          <w:szCs w:val="22"/>
        </w:rPr>
      </w:pPr>
      <w:r w:rsidRPr="00081C50">
        <w:rPr>
          <w:rFonts w:ascii="Montserrat" w:eastAsiaTheme="minorHAnsi" w:hAnsi="Montserrat" w:cs="Arial"/>
          <w:b/>
          <w:color w:val="FFFFFF" w:themeColor="background1"/>
          <w:sz w:val="22"/>
          <w:szCs w:val="22"/>
        </w:rPr>
        <w:t xml:space="preserve">I. </w:t>
      </w:r>
      <w:r w:rsidR="00D54CF2" w:rsidRPr="00081C50">
        <w:rPr>
          <w:rFonts w:ascii="Montserrat" w:eastAsiaTheme="minorHAnsi" w:hAnsi="Montserrat" w:cs="Arial"/>
          <w:b/>
          <w:color w:val="FFFFFF" w:themeColor="background1"/>
          <w:sz w:val="22"/>
          <w:szCs w:val="22"/>
        </w:rPr>
        <w:t>OBJETO D</w:t>
      </w:r>
      <w:r w:rsidR="000134E0" w:rsidRPr="00081C50">
        <w:rPr>
          <w:rFonts w:ascii="Montserrat" w:eastAsiaTheme="minorHAnsi" w:hAnsi="Montserrat" w:cs="Arial"/>
          <w:b/>
          <w:color w:val="FFFFFF" w:themeColor="background1"/>
          <w:sz w:val="22"/>
          <w:szCs w:val="22"/>
        </w:rPr>
        <w:t>E</w:t>
      </w:r>
      <w:r w:rsidR="002862F8" w:rsidRPr="00081C50">
        <w:rPr>
          <w:rFonts w:ascii="Montserrat" w:eastAsiaTheme="minorHAnsi" w:hAnsi="Montserrat" w:cs="Arial"/>
          <w:b/>
          <w:color w:val="FFFFFF" w:themeColor="background1"/>
          <w:sz w:val="22"/>
          <w:szCs w:val="22"/>
        </w:rPr>
        <w:t xml:space="preserve"> </w:t>
      </w:r>
      <w:r w:rsidR="000134E0" w:rsidRPr="00081C50">
        <w:rPr>
          <w:rFonts w:ascii="Montserrat" w:eastAsiaTheme="minorHAnsi" w:hAnsi="Montserrat" w:cs="Arial"/>
          <w:b/>
          <w:color w:val="FFFFFF" w:themeColor="background1"/>
          <w:sz w:val="22"/>
          <w:szCs w:val="22"/>
        </w:rPr>
        <w:t>L</w:t>
      </w:r>
      <w:r w:rsidR="002862F8" w:rsidRPr="00081C50">
        <w:rPr>
          <w:rFonts w:ascii="Montserrat" w:eastAsiaTheme="minorHAnsi" w:hAnsi="Montserrat" w:cs="Arial"/>
          <w:b/>
          <w:color w:val="FFFFFF" w:themeColor="background1"/>
          <w:sz w:val="22"/>
          <w:szCs w:val="22"/>
        </w:rPr>
        <w:t>A</w:t>
      </w:r>
      <w:r w:rsidR="000134E0" w:rsidRPr="00081C50">
        <w:rPr>
          <w:rFonts w:ascii="Montserrat" w:eastAsiaTheme="minorHAnsi" w:hAnsi="Montserrat" w:cs="Arial"/>
          <w:b/>
          <w:color w:val="FFFFFF" w:themeColor="background1"/>
          <w:sz w:val="22"/>
          <w:szCs w:val="22"/>
        </w:rPr>
        <w:t xml:space="preserve"> </w:t>
      </w:r>
      <w:r w:rsidR="002862F8" w:rsidRPr="00081C50">
        <w:rPr>
          <w:rFonts w:ascii="Montserrat" w:eastAsiaTheme="minorHAnsi" w:hAnsi="Montserrat" w:cs="Arial"/>
          <w:b/>
          <w:color w:val="FFFFFF" w:themeColor="background1"/>
          <w:sz w:val="22"/>
          <w:szCs w:val="22"/>
        </w:rPr>
        <w:t>CO</w:t>
      </w:r>
      <w:r w:rsidR="006C0B4C">
        <w:rPr>
          <w:rFonts w:ascii="Montserrat" w:eastAsiaTheme="minorHAnsi" w:hAnsi="Montserrat" w:cs="Arial"/>
          <w:b/>
          <w:color w:val="FFFFFF" w:themeColor="background1"/>
          <w:sz w:val="22"/>
          <w:szCs w:val="22"/>
        </w:rPr>
        <w:t>NTRATACIÓN</w:t>
      </w:r>
    </w:p>
    <w:p w14:paraId="49E46072" w14:textId="77777777" w:rsidR="00452993" w:rsidRPr="00081C50" w:rsidRDefault="00452993" w:rsidP="00081C50">
      <w:pPr>
        <w:jc w:val="both"/>
        <w:rPr>
          <w:rFonts w:ascii="Montserrat" w:eastAsiaTheme="minorHAnsi" w:hAnsi="Montserrat" w:cs="Arial"/>
          <w:bCs/>
          <w:sz w:val="22"/>
          <w:szCs w:val="22"/>
        </w:rPr>
      </w:pPr>
    </w:p>
    <w:p w14:paraId="28D8D21D" w14:textId="52076270" w:rsidR="00DD2F6E" w:rsidRPr="00081C50" w:rsidRDefault="006C0B4C" w:rsidP="00816AD9">
      <w:pPr>
        <w:jc w:val="both"/>
        <w:rPr>
          <w:rFonts w:ascii="Montserrat" w:hAnsi="Montserrat"/>
          <w:sz w:val="22"/>
          <w:szCs w:val="22"/>
        </w:rPr>
      </w:pPr>
      <w:r w:rsidRPr="009104F5">
        <w:rPr>
          <w:rFonts w:ascii="Montserrat" w:hAnsi="Montserrat" w:cs="Calibri"/>
          <w:sz w:val="22"/>
          <w:szCs w:val="22"/>
        </w:rPr>
        <w:t xml:space="preserve">El presente contrato tiene por objeto la </w:t>
      </w:r>
      <w:r w:rsidRPr="00816AD9">
        <w:rPr>
          <w:rFonts w:ascii="Montserrat" w:hAnsi="Montserrat" w:cs="Calibri"/>
          <w:sz w:val="22"/>
          <w:szCs w:val="22"/>
        </w:rPr>
        <w:t>partida 53101</w:t>
      </w:r>
      <w:r w:rsidRPr="00CA6D05">
        <w:rPr>
          <w:rFonts w:ascii="Montserrat" w:hAnsi="Montserrat" w:cs="Calibri"/>
          <w:sz w:val="22"/>
          <w:szCs w:val="22"/>
        </w:rPr>
        <w:t xml:space="preserve"> Equipo médico y de laboratorio</w:t>
      </w:r>
      <w:r>
        <w:rPr>
          <w:rFonts w:ascii="Montserrat" w:hAnsi="Montserrat" w:cs="Calibri"/>
          <w:sz w:val="22"/>
          <w:szCs w:val="22"/>
        </w:rPr>
        <w:t xml:space="preserve"> para la</w:t>
      </w:r>
      <w:r w:rsidRPr="00081C50">
        <w:rPr>
          <w:rFonts w:ascii="Montserrat" w:eastAsiaTheme="minorHAnsi" w:hAnsi="Montserrat" w:cs="Arial"/>
          <w:bCs/>
          <w:sz w:val="22"/>
          <w:szCs w:val="22"/>
        </w:rPr>
        <w:t xml:space="preserve"> </w:t>
      </w:r>
      <w:r w:rsidR="00816AD9" w:rsidRPr="00816AD9">
        <w:rPr>
          <w:rFonts w:ascii="Montserrat" w:eastAsiaTheme="minorHAnsi" w:hAnsi="Montserrat" w:cs="Arial"/>
          <w:b/>
          <w:sz w:val="22"/>
          <w:szCs w:val="22"/>
        </w:rPr>
        <w:t>“</w:t>
      </w:r>
      <w:r w:rsidR="00816AD9" w:rsidRPr="00816AD9">
        <w:rPr>
          <w:rFonts w:ascii="Montserrat" w:hAnsi="Montserrat" w:cs="Arial"/>
          <w:b/>
          <w:sz w:val="22"/>
          <w:szCs w:val="22"/>
        </w:rPr>
        <w:t>A</w:t>
      </w:r>
      <w:r w:rsidR="00816AD9" w:rsidRPr="00081C50">
        <w:rPr>
          <w:rFonts w:ascii="Montserrat" w:hAnsi="Montserrat" w:cs="Arial"/>
          <w:b/>
          <w:sz w:val="22"/>
          <w:szCs w:val="22"/>
        </w:rPr>
        <w:t>DQUISICIÓN DE</w:t>
      </w:r>
      <w:r w:rsidR="00AA650B">
        <w:rPr>
          <w:rFonts w:ascii="Montserrat" w:hAnsi="Montserrat" w:cs="Arial"/>
          <w:b/>
          <w:sz w:val="22"/>
          <w:szCs w:val="22"/>
        </w:rPr>
        <w:t>L</w:t>
      </w:r>
      <w:r w:rsidR="00816AD9" w:rsidRPr="00081C50">
        <w:rPr>
          <w:rFonts w:ascii="Montserrat" w:hAnsi="Montserrat" w:cs="Arial"/>
          <w:b/>
          <w:sz w:val="22"/>
          <w:szCs w:val="22"/>
        </w:rPr>
        <w:t xml:space="preserve"> MASTÓGRAFO MULTIFRECUENCIAL DE IMPEDANCIA ELÉCTRICA </w:t>
      </w:r>
      <w:r w:rsidR="00AA650B">
        <w:rPr>
          <w:rFonts w:ascii="Montserrat" w:hAnsi="Montserrat" w:cs="Arial"/>
          <w:b/>
          <w:sz w:val="22"/>
          <w:szCs w:val="22"/>
        </w:rPr>
        <w:t xml:space="preserve">PARA </w:t>
      </w:r>
      <w:r w:rsidR="00816AD9" w:rsidRPr="00081C50">
        <w:rPr>
          <w:rFonts w:ascii="Montserrat" w:hAnsi="Montserrat" w:cs="Arial"/>
          <w:b/>
          <w:sz w:val="22"/>
          <w:szCs w:val="22"/>
        </w:rPr>
        <w:t>EL PROGRAMA DE CÁNCER DE LA MUJER</w:t>
      </w:r>
      <w:r w:rsidR="00816AD9">
        <w:rPr>
          <w:rFonts w:ascii="Montserrat" w:hAnsi="Montserrat" w:cs="Arial"/>
          <w:b/>
          <w:sz w:val="22"/>
          <w:szCs w:val="22"/>
        </w:rPr>
        <w:t xml:space="preserve">” </w:t>
      </w:r>
      <w:r w:rsidR="00DD2F6E" w:rsidRPr="00081C50">
        <w:rPr>
          <w:rFonts w:ascii="Montserrat" w:hAnsi="Montserrat"/>
          <w:sz w:val="22"/>
          <w:szCs w:val="22"/>
        </w:rPr>
        <w:t xml:space="preserve">para poder contribuir al </w:t>
      </w:r>
      <w:r w:rsidR="00684C3C" w:rsidRPr="00081C50">
        <w:rPr>
          <w:rFonts w:ascii="Montserrat" w:hAnsi="Montserrat"/>
          <w:sz w:val="22"/>
          <w:szCs w:val="22"/>
        </w:rPr>
        <w:t>cumplimiento</w:t>
      </w:r>
      <w:r w:rsidR="00DD2F6E" w:rsidRPr="00081C50">
        <w:rPr>
          <w:rFonts w:ascii="Montserrat" w:hAnsi="Montserrat"/>
          <w:sz w:val="22"/>
          <w:szCs w:val="22"/>
        </w:rPr>
        <w:t xml:space="preserve"> de metas y tamizajes en la población tabasqueña por alta demanda en el estudio; principalmente en las comunidades marginadas, sin acceso a los </w:t>
      </w:r>
      <w:r w:rsidR="00FE5809">
        <w:rPr>
          <w:rFonts w:ascii="Montserrat" w:hAnsi="Montserrat"/>
          <w:sz w:val="22"/>
          <w:szCs w:val="22"/>
        </w:rPr>
        <w:t xml:space="preserve">servicios de salud </w:t>
      </w:r>
      <w:r w:rsidR="00DD2F6E" w:rsidRPr="00081C50">
        <w:rPr>
          <w:rFonts w:ascii="Montserrat" w:hAnsi="Montserrat"/>
          <w:sz w:val="22"/>
          <w:szCs w:val="22"/>
        </w:rPr>
        <w:t>de los 17 municipios del Estado de Tabasco y así poder garantizar el acceso a la atención médica de calidad para la población</w:t>
      </w:r>
      <w:r w:rsidR="00786309">
        <w:rPr>
          <w:rFonts w:ascii="Montserrat" w:hAnsi="Montserrat"/>
          <w:sz w:val="22"/>
          <w:szCs w:val="22"/>
        </w:rPr>
        <w:t>.</w:t>
      </w:r>
    </w:p>
    <w:p w14:paraId="28079BE0" w14:textId="77777777" w:rsidR="00F64F5F" w:rsidRPr="00081C50" w:rsidRDefault="00F64F5F" w:rsidP="00081C50">
      <w:pPr>
        <w:jc w:val="both"/>
        <w:rPr>
          <w:rFonts w:ascii="Montserrat" w:hAnsi="Montserrat"/>
          <w:sz w:val="22"/>
          <w:szCs w:val="22"/>
        </w:rPr>
      </w:pPr>
    </w:p>
    <w:p w14:paraId="4761ECF7" w14:textId="786AEAA2" w:rsidR="002F1E82" w:rsidRPr="00081C50" w:rsidRDefault="00E73E7D" w:rsidP="00081C50">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4" w:name="_Hlk164593381"/>
      <w:r w:rsidRPr="00081C50">
        <w:rPr>
          <w:rFonts w:ascii="Montserrat" w:eastAsiaTheme="minorHAnsi" w:hAnsi="Montserrat" w:cs="Arial"/>
          <w:b/>
          <w:color w:val="FFFFFF" w:themeColor="background1"/>
          <w:sz w:val="22"/>
          <w:szCs w:val="22"/>
        </w:rPr>
        <w:t xml:space="preserve">II. </w:t>
      </w:r>
      <w:r w:rsidR="002F1E82" w:rsidRPr="00081C50">
        <w:rPr>
          <w:rFonts w:ascii="Montserrat" w:eastAsiaTheme="minorHAnsi" w:hAnsi="Montserrat" w:cs="Arial"/>
          <w:b/>
          <w:color w:val="FFFFFF" w:themeColor="background1"/>
          <w:sz w:val="22"/>
          <w:szCs w:val="22"/>
        </w:rPr>
        <w:t xml:space="preserve">VIGENCIA DEL </w:t>
      </w:r>
      <w:bookmarkEnd w:id="4"/>
      <w:r w:rsidR="002F1E82" w:rsidRPr="00081C50">
        <w:rPr>
          <w:rFonts w:ascii="Montserrat" w:eastAsiaTheme="minorHAnsi" w:hAnsi="Montserrat" w:cs="Arial"/>
          <w:b/>
          <w:color w:val="FFFFFF" w:themeColor="background1"/>
          <w:sz w:val="22"/>
          <w:szCs w:val="22"/>
        </w:rPr>
        <w:t>CONTRATO</w:t>
      </w:r>
      <w:r w:rsidR="007D22C9" w:rsidRPr="00081C50">
        <w:rPr>
          <w:rFonts w:ascii="Montserrat" w:eastAsiaTheme="minorHAnsi" w:hAnsi="Montserrat" w:cs="Arial"/>
          <w:b/>
          <w:color w:val="FFFFFF" w:themeColor="background1"/>
          <w:sz w:val="22"/>
          <w:szCs w:val="22"/>
        </w:rPr>
        <w:t>.</w:t>
      </w:r>
    </w:p>
    <w:p w14:paraId="12CC936E" w14:textId="77777777" w:rsidR="002F1E82" w:rsidRPr="00081C50" w:rsidRDefault="002F1E82" w:rsidP="00081C50">
      <w:pPr>
        <w:contextualSpacing/>
        <w:jc w:val="both"/>
        <w:rPr>
          <w:rFonts w:ascii="Montserrat" w:eastAsiaTheme="minorHAnsi" w:hAnsi="Montserrat" w:cs="Arial"/>
          <w:sz w:val="22"/>
          <w:szCs w:val="22"/>
        </w:rPr>
      </w:pPr>
    </w:p>
    <w:p w14:paraId="7B21A1FC" w14:textId="001CB4EB" w:rsidR="00F64F5F" w:rsidRPr="00081C50" w:rsidRDefault="00F64F5F" w:rsidP="00081C50">
      <w:pPr>
        <w:jc w:val="both"/>
        <w:rPr>
          <w:rFonts w:ascii="Montserrat" w:eastAsiaTheme="minorHAnsi" w:hAnsi="Montserrat" w:cs="Arial"/>
          <w:color w:val="00B0F0"/>
          <w:sz w:val="22"/>
          <w:szCs w:val="22"/>
        </w:rPr>
      </w:pPr>
      <w:r w:rsidRPr="00081C50">
        <w:rPr>
          <w:rFonts w:ascii="Montserrat" w:eastAsiaTheme="minorHAnsi" w:hAnsi="Montserrat" w:cs="Arial"/>
          <w:sz w:val="22"/>
          <w:szCs w:val="22"/>
        </w:rPr>
        <w:t xml:space="preserve">La vigencia del contrato que se refiere a </w:t>
      </w:r>
      <w:r w:rsidRPr="00081C50">
        <w:rPr>
          <w:rFonts w:ascii="Montserrat" w:eastAsiaTheme="minorHAnsi" w:hAnsi="Montserrat" w:cs="Arial"/>
          <w:b/>
          <w:sz w:val="22"/>
          <w:szCs w:val="22"/>
        </w:rPr>
        <w:t xml:space="preserve">adquisición del </w:t>
      </w:r>
      <w:r w:rsidR="00684C3C" w:rsidRPr="00081C50">
        <w:rPr>
          <w:rFonts w:ascii="Montserrat" w:eastAsiaTheme="minorHAnsi" w:hAnsi="Montserrat" w:cs="Arial"/>
          <w:b/>
          <w:sz w:val="22"/>
          <w:szCs w:val="22"/>
        </w:rPr>
        <w:t>Mastógrafo</w:t>
      </w:r>
      <w:r w:rsidR="006A465F" w:rsidRPr="00081C50">
        <w:rPr>
          <w:rFonts w:ascii="Montserrat" w:eastAsiaTheme="minorHAnsi" w:hAnsi="Montserrat" w:cs="Arial"/>
          <w:b/>
          <w:sz w:val="22"/>
          <w:szCs w:val="22"/>
        </w:rPr>
        <w:t xml:space="preserve"> Multifrecuencial de Impedancia Eléctrica</w:t>
      </w:r>
      <w:r w:rsidRPr="00081C50">
        <w:rPr>
          <w:rFonts w:ascii="Montserrat" w:eastAsiaTheme="minorHAnsi" w:hAnsi="Montserrat" w:cs="Arial"/>
          <w:b/>
          <w:sz w:val="22"/>
          <w:szCs w:val="22"/>
        </w:rPr>
        <w:t xml:space="preserve">, </w:t>
      </w:r>
      <w:r w:rsidRPr="00081C50">
        <w:rPr>
          <w:rFonts w:ascii="Montserrat" w:eastAsiaTheme="minorHAnsi" w:hAnsi="Montserrat" w:cs="Arial"/>
          <w:sz w:val="22"/>
          <w:szCs w:val="22"/>
        </w:rPr>
        <w:t xml:space="preserve">será a partir del día inmediato que se emita el pedido </w:t>
      </w:r>
      <w:r w:rsidR="006A465F" w:rsidRPr="00081C50">
        <w:rPr>
          <w:rFonts w:ascii="Montserrat" w:eastAsiaTheme="minorHAnsi" w:hAnsi="Montserrat" w:cs="Arial"/>
          <w:sz w:val="22"/>
          <w:szCs w:val="22"/>
        </w:rPr>
        <w:t xml:space="preserve">hasta </w:t>
      </w:r>
      <w:r w:rsidR="000C3C86">
        <w:rPr>
          <w:rFonts w:ascii="Montserrat" w:eastAsiaTheme="minorHAnsi" w:hAnsi="Montserrat" w:cs="Arial"/>
          <w:sz w:val="22"/>
          <w:szCs w:val="22"/>
        </w:rPr>
        <w:t>el 31 de diciembre de 202</w:t>
      </w:r>
      <w:r w:rsidR="001E0C47">
        <w:rPr>
          <w:rFonts w:ascii="Montserrat" w:eastAsiaTheme="minorHAnsi" w:hAnsi="Montserrat" w:cs="Arial"/>
          <w:sz w:val="22"/>
          <w:szCs w:val="22"/>
        </w:rPr>
        <w:t>5</w:t>
      </w:r>
      <w:r w:rsidR="006A465F" w:rsidRPr="00081C50">
        <w:rPr>
          <w:rFonts w:ascii="Montserrat" w:eastAsiaTheme="minorHAnsi" w:hAnsi="Montserrat" w:cs="Arial"/>
          <w:sz w:val="22"/>
          <w:szCs w:val="22"/>
        </w:rPr>
        <w:t>.</w:t>
      </w:r>
    </w:p>
    <w:p w14:paraId="756C5FB5" w14:textId="67F1E9C1" w:rsidR="007D22C9" w:rsidRPr="00081C50" w:rsidRDefault="007D22C9" w:rsidP="00081C50">
      <w:pPr>
        <w:jc w:val="both"/>
        <w:rPr>
          <w:rFonts w:ascii="Montserrat" w:eastAsiaTheme="minorHAnsi" w:hAnsi="Montserrat" w:cs="Arial"/>
          <w:color w:val="00B0F0"/>
          <w:sz w:val="22"/>
          <w:szCs w:val="22"/>
        </w:rPr>
      </w:pPr>
    </w:p>
    <w:p w14:paraId="3C562F3E" w14:textId="474B04EB" w:rsidR="00AA3A4A" w:rsidRPr="00081C50" w:rsidRDefault="002F7EFE" w:rsidP="00081C50">
      <w:pPr>
        <w:shd w:val="clear" w:color="auto" w:fill="C00000"/>
        <w:rPr>
          <w:rFonts w:ascii="Montserrat" w:hAnsi="Montserrat"/>
          <w:b/>
          <w:sz w:val="22"/>
          <w:szCs w:val="22"/>
        </w:rPr>
      </w:pPr>
      <w:r w:rsidRPr="00081C50">
        <w:rPr>
          <w:rFonts w:ascii="Montserrat" w:eastAsiaTheme="minorHAnsi" w:hAnsi="Montserrat" w:cs="Arial"/>
          <w:b/>
          <w:color w:val="FFFFFF" w:themeColor="background1"/>
          <w:sz w:val="22"/>
          <w:szCs w:val="22"/>
          <w:shd w:val="clear" w:color="auto" w:fill="C00000"/>
        </w:rPr>
        <w:t xml:space="preserve">III. </w:t>
      </w:r>
      <w:r w:rsidR="00201E90" w:rsidRPr="00081C50">
        <w:rPr>
          <w:rFonts w:ascii="Montserrat" w:eastAsiaTheme="minorHAnsi" w:hAnsi="Montserrat" w:cs="Arial"/>
          <w:b/>
          <w:color w:val="FFFFFF" w:themeColor="background1"/>
          <w:sz w:val="22"/>
          <w:szCs w:val="22"/>
          <w:shd w:val="clear" w:color="auto" w:fill="C00000"/>
        </w:rPr>
        <w:t xml:space="preserve">DESCRIPCIÓN </w:t>
      </w:r>
      <w:r w:rsidR="00201E90" w:rsidRPr="00081C50">
        <w:rPr>
          <w:rFonts w:ascii="Montserrat" w:hAnsi="Montserrat"/>
          <w:b/>
          <w:color w:val="FFFFFF" w:themeColor="background1"/>
          <w:sz w:val="22"/>
          <w:szCs w:val="22"/>
          <w:shd w:val="clear" w:color="auto" w:fill="C00000"/>
        </w:rPr>
        <w:t>AMPLIA</w:t>
      </w:r>
      <w:r w:rsidRPr="00081C50">
        <w:rPr>
          <w:rFonts w:ascii="Montserrat" w:hAnsi="Montserrat"/>
          <w:b/>
          <w:color w:val="FFFFFF" w:themeColor="background1"/>
          <w:sz w:val="22"/>
          <w:szCs w:val="22"/>
          <w:shd w:val="clear" w:color="auto" w:fill="C00000"/>
        </w:rPr>
        <w:t xml:space="preserve"> Y DETALLADA</w:t>
      </w:r>
    </w:p>
    <w:p w14:paraId="03DFDA75" w14:textId="77777777" w:rsidR="00A35F70" w:rsidRPr="00081C50" w:rsidRDefault="00A35F70" w:rsidP="00081C50">
      <w:pPr>
        <w:jc w:val="both"/>
        <w:rPr>
          <w:rFonts w:ascii="Montserrat" w:eastAsia="Calibri" w:hAnsi="Montserrat" w:cs="Arial"/>
          <w:color w:val="000000" w:themeColor="text1"/>
          <w:sz w:val="22"/>
          <w:szCs w:val="22"/>
          <w:lang w:eastAsia="es-MX"/>
        </w:rPr>
      </w:pPr>
    </w:p>
    <w:p w14:paraId="3520CB18" w14:textId="630CB814" w:rsidR="00B35C66" w:rsidRPr="00081C50" w:rsidRDefault="009931BF" w:rsidP="00081C50">
      <w:pPr>
        <w:jc w:val="both"/>
        <w:rPr>
          <w:rFonts w:ascii="Montserrat" w:eastAsia="Calibri" w:hAnsi="Montserrat" w:cs="Arial"/>
          <w:color w:val="000000" w:themeColor="text1"/>
          <w:sz w:val="22"/>
          <w:szCs w:val="22"/>
          <w:lang w:eastAsia="es-MX"/>
        </w:rPr>
      </w:pPr>
      <w:r w:rsidRPr="00081C50">
        <w:rPr>
          <w:rFonts w:ascii="Montserrat" w:eastAsia="Calibri" w:hAnsi="Montserrat" w:cs="Arial"/>
          <w:color w:val="000000" w:themeColor="text1"/>
          <w:sz w:val="22"/>
          <w:szCs w:val="22"/>
          <w:lang w:eastAsia="es-MX"/>
        </w:rPr>
        <w:t xml:space="preserve">La adquisición de equipo médico y de laboratorio, </w:t>
      </w:r>
      <w:r w:rsidR="009D2D0B" w:rsidRPr="00081C50">
        <w:rPr>
          <w:rFonts w:ascii="Montserrat" w:eastAsia="Calibri" w:hAnsi="Montserrat" w:cs="Arial"/>
          <w:color w:val="000000" w:themeColor="text1"/>
          <w:sz w:val="22"/>
          <w:szCs w:val="22"/>
          <w:lang w:eastAsia="es-MX"/>
        </w:rPr>
        <w:t xml:space="preserve">Mastógrafo Electro-Impedancia Multifrecuencia, de última generación, diseñado para realizar mastografías de forma portátil con una certeza del 96 al 99 %, es decir, se realizan los exámenes de diagnóstico por imágenes específicos para la detección temprana de cáncer de mama, acudiendo a un sitio determinado. Esta herramienta, es esencial en la detección y prevención de esta enfermedad, permitiendo identificar posibles tumores o anomalías en los tejidos mamarios, incluso antes de que se manifiesten síntomas evidentes, en apego a la normatividad vigente, estipulada en la Norma Oficial Mexicana NOM-041-SSA2-2011, para la prevención, diagnóstico, tratamiento, control y vigilancia epidemiológica del cáncer de mama. Cabe mencionar que, la operatividad de este </w:t>
      </w:r>
      <w:r w:rsidR="00081C50" w:rsidRPr="00081C50">
        <w:rPr>
          <w:rFonts w:ascii="Montserrat" w:eastAsia="Calibri" w:hAnsi="Montserrat" w:cs="Arial"/>
          <w:color w:val="000000" w:themeColor="text1"/>
          <w:sz w:val="22"/>
          <w:szCs w:val="22"/>
          <w:lang w:eastAsia="es-MX"/>
        </w:rPr>
        <w:t>equipo</w:t>
      </w:r>
      <w:r w:rsidR="009D2D0B" w:rsidRPr="00081C50">
        <w:rPr>
          <w:rFonts w:ascii="Montserrat" w:eastAsia="Calibri" w:hAnsi="Montserrat" w:cs="Arial"/>
          <w:color w:val="000000" w:themeColor="text1"/>
          <w:sz w:val="22"/>
          <w:szCs w:val="22"/>
          <w:lang w:eastAsia="es-MX"/>
        </w:rPr>
        <w:t xml:space="preserve"> se lleva a cabo paralelamente, con una serie de insumos, que son necesarios para una adecuada planeación, organización, dirección, ejecución y control de los estudios de Mastografía que se realizan.</w:t>
      </w:r>
    </w:p>
    <w:p w14:paraId="14BAB4B1" w14:textId="5C748515" w:rsidR="004D3776" w:rsidRPr="00081C50" w:rsidRDefault="003F6A93" w:rsidP="00081C50">
      <w:pPr>
        <w:jc w:val="both"/>
        <w:rPr>
          <w:rFonts w:ascii="Montserrat" w:eastAsia="Calibri" w:hAnsi="Montserrat" w:cs="Arial"/>
          <w:color w:val="000000" w:themeColor="text1"/>
          <w:sz w:val="22"/>
          <w:szCs w:val="22"/>
          <w:lang w:eastAsia="es-MX"/>
        </w:rPr>
      </w:pPr>
      <w:r w:rsidRPr="00081C50">
        <w:rPr>
          <w:rFonts w:ascii="Montserrat" w:eastAsia="Calibri" w:hAnsi="Montserrat" w:cs="Arial"/>
          <w:color w:val="000000" w:themeColor="text1"/>
          <w:sz w:val="22"/>
          <w:szCs w:val="22"/>
          <w:lang w:eastAsia="es-MX"/>
        </w:rPr>
        <w:t xml:space="preserve"> </w:t>
      </w:r>
    </w:p>
    <w:p w14:paraId="1ED19FD6" w14:textId="77777777" w:rsidR="00655DBD" w:rsidRPr="00081C50" w:rsidRDefault="00655DBD" w:rsidP="00081C50">
      <w:pPr>
        <w:jc w:val="both"/>
        <w:rPr>
          <w:rFonts w:ascii="Montserrat" w:hAnsi="Montserrat"/>
          <w:sz w:val="22"/>
          <w:szCs w:val="22"/>
        </w:rPr>
      </w:pPr>
      <w:r w:rsidRPr="00081C50">
        <w:rPr>
          <w:rFonts w:ascii="Montserrat" w:hAnsi="Montserrat"/>
          <w:sz w:val="22"/>
          <w:szCs w:val="22"/>
        </w:rPr>
        <w:t xml:space="preserve">Dado que el equipo portátil con el que actualmente cuenta el Departamento de Cáncer en la Mujer está siendo colmado por los eventos que se realizan en esta Secretaría, cumpliendo con los propósitos descritos en líneas anteriores y, para mayor sustento, a bien de justificar la importancia </w:t>
      </w:r>
      <w:r w:rsidRPr="00081C50">
        <w:rPr>
          <w:rFonts w:ascii="Montserrat" w:hAnsi="Montserrat"/>
          <w:b/>
          <w:sz w:val="22"/>
          <w:szCs w:val="22"/>
        </w:rPr>
        <w:t>de la Adquisición de un equipo de Mastografía Portátil nuevo</w:t>
      </w:r>
      <w:r w:rsidRPr="00081C50">
        <w:rPr>
          <w:rFonts w:ascii="Montserrat" w:hAnsi="Montserrat"/>
          <w:sz w:val="22"/>
          <w:szCs w:val="22"/>
        </w:rPr>
        <w:t>, cabe mencionar lo siguiente:</w:t>
      </w:r>
    </w:p>
    <w:p w14:paraId="6AED84EB" w14:textId="3BA8C967" w:rsidR="00655DBD" w:rsidRPr="00081C50" w:rsidRDefault="00655DBD" w:rsidP="00081C50">
      <w:pPr>
        <w:jc w:val="both"/>
        <w:rPr>
          <w:rFonts w:ascii="Montserrat" w:hAnsi="Montserrat"/>
          <w:sz w:val="22"/>
          <w:szCs w:val="22"/>
        </w:rPr>
      </w:pPr>
    </w:p>
    <w:p w14:paraId="351123B5" w14:textId="2BE62196" w:rsidR="00655DBD" w:rsidRPr="00081C50" w:rsidRDefault="00655DBD" w:rsidP="00081C50">
      <w:pPr>
        <w:pStyle w:val="Prrafodelista"/>
        <w:numPr>
          <w:ilvl w:val="0"/>
          <w:numId w:val="59"/>
        </w:numPr>
        <w:ind w:left="0" w:firstLine="0"/>
        <w:jc w:val="both"/>
        <w:rPr>
          <w:rFonts w:ascii="Montserrat" w:hAnsi="Montserrat"/>
          <w:sz w:val="22"/>
          <w:szCs w:val="22"/>
        </w:rPr>
      </w:pPr>
      <w:r w:rsidRPr="00081C50">
        <w:rPr>
          <w:rFonts w:ascii="Montserrat" w:hAnsi="Montserrat"/>
          <w:sz w:val="22"/>
          <w:szCs w:val="22"/>
        </w:rPr>
        <w:t xml:space="preserve">Actualmente, el </w:t>
      </w:r>
      <w:r w:rsidR="003F2864">
        <w:rPr>
          <w:rFonts w:ascii="Montserrat" w:hAnsi="Montserrat"/>
          <w:sz w:val="22"/>
          <w:szCs w:val="22"/>
        </w:rPr>
        <w:t>uso</w:t>
      </w:r>
      <w:r w:rsidRPr="00081C50">
        <w:rPr>
          <w:rFonts w:ascii="Montserrat" w:hAnsi="Montserrat"/>
          <w:sz w:val="22"/>
          <w:szCs w:val="22"/>
        </w:rPr>
        <w:t xml:space="preserve"> de este equipo está destinado principalmente para las </w:t>
      </w:r>
      <w:bookmarkStart w:id="5" w:name="_Hlk198635424"/>
      <w:r w:rsidRPr="00081C50">
        <w:rPr>
          <w:rFonts w:ascii="Montserrat" w:hAnsi="Montserrat"/>
          <w:sz w:val="22"/>
          <w:szCs w:val="22"/>
        </w:rPr>
        <w:t>Jornadas de Atención al Pueblo en Territorio</w:t>
      </w:r>
      <w:bookmarkEnd w:id="5"/>
      <w:r w:rsidRPr="00081C50">
        <w:rPr>
          <w:rFonts w:ascii="Montserrat" w:hAnsi="Montserrat"/>
          <w:sz w:val="22"/>
          <w:szCs w:val="22"/>
        </w:rPr>
        <w:t xml:space="preserve">, por lo que el Cronograma o fechas </w:t>
      </w:r>
      <w:r w:rsidRPr="00081C50">
        <w:rPr>
          <w:rFonts w:ascii="Montserrat" w:hAnsi="Montserrat"/>
          <w:sz w:val="22"/>
          <w:szCs w:val="22"/>
        </w:rPr>
        <w:lastRenderedPageBreak/>
        <w:t>estimadas para su programación, mismas que se llevan a cabo de jueves a sábado, cada semana. Adicionalmente, se cubren todas aquellas solicitudes o invitaciones que las Jurisdicciones Sanitarias o Autoridades Sanitarias o Administrativas, hacen llegar a esta Secretaría.</w:t>
      </w:r>
    </w:p>
    <w:p w14:paraId="6D93A5CD" w14:textId="77777777" w:rsidR="00655DBD" w:rsidRPr="00081C50" w:rsidRDefault="00655DBD" w:rsidP="00081C50">
      <w:pPr>
        <w:jc w:val="both"/>
        <w:rPr>
          <w:rFonts w:ascii="Montserrat" w:hAnsi="Montserrat"/>
          <w:sz w:val="22"/>
          <w:szCs w:val="22"/>
        </w:rPr>
      </w:pPr>
    </w:p>
    <w:p w14:paraId="544C9B83" w14:textId="77777777" w:rsidR="00655DBD" w:rsidRPr="00081C50" w:rsidRDefault="00655DBD" w:rsidP="00081C50">
      <w:pPr>
        <w:pStyle w:val="Prrafodelista"/>
        <w:numPr>
          <w:ilvl w:val="0"/>
          <w:numId w:val="59"/>
        </w:numPr>
        <w:ind w:left="0" w:firstLine="0"/>
        <w:jc w:val="both"/>
        <w:rPr>
          <w:rFonts w:ascii="Montserrat" w:hAnsi="Montserrat"/>
          <w:sz w:val="22"/>
          <w:szCs w:val="22"/>
        </w:rPr>
      </w:pPr>
      <w:r w:rsidRPr="00081C50">
        <w:rPr>
          <w:rFonts w:ascii="Montserrat" w:hAnsi="Montserrat"/>
          <w:sz w:val="22"/>
          <w:szCs w:val="22"/>
        </w:rPr>
        <w:t>Los lugares o ubicación dependen enteramente de la agenda de la logística de las Jornadas de Atención al Pueblo en Territorio, que generalmente son notificados una semana previa al programa, así como también de las necesidades solicitadas o las invitaciones a participar en Ferias, eventos Jurisdiccionales, que generalmente son requeridas con unos días de anticipación.</w:t>
      </w:r>
    </w:p>
    <w:p w14:paraId="19F6DC1D" w14:textId="77777777" w:rsidR="00655DBD" w:rsidRPr="00081C50" w:rsidRDefault="00655DBD" w:rsidP="00081C50">
      <w:pPr>
        <w:pStyle w:val="Prrafodelista"/>
        <w:ind w:left="0"/>
        <w:rPr>
          <w:rFonts w:ascii="Montserrat" w:hAnsi="Montserrat"/>
          <w:sz w:val="22"/>
          <w:szCs w:val="22"/>
        </w:rPr>
      </w:pPr>
    </w:p>
    <w:p w14:paraId="2E67111D" w14:textId="77777777" w:rsidR="00655DBD" w:rsidRDefault="00655DBD" w:rsidP="00081C50">
      <w:pPr>
        <w:pStyle w:val="Prrafodelista"/>
        <w:numPr>
          <w:ilvl w:val="0"/>
          <w:numId w:val="59"/>
        </w:numPr>
        <w:ind w:left="0" w:firstLine="0"/>
        <w:jc w:val="both"/>
        <w:rPr>
          <w:rFonts w:ascii="Montserrat" w:hAnsi="Montserrat"/>
          <w:sz w:val="22"/>
          <w:szCs w:val="22"/>
        </w:rPr>
      </w:pPr>
      <w:r w:rsidRPr="00081C50">
        <w:rPr>
          <w:rFonts w:ascii="Montserrat" w:hAnsi="Montserrat"/>
          <w:sz w:val="22"/>
          <w:szCs w:val="22"/>
        </w:rPr>
        <w:t>Las estrategias o metodología establecidas en el presente programa son las siguientes:</w:t>
      </w:r>
    </w:p>
    <w:p w14:paraId="5F5C52F5" w14:textId="77777777" w:rsidR="00A85004" w:rsidRPr="00081C50" w:rsidRDefault="00A85004" w:rsidP="00A85004">
      <w:pPr>
        <w:pStyle w:val="Prrafodelista"/>
        <w:ind w:left="0"/>
        <w:jc w:val="both"/>
        <w:rPr>
          <w:rFonts w:ascii="Montserrat" w:hAnsi="Montserrat"/>
          <w:sz w:val="22"/>
          <w:szCs w:val="22"/>
        </w:rPr>
      </w:pPr>
    </w:p>
    <w:p w14:paraId="43085170" w14:textId="58210CF2" w:rsidR="00655DBD" w:rsidRDefault="00655DBD" w:rsidP="00A85004">
      <w:pPr>
        <w:pStyle w:val="Prrafodelista"/>
        <w:numPr>
          <w:ilvl w:val="0"/>
          <w:numId w:val="62"/>
        </w:numPr>
        <w:jc w:val="both"/>
        <w:rPr>
          <w:rFonts w:ascii="Montserrat" w:hAnsi="Montserrat"/>
          <w:sz w:val="22"/>
          <w:szCs w:val="22"/>
        </w:rPr>
      </w:pPr>
      <w:r w:rsidRPr="00081C50">
        <w:rPr>
          <w:rFonts w:ascii="Montserrat" w:hAnsi="Montserrat"/>
          <w:sz w:val="22"/>
          <w:szCs w:val="22"/>
        </w:rPr>
        <w:t>Fomentar la coordinación institucional y social para su inclusión en campañas de comunicación y educación a la población que favorezcan hábitos de vida saludables para reducir el riesgo de cáncer de mama.</w:t>
      </w:r>
    </w:p>
    <w:p w14:paraId="3312179F" w14:textId="77777777" w:rsidR="00A85004" w:rsidRPr="00081C50" w:rsidRDefault="00A85004" w:rsidP="00A85004">
      <w:pPr>
        <w:pStyle w:val="Prrafodelista"/>
        <w:jc w:val="both"/>
        <w:rPr>
          <w:rFonts w:ascii="Montserrat" w:hAnsi="Montserrat"/>
          <w:sz w:val="22"/>
          <w:szCs w:val="22"/>
        </w:rPr>
      </w:pPr>
    </w:p>
    <w:p w14:paraId="31290F9A" w14:textId="63A64DB7" w:rsidR="00655DBD" w:rsidRDefault="00655DBD" w:rsidP="00A85004">
      <w:pPr>
        <w:pStyle w:val="Prrafodelista"/>
        <w:numPr>
          <w:ilvl w:val="0"/>
          <w:numId w:val="62"/>
        </w:numPr>
        <w:jc w:val="both"/>
        <w:rPr>
          <w:rFonts w:ascii="Montserrat" w:hAnsi="Montserrat"/>
          <w:sz w:val="22"/>
          <w:szCs w:val="22"/>
        </w:rPr>
      </w:pPr>
      <w:r w:rsidRPr="00081C50">
        <w:rPr>
          <w:rFonts w:ascii="Montserrat" w:hAnsi="Montserrat"/>
          <w:sz w:val="22"/>
          <w:szCs w:val="22"/>
        </w:rPr>
        <w:t>Mejorar la cobertura y calidad de las acciones de prevención y detección oportuna del cáncer de mama principalmente en mujeres de mayor riesgo basado en las mejores prácticas conocidas y que permita el incremento de la cobertura de manera eficiente, segura y eficaz.</w:t>
      </w:r>
    </w:p>
    <w:p w14:paraId="7E00551F" w14:textId="77777777" w:rsidR="00A85004" w:rsidRPr="00A85004" w:rsidRDefault="00A85004" w:rsidP="00A85004">
      <w:pPr>
        <w:pStyle w:val="Prrafodelista"/>
        <w:rPr>
          <w:rFonts w:ascii="Montserrat" w:hAnsi="Montserrat"/>
          <w:sz w:val="22"/>
          <w:szCs w:val="22"/>
        </w:rPr>
      </w:pPr>
    </w:p>
    <w:p w14:paraId="5D4CBAC7" w14:textId="77777777" w:rsidR="00A85004" w:rsidRPr="00081C50" w:rsidRDefault="00A85004" w:rsidP="00A85004">
      <w:pPr>
        <w:pStyle w:val="Prrafodelista"/>
        <w:jc w:val="both"/>
        <w:rPr>
          <w:rFonts w:ascii="Montserrat" w:hAnsi="Montserrat"/>
          <w:sz w:val="22"/>
          <w:szCs w:val="22"/>
        </w:rPr>
      </w:pPr>
    </w:p>
    <w:p w14:paraId="0F485F97" w14:textId="782F7D5C" w:rsidR="00655DBD" w:rsidRDefault="00655DBD" w:rsidP="00A85004">
      <w:pPr>
        <w:pStyle w:val="Prrafodelista"/>
        <w:numPr>
          <w:ilvl w:val="0"/>
          <w:numId w:val="62"/>
        </w:numPr>
        <w:jc w:val="both"/>
        <w:rPr>
          <w:rFonts w:ascii="Montserrat" w:hAnsi="Montserrat"/>
          <w:sz w:val="22"/>
          <w:szCs w:val="22"/>
        </w:rPr>
      </w:pPr>
      <w:r w:rsidRPr="00081C50">
        <w:rPr>
          <w:rFonts w:ascii="Montserrat" w:hAnsi="Montserrat"/>
          <w:sz w:val="22"/>
          <w:szCs w:val="22"/>
        </w:rPr>
        <w:t>Impulsar la formación y capacitación continua del personal médico y de enfermería, aunque las Unidades de Salud pertenecen al recién creado IMMS BIENESTAR, se necesitan hacer brigadas para la detección, diagnóstico y tratamiento del Cáncer de Mama, con énfasis en políticas y estrategias de detección.</w:t>
      </w:r>
    </w:p>
    <w:p w14:paraId="355AD1CD" w14:textId="77777777" w:rsidR="00A85004" w:rsidRPr="00081C50" w:rsidRDefault="00A85004" w:rsidP="00A85004">
      <w:pPr>
        <w:pStyle w:val="Prrafodelista"/>
        <w:jc w:val="both"/>
        <w:rPr>
          <w:rFonts w:ascii="Montserrat" w:hAnsi="Montserrat"/>
          <w:sz w:val="22"/>
          <w:szCs w:val="22"/>
        </w:rPr>
      </w:pPr>
    </w:p>
    <w:p w14:paraId="6687D2C2" w14:textId="3CFE7196" w:rsidR="00655DBD" w:rsidRDefault="00655DBD" w:rsidP="009C5CDF">
      <w:pPr>
        <w:pStyle w:val="Prrafodelista"/>
        <w:numPr>
          <w:ilvl w:val="0"/>
          <w:numId w:val="62"/>
        </w:numPr>
        <w:jc w:val="both"/>
        <w:rPr>
          <w:rFonts w:ascii="Montserrat" w:hAnsi="Montserrat"/>
          <w:sz w:val="22"/>
          <w:szCs w:val="22"/>
        </w:rPr>
      </w:pPr>
      <w:r w:rsidRPr="00081C50">
        <w:rPr>
          <w:rFonts w:ascii="Montserrat" w:hAnsi="Montserrat"/>
          <w:sz w:val="22"/>
          <w:szCs w:val="22"/>
        </w:rPr>
        <w:t>Promover la gestión adecuada del equipo y personal para la provisión de la detección y atención del Cáncer de Mama ante las autoridades estatales y locales.</w:t>
      </w:r>
    </w:p>
    <w:p w14:paraId="08584DDB" w14:textId="77777777" w:rsidR="009C5CDF" w:rsidRPr="009C5CDF" w:rsidRDefault="009C5CDF" w:rsidP="009C5CDF">
      <w:pPr>
        <w:pStyle w:val="Prrafodelista"/>
        <w:rPr>
          <w:rFonts w:ascii="Montserrat" w:hAnsi="Montserrat"/>
          <w:sz w:val="22"/>
          <w:szCs w:val="22"/>
        </w:rPr>
      </w:pPr>
    </w:p>
    <w:p w14:paraId="1A57FFD6" w14:textId="77777777" w:rsidR="009C5CDF" w:rsidRPr="00081C50" w:rsidRDefault="009C5CDF" w:rsidP="009C5CDF">
      <w:pPr>
        <w:pStyle w:val="Prrafodelista"/>
        <w:jc w:val="both"/>
        <w:rPr>
          <w:rFonts w:ascii="Montserrat" w:hAnsi="Montserrat"/>
          <w:sz w:val="22"/>
          <w:szCs w:val="22"/>
        </w:rPr>
      </w:pPr>
    </w:p>
    <w:p w14:paraId="03AD5172" w14:textId="36DA4D23" w:rsidR="00655DBD" w:rsidRDefault="00655DBD" w:rsidP="009C5CDF">
      <w:pPr>
        <w:pStyle w:val="Prrafodelista"/>
        <w:numPr>
          <w:ilvl w:val="0"/>
          <w:numId w:val="62"/>
        </w:numPr>
        <w:jc w:val="both"/>
        <w:rPr>
          <w:rFonts w:ascii="Montserrat" w:hAnsi="Montserrat"/>
          <w:sz w:val="22"/>
          <w:szCs w:val="22"/>
        </w:rPr>
      </w:pPr>
      <w:r w:rsidRPr="00081C50">
        <w:rPr>
          <w:rFonts w:ascii="Montserrat" w:hAnsi="Montserrat"/>
          <w:sz w:val="22"/>
          <w:szCs w:val="22"/>
        </w:rPr>
        <w:t>Fomentar el acceso a los servicios médicos de cada Municipio para la utilización y provisión del diagnóstico y tratamiento integral del Cáncer de Mama con calidad y oportunidad, así como la gratuidad de la atención en mujeres sin seguridad social.</w:t>
      </w:r>
    </w:p>
    <w:p w14:paraId="5E804E75" w14:textId="77777777" w:rsidR="000312BB" w:rsidRPr="00081C50" w:rsidRDefault="000312BB" w:rsidP="00081C50">
      <w:pPr>
        <w:pStyle w:val="Prrafodelista"/>
        <w:ind w:left="0"/>
        <w:jc w:val="both"/>
        <w:rPr>
          <w:rFonts w:ascii="Montserrat" w:hAnsi="Montserrat"/>
          <w:sz w:val="22"/>
          <w:szCs w:val="22"/>
        </w:rPr>
      </w:pPr>
    </w:p>
    <w:tbl>
      <w:tblPr>
        <w:tblStyle w:val="Tablaconcuadrcula"/>
        <w:tblW w:w="0" w:type="auto"/>
        <w:tblLook w:val="04A0" w:firstRow="1" w:lastRow="0" w:firstColumn="1" w:lastColumn="0" w:noHBand="0" w:noVBand="1"/>
      </w:tblPr>
      <w:tblGrid>
        <w:gridCol w:w="560"/>
        <w:gridCol w:w="780"/>
        <w:gridCol w:w="6034"/>
        <w:gridCol w:w="1454"/>
      </w:tblGrid>
      <w:tr w:rsidR="00404ABA" w:rsidRPr="00081C50" w14:paraId="2D1367AC" w14:textId="77777777" w:rsidTr="00404ABA">
        <w:trPr>
          <w:tblHeader/>
        </w:trPr>
        <w:tc>
          <w:tcPr>
            <w:tcW w:w="562" w:type="dxa"/>
            <w:shd w:val="clear" w:color="auto" w:fill="C00000"/>
            <w:vAlign w:val="center"/>
          </w:tcPr>
          <w:p w14:paraId="54EB22E7" w14:textId="16131409" w:rsidR="004101A0" w:rsidRPr="00B566FB" w:rsidRDefault="004101A0" w:rsidP="00081C50">
            <w:pPr>
              <w:jc w:val="center"/>
              <w:rPr>
                <w:rFonts w:ascii="Montserrat" w:eastAsia="Calibri" w:hAnsi="Montserrat" w:cs="Arial"/>
                <w:color w:val="000000" w:themeColor="text1"/>
                <w:sz w:val="16"/>
                <w:szCs w:val="16"/>
                <w:lang w:eastAsia="es-MX"/>
              </w:rPr>
            </w:pPr>
            <w:r w:rsidRPr="00B566FB">
              <w:rPr>
                <w:rFonts w:ascii="Montserrat" w:eastAsia="Times New Roman" w:hAnsi="Montserrat" w:cs="Calibri"/>
                <w:b/>
                <w:bCs/>
                <w:color w:val="FFFFFF"/>
                <w:sz w:val="16"/>
                <w:szCs w:val="16"/>
                <w:lang w:val="es-MX" w:eastAsia="es-MX"/>
              </w:rPr>
              <w:lastRenderedPageBreak/>
              <w:t>No.</w:t>
            </w:r>
          </w:p>
        </w:tc>
        <w:tc>
          <w:tcPr>
            <w:tcW w:w="638" w:type="dxa"/>
            <w:shd w:val="clear" w:color="auto" w:fill="C00000"/>
            <w:vAlign w:val="center"/>
          </w:tcPr>
          <w:p w14:paraId="5BA6DECB" w14:textId="74F45F5A" w:rsidR="004101A0" w:rsidRPr="00B566FB" w:rsidRDefault="004101A0" w:rsidP="00081C50">
            <w:pPr>
              <w:jc w:val="center"/>
              <w:rPr>
                <w:rFonts w:ascii="Montserrat" w:eastAsia="Calibri" w:hAnsi="Montserrat" w:cs="Arial"/>
                <w:color w:val="000000" w:themeColor="text1"/>
                <w:sz w:val="16"/>
                <w:szCs w:val="16"/>
                <w:lang w:eastAsia="es-MX"/>
              </w:rPr>
            </w:pPr>
            <w:r w:rsidRPr="00B566FB">
              <w:rPr>
                <w:rFonts w:ascii="Montserrat" w:eastAsia="Times New Roman" w:hAnsi="Montserrat" w:cs="Calibri"/>
                <w:b/>
                <w:bCs/>
                <w:color w:val="FFFFFF"/>
                <w:sz w:val="16"/>
                <w:szCs w:val="16"/>
                <w:lang w:val="es-MX" w:eastAsia="es-MX"/>
              </w:rPr>
              <w:t>CLAVE</w:t>
            </w:r>
          </w:p>
        </w:tc>
        <w:tc>
          <w:tcPr>
            <w:tcW w:w="6166" w:type="dxa"/>
            <w:shd w:val="clear" w:color="auto" w:fill="C00000"/>
            <w:vAlign w:val="center"/>
          </w:tcPr>
          <w:p w14:paraId="2BBDFAA6" w14:textId="5DFB07D7" w:rsidR="004101A0" w:rsidRPr="00B566FB" w:rsidRDefault="004101A0" w:rsidP="00081C50">
            <w:pPr>
              <w:jc w:val="center"/>
              <w:rPr>
                <w:rFonts w:ascii="Montserrat" w:eastAsia="Calibri" w:hAnsi="Montserrat" w:cs="Arial"/>
                <w:color w:val="000000" w:themeColor="text1"/>
                <w:sz w:val="16"/>
                <w:szCs w:val="16"/>
                <w:lang w:eastAsia="es-MX"/>
              </w:rPr>
            </w:pPr>
            <w:r w:rsidRPr="00B566FB">
              <w:rPr>
                <w:rFonts w:ascii="Montserrat" w:eastAsia="Times New Roman" w:hAnsi="Montserrat" w:cs="Calibri"/>
                <w:b/>
                <w:bCs/>
                <w:color w:val="FFFFFF"/>
                <w:sz w:val="16"/>
                <w:szCs w:val="16"/>
                <w:lang w:val="es-MX" w:eastAsia="es-MX"/>
              </w:rPr>
              <w:t>DESCRIPCIÓN</w:t>
            </w:r>
          </w:p>
        </w:tc>
        <w:tc>
          <w:tcPr>
            <w:tcW w:w="1462" w:type="dxa"/>
            <w:shd w:val="clear" w:color="auto" w:fill="C00000"/>
            <w:vAlign w:val="center"/>
          </w:tcPr>
          <w:p w14:paraId="3245712C" w14:textId="594F8D80" w:rsidR="004101A0" w:rsidRPr="00404ABA" w:rsidRDefault="00404ABA" w:rsidP="00404ABA">
            <w:pPr>
              <w:jc w:val="center"/>
              <w:rPr>
                <w:rFonts w:ascii="Montserrat" w:eastAsia="Times New Roman" w:hAnsi="Montserrat" w:cs="Calibri"/>
                <w:b/>
                <w:bCs/>
                <w:color w:val="FFFFFF"/>
                <w:sz w:val="16"/>
                <w:szCs w:val="16"/>
                <w:lang w:val="es-MX" w:eastAsia="es-MX"/>
              </w:rPr>
            </w:pPr>
            <w:r>
              <w:rPr>
                <w:rFonts w:ascii="Montserrat" w:eastAsia="Times New Roman" w:hAnsi="Montserrat" w:cs="Calibri"/>
                <w:b/>
                <w:bCs/>
                <w:color w:val="FFFFFF"/>
                <w:sz w:val="16"/>
                <w:szCs w:val="16"/>
                <w:lang w:val="es-MX" w:eastAsia="es-MX"/>
              </w:rPr>
              <w:t>NECESIDAD</w:t>
            </w:r>
          </w:p>
        </w:tc>
      </w:tr>
      <w:tr w:rsidR="00404ABA" w:rsidRPr="00081C50" w14:paraId="6E5E75D3" w14:textId="77777777" w:rsidTr="00404ABA">
        <w:trPr>
          <w:tblHeader/>
        </w:trPr>
        <w:tc>
          <w:tcPr>
            <w:tcW w:w="562" w:type="dxa"/>
            <w:vAlign w:val="center"/>
          </w:tcPr>
          <w:p w14:paraId="0D971ECE" w14:textId="056B95CA" w:rsidR="002B0AF2" w:rsidRPr="00B566FB" w:rsidRDefault="002B0AF2" w:rsidP="00081C50">
            <w:pPr>
              <w:jc w:val="center"/>
              <w:rPr>
                <w:rFonts w:ascii="Montserrat" w:eastAsia="Times New Roman" w:hAnsi="Montserrat" w:cs="Calibri"/>
                <w:b/>
                <w:bCs/>
                <w:sz w:val="16"/>
                <w:szCs w:val="16"/>
                <w:lang w:val="es-MX" w:eastAsia="es-MX"/>
              </w:rPr>
            </w:pPr>
            <w:r w:rsidRPr="00B566FB">
              <w:rPr>
                <w:rFonts w:ascii="Montserrat" w:eastAsia="Times New Roman" w:hAnsi="Montserrat" w:cs="Calibri"/>
                <w:b/>
                <w:bCs/>
                <w:sz w:val="16"/>
                <w:szCs w:val="16"/>
                <w:lang w:val="es-MX" w:eastAsia="es-MX"/>
              </w:rPr>
              <w:t>01</w:t>
            </w:r>
          </w:p>
        </w:tc>
        <w:tc>
          <w:tcPr>
            <w:tcW w:w="638" w:type="dxa"/>
            <w:vAlign w:val="center"/>
          </w:tcPr>
          <w:p w14:paraId="798572B0" w14:textId="0B5E1B96" w:rsidR="002B0AF2" w:rsidRPr="00B566FB" w:rsidRDefault="002B0AF2" w:rsidP="00081C50">
            <w:pPr>
              <w:jc w:val="center"/>
              <w:rPr>
                <w:rFonts w:ascii="Montserrat" w:eastAsia="Times New Roman" w:hAnsi="Montserrat" w:cs="Calibri"/>
                <w:b/>
                <w:bCs/>
                <w:sz w:val="16"/>
                <w:szCs w:val="16"/>
                <w:lang w:val="es-MX" w:eastAsia="es-MX"/>
              </w:rPr>
            </w:pPr>
            <w:r w:rsidRPr="00B566FB">
              <w:rPr>
                <w:rFonts w:ascii="Montserrat" w:eastAsia="Times New Roman" w:hAnsi="Montserrat" w:cs="Calibri"/>
                <w:b/>
                <w:bCs/>
                <w:sz w:val="16"/>
                <w:szCs w:val="16"/>
                <w:lang w:val="es-MX" w:eastAsia="es-MX"/>
              </w:rPr>
              <w:t>S/C</w:t>
            </w:r>
          </w:p>
        </w:tc>
        <w:tc>
          <w:tcPr>
            <w:tcW w:w="6166" w:type="dxa"/>
            <w:vAlign w:val="center"/>
          </w:tcPr>
          <w:p w14:paraId="6707AF40" w14:textId="4ECD187A" w:rsidR="002B0AF2" w:rsidRDefault="002B0AF2" w:rsidP="00081C50">
            <w:pPr>
              <w:jc w:val="both"/>
              <w:rPr>
                <w:rFonts w:ascii="Montserrat" w:eastAsia="Times New Roman" w:hAnsi="Montserrat" w:cs="Calibri"/>
                <w:b/>
                <w:bCs/>
                <w:sz w:val="16"/>
                <w:szCs w:val="16"/>
                <w:lang w:val="es-MX" w:eastAsia="es-MX"/>
              </w:rPr>
            </w:pPr>
            <w:r w:rsidRPr="00B566FB">
              <w:rPr>
                <w:rFonts w:ascii="Montserrat" w:eastAsia="Times New Roman" w:hAnsi="Montserrat" w:cs="Calibri"/>
                <w:b/>
                <w:bCs/>
                <w:sz w:val="16"/>
                <w:szCs w:val="16"/>
                <w:lang w:val="es-MX" w:eastAsia="es-MX"/>
              </w:rPr>
              <w:t>MASTÓGRAFO MULTIFRECUENCIAL</w:t>
            </w:r>
            <w:r w:rsidR="00A35302" w:rsidRPr="00B566FB">
              <w:rPr>
                <w:rFonts w:ascii="Montserrat" w:eastAsia="Times New Roman" w:hAnsi="Montserrat" w:cs="Calibri"/>
                <w:b/>
                <w:bCs/>
                <w:sz w:val="16"/>
                <w:szCs w:val="16"/>
                <w:lang w:val="es-MX" w:eastAsia="es-MX"/>
              </w:rPr>
              <w:t xml:space="preserve"> DE IMPEDANCIA ELECTRICA</w:t>
            </w:r>
            <w:r w:rsidR="00420964" w:rsidRPr="00B566FB">
              <w:rPr>
                <w:rFonts w:ascii="Montserrat" w:eastAsia="Times New Roman" w:hAnsi="Montserrat" w:cs="Calibri"/>
                <w:b/>
                <w:bCs/>
                <w:sz w:val="16"/>
                <w:szCs w:val="16"/>
                <w:lang w:val="es-MX" w:eastAsia="es-MX"/>
              </w:rPr>
              <w:t>-</w:t>
            </w:r>
            <w:r w:rsidR="00A35302" w:rsidRPr="00B566FB">
              <w:rPr>
                <w:rFonts w:ascii="Montserrat" w:eastAsia="Times New Roman" w:hAnsi="Montserrat" w:cs="Calibri"/>
                <w:b/>
                <w:bCs/>
                <w:sz w:val="16"/>
                <w:szCs w:val="16"/>
                <w:lang w:val="es-MX" w:eastAsia="es-MX"/>
              </w:rPr>
              <w:t>ÚLTIMA TECNOLOGÍA EN IMPEDANCIA ELÉCTRICA MULTIFRECUENCIAL</w:t>
            </w:r>
          </w:p>
          <w:p w14:paraId="196E4249" w14:textId="77777777" w:rsidR="0036239C" w:rsidRPr="00B566FB" w:rsidRDefault="0036239C" w:rsidP="00081C50">
            <w:pPr>
              <w:jc w:val="both"/>
              <w:rPr>
                <w:rFonts w:ascii="Montserrat" w:eastAsia="Times New Roman" w:hAnsi="Montserrat" w:cs="Calibri"/>
                <w:b/>
                <w:bCs/>
                <w:sz w:val="16"/>
                <w:szCs w:val="16"/>
                <w:lang w:val="es-MX" w:eastAsia="es-MX"/>
              </w:rPr>
            </w:pPr>
          </w:p>
          <w:p w14:paraId="6C85032B" w14:textId="77777777" w:rsidR="00DB305F" w:rsidRDefault="00DB305F" w:rsidP="00081C50">
            <w:pPr>
              <w:jc w:val="both"/>
              <w:rPr>
                <w:rFonts w:ascii="Montserrat" w:eastAsia="Times New Roman" w:hAnsi="Montserrat" w:cs="Calibri"/>
                <w:bCs/>
                <w:sz w:val="16"/>
                <w:szCs w:val="16"/>
                <w:lang w:val="es-MX" w:eastAsia="es-MX"/>
              </w:rPr>
            </w:pPr>
            <w:r w:rsidRPr="00B566FB">
              <w:rPr>
                <w:rFonts w:ascii="Montserrat" w:eastAsia="Times New Roman" w:hAnsi="Montserrat" w:cs="Calibri"/>
                <w:bCs/>
                <w:sz w:val="16"/>
                <w:szCs w:val="16"/>
                <w:lang w:val="es-MX" w:eastAsia="es-MX"/>
              </w:rPr>
              <w:t>Equipo médico portable de ultima</w:t>
            </w:r>
            <w:r w:rsidR="00493492" w:rsidRPr="00B566FB">
              <w:rPr>
                <w:rFonts w:ascii="Montserrat" w:eastAsia="Times New Roman" w:hAnsi="Montserrat" w:cs="Calibri"/>
                <w:bCs/>
                <w:sz w:val="16"/>
                <w:szCs w:val="16"/>
                <w:lang w:val="es-MX" w:eastAsia="es-MX"/>
              </w:rPr>
              <w:t xml:space="preserve"> en Impedancia Eléctrica Multifrecuencia, que permite identificar patologías mamarias</w:t>
            </w:r>
            <w:r w:rsidR="00016376" w:rsidRPr="00B566FB">
              <w:rPr>
                <w:rFonts w:ascii="Montserrat" w:eastAsia="Times New Roman" w:hAnsi="Montserrat" w:cs="Calibri"/>
                <w:bCs/>
                <w:sz w:val="16"/>
                <w:szCs w:val="16"/>
                <w:lang w:val="es-MX" w:eastAsia="es-MX"/>
              </w:rPr>
              <w:t xml:space="preserve"> benignas y malignas en pacientes de cualquier edad</w:t>
            </w:r>
            <w:r w:rsidR="00023720" w:rsidRPr="00B566FB">
              <w:rPr>
                <w:rFonts w:ascii="Montserrat" w:eastAsia="Times New Roman" w:hAnsi="Montserrat" w:cs="Calibri"/>
                <w:bCs/>
                <w:sz w:val="16"/>
                <w:szCs w:val="16"/>
                <w:lang w:val="es-MX" w:eastAsia="es-MX"/>
              </w:rPr>
              <w:t>, enfocado principalmente a la detección temprana del cáncer de mama, aun en condiciones como el embarazo, lactancia e incluso en presencia de prótesis mamarias, modelantes e idóneo para pacientes con capacidades diferentes.</w:t>
            </w:r>
          </w:p>
          <w:p w14:paraId="64F0F77C" w14:textId="77777777" w:rsidR="00B55452" w:rsidRPr="00B566FB" w:rsidRDefault="00B55452" w:rsidP="00081C50">
            <w:pPr>
              <w:jc w:val="both"/>
              <w:rPr>
                <w:rFonts w:ascii="Montserrat" w:eastAsia="Times New Roman" w:hAnsi="Montserrat" w:cs="Calibri"/>
                <w:bCs/>
                <w:sz w:val="16"/>
                <w:szCs w:val="16"/>
                <w:lang w:val="es-MX" w:eastAsia="es-MX"/>
              </w:rPr>
            </w:pPr>
          </w:p>
          <w:p w14:paraId="74F5427F" w14:textId="77777777" w:rsidR="00023720" w:rsidRDefault="006D4BD1" w:rsidP="00081C50">
            <w:pPr>
              <w:jc w:val="both"/>
              <w:rPr>
                <w:rFonts w:ascii="Montserrat" w:eastAsia="Times New Roman" w:hAnsi="Montserrat" w:cs="Calibri"/>
                <w:b/>
                <w:bCs/>
                <w:sz w:val="16"/>
                <w:szCs w:val="16"/>
                <w:lang w:val="es-MX" w:eastAsia="es-MX"/>
              </w:rPr>
            </w:pPr>
            <w:r w:rsidRPr="00B566FB">
              <w:rPr>
                <w:rFonts w:ascii="Montserrat" w:eastAsia="Times New Roman" w:hAnsi="Montserrat" w:cs="Calibri"/>
                <w:b/>
                <w:bCs/>
                <w:sz w:val="16"/>
                <w:szCs w:val="16"/>
                <w:lang w:val="es-MX" w:eastAsia="es-MX"/>
              </w:rPr>
              <w:t>CONSTA DE:</w:t>
            </w:r>
          </w:p>
          <w:p w14:paraId="02750421" w14:textId="77777777" w:rsidR="009C687F" w:rsidRPr="00B566FB" w:rsidRDefault="009C687F" w:rsidP="00081C50">
            <w:pPr>
              <w:jc w:val="both"/>
              <w:rPr>
                <w:rFonts w:ascii="Montserrat" w:eastAsia="Times New Roman" w:hAnsi="Montserrat" w:cs="Calibri"/>
                <w:b/>
                <w:bCs/>
                <w:sz w:val="16"/>
                <w:szCs w:val="16"/>
                <w:lang w:val="es-MX" w:eastAsia="es-MX"/>
              </w:rPr>
            </w:pPr>
          </w:p>
          <w:p w14:paraId="0346B747" w14:textId="77777777" w:rsidR="006D4BD1" w:rsidRPr="00B566FB" w:rsidRDefault="006D4BD1" w:rsidP="00081C50">
            <w:pPr>
              <w:pStyle w:val="Prrafodelista"/>
              <w:numPr>
                <w:ilvl w:val="0"/>
                <w:numId w:val="60"/>
              </w:numPr>
              <w:ind w:left="0" w:firstLine="0"/>
              <w:jc w:val="both"/>
              <w:rPr>
                <w:rFonts w:ascii="Montserrat" w:hAnsi="Montserrat" w:cs="Calibri"/>
                <w:bCs/>
                <w:sz w:val="16"/>
                <w:szCs w:val="16"/>
                <w:lang w:eastAsia="es-MX"/>
              </w:rPr>
            </w:pPr>
            <w:r w:rsidRPr="00B566FB">
              <w:rPr>
                <w:rFonts w:ascii="Montserrat" w:hAnsi="Montserrat" w:cs="Calibri"/>
                <w:bCs/>
                <w:sz w:val="16"/>
                <w:szCs w:val="16"/>
                <w:lang w:eastAsia="es-MX"/>
              </w:rPr>
              <w:t>Un transductor, con un sistema procesador de control incorporado (tanto cualitativo como cuantitativo). Un electrodo para aplicar una corriente de 0.5 mAmp a 10KHz y a 50KHz en forma secuencial, midiendo la diferencia de potencial, mediante un sensor para detección con 256 electrodos.</w:t>
            </w:r>
          </w:p>
          <w:p w14:paraId="3377A321" w14:textId="61552FC7" w:rsidR="006D4BD1" w:rsidRPr="00B566FB" w:rsidRDefault="006D4BD1" w:rsidP="00081C50">
            <w:pPr>
              <w:pStyle w:val="Prrafodelista"/>
              <w:numPr>
                <w:ilvl w:val="0"/>
                <w:numId w:val="60"/>
              </w:numPr>
              <w:ind w:left="0" w:firstLine="0"/>
              <w:jc w:val="both"/>
              <w:rPr>
                <w:rFonts w:ascii="Montserrat" w:hAnsi="Montserrat" w:cs="Calibri"/>
                <w:bCs/>
                <w:sz w:val="16"/>
                <w:szCs w:val="16"/>
                <w:lang w:eastAsia="es-MX"/>
              </w:rPr>
            </w:pPr>
            <w:r w:rsidRPr="00B566FB">
              <w:rPr>
                <w:rFonts w:ascii="Montserrat" w:hAnsi="Montserrat" w:cs="Calibri"/>
                <w:bCs/>
                <w:sz w:val="16"/>
                <w:szCs w:val="16"/>
                <w:lang w:eastAsia="es-MX"/>
              </w:rPr>
              <w:t>Brazalete pinza</w:t>
            </w:r>
            <w:r w:rsidR="00EB2871" w:rsidRPr="00B566FB">
              <w:rPr>
                <w:rFonts w:ascii="Montserrat" w:hAnsi="Montserrat" w:cs="Calibri"/>
                <w:bCs/>
                <w:sz w:val="16"/>
                <w:szCs w:val="16"/>
                <w:lang w:eastAsia="es-MX"/>
              </w:rPr>
              <w:t xml:space="preserve">, para colocar en la muñeca </w:t>
            </w:r>
            <w:r w:rsidR="00B566FB" w:rsidRPr="00B566FB">
              <w:rPr>
                <w:rFonts w:ascii="Montserrat" w:hAnsi="Montserrat" w:cs="Calibri"/>
                <w:bCs/>
                <w:sz w:val="16"/>
                <w:szCs w:val="16"/>
                <w:lang w:eastAsia="es-MX"/>
              </w:rPr>
              <w:t>de los pacientes</w:t>
            </w:r>
          </w:p>
          <w:p w14:paraId="0EC6A1B2" w14:textId="77777777" w:rsidR="00EB2871" w:rsidRPr="00B566FB" w:rsidRDefault="00EB2871" w:rsidP="00081C50">
            <w:pPr>
              <w:pStyle w:val="Prrafodelista"/>
              <w:numPr>
                <w:ilvl w:val="0"/>
                <w:numId w:val="60"/>
              </w:numPr>
              <w:ind w:left="0" w:firstLine="0"/>
              <w:jc w:val="both"/>
              <w:rPr>
                <w:rFonts w:ascii="Montserrat" w:hAnsi="Montserrat" w:cs="Calibri"/>
                <w:bCs/>
                <w:sz w:val="16"/>
                <w:szCs w:val="16"/>
                <w:lang w:eastAsia="es-MX"/>
              </w:rPr>
            </w:pPr>
            <w:r w:rsidRPr="00B566FB">
              <w:rPr>
                <w:rFonts w:ascii="Montserrat" w:hAnsi="Montserrat" w:cs="Calibri"/>
                <w:bCs/>
                <w:sz w:val="16"/>
                <w:szCs w:val="16"/>
                <w:lang w:eastAsia="es-MX"/>
              </w:rPr>
              <w:t>Cable de conexión al computador</w:t>
            </w:r>
          </w:p>
          <w:p w14:paraId="4517551C" w14:textId="77777777" w:rsidR="00EB2871" w:rsidRPr="00B566FB" w:rsidRDefault="00EB2871" w:rsidP="00081C50">
            <w:pPr>
              <w:pStyle w:val="Prrafodelista"/>
              <w:numPr>
                <w:ilvl w:val="0"/>
                <w:numId w:val="60"/>
              </w:numPr>
              <w:ind w:left="0" w:firstLine="0"/>
              <w:jc w:val="both"/>
              <w:rPr>
                <w:rFonts w:ascii="Montserrat" w:hAnsi="Montserrat" w:cs="Calibri"/>
                <w:bCs/>
                <w:sz w:val="16"/>
                <w:szCs w:val="16"/>
                <w:lang w:eastAsia="es-MX"/>
              </w:rPr>
            </w:pPr>
            <w:r w:rsidRPr="00B566FB">
              <w:rPr>
                <w:rFonts w:ascii="Montserrat" w:hAnsi="Montserrat" w:cs="Calibri"/>
                <w:bCs/>
                <w:sz w:val="16"/>
                <w:szCs w:val="16"/>
                <w:lang w:eastAsia="es-MX"/>
              </w:rPr>
              <w:t>Computadora Laptop; Intel Core i5, 8gb 1TB, WINDOWS 10 o superior, con accesorios.</w:t>
            </w:r>
          </w:p>
          <w:p w14:paraId="7A7E3925" w14:textId="77777777" w:rsidR="001A1EFD" w:rsidRPr="00B566FB" w:rsidRDefault="001A1EFD" w:rsidP="00081C50">
            <w:pPr>
              <w:jc w:val="both"/>
              <w:rPr>
                <w:rFonts w:ascii="Montserrat" w:hAnsi="Montserrat" w:cs="Calibri"/>
                <w:bCs/>
                <w:sz w:val="16"/>
                <w:szCs w:val="16"/>
                <w:lang w:eastAsia="es-MX"/>
              </w:rPr>
            </w:pPr>
          </w:p>
          <w:p w14:paraId="39E474E2" w14:textId="06348BE3" w:rsidR="00420964" w:rsidRDefault="00420964" w:rsidP="00081C50">
            <w:pPr>
              <w:jc w:val="both"/>
              <w:rPr>
                <w:rFonts w:ascii="Montserrat" w:hAnsi="Montserrat" w:cs="Calibri"/>
                <w:bCs/>
                <w:sz w:val="16"/>
                <w:szCs w:val="16"/>
                <w:lang w:eastAsia="es-MX"/>
              </w:rPr>
            </w:pPr>
            <w:r w:rsidRPr="00B566FB">
              <w:rPr>
                <w:rFonts w:ascii="Montserrat" w:hAnsi="Montserrat" w:cs="Calibri"/>
                <w:bCs/>
                <w:sz w:val="16"/>
                <w:szCs w:val="16"/>
                <w:lang w:eastAsia="es-MX"/>
              </w:rPr>
              <w:t>El sensor está basado en microprocesador, controlado por el Software 6.1, conectado vía puerto mediante el cable USB 2.0 a la PC y diseñado para integrar las lecturas tomadas por el aparato y evaluar la imagen de la glándula mamaria hasta una profundidad de 5.4 cm, desde la parte más superficial de la mama (7 planos de profundidad: 4, 11, 18, 25, 32, 39 y</w:t>
            </w:r>
            <w:r w:rsidR="00B55452">
              <w:rPr>
                <w:rFonts w:ascii="Montserrat" w:hAnsi="Montserrat" w:cs="Calibri"/>
                <w:bCs/>
                <w:sz w:val="16"/>
                <w:szCs w:val="16"/>
                <w:lang w:eastAsia="es-MX"/>
              </w:rPr>
              <w:t xml:space="preserve"> </w:t>
            </w:r>
            <w:r w:rsidRPr="00B566FB">
              <w:rPr>
                <w:rFonts w:ascii="Montserrat" w:hAnsi="Montserrat" w:cs="Calibri"/>
                <w:bCs/>
                <w:sz w:val="16"/>
                <w:szCs w:val="16"/>
                <w:lang w:eastAsia="es-MX"/>
              </w:rPr>
              <w:t>46 mm), resultando un total de 65,280</w:t>
            </w:r>
            <w:r w:rsidR="00F51D39" w:rsidRPr="00B566FB">
              <w:rPr>
                <w:rFonts w:ascii="Montserrat" w:hAnsi="Montserrat" w:cs="Calibri"/>
                <w:bCs/>
                <w:sz w:val="16"/>
                <w:szCs w:val="16"/>
                <w:lang w:eastAsia="es-MX"/>
              </w:rPr>
              <w:t xml:space="preserve"> mediciones, lo que permite una alta precisión diagnóstica con una especificidad de 96% y sensibilidad de 98%.1, elabora visualmente la imagen con la ayuda del procesamiento de estimación adecuado (método cualitativo) y obtiene indicación de la media de conductividad eléctrica e histograma de la misma (método cuantitativo), integrando una imagen tridimensional de la glándula mamaria, tanto en escala de colores y escala de grises, en posición fija y genera en forma automática informes para cribado con el uso de parámetros preestablecidos.</w:t>
            </w:r>
          </w:p>
          <w:p w14:paraId="477EA0E1" w14:textId="77777777" w:rsidR="00B55452" w:rsidRPr="00B566FB" w:rsidRDefault="00B55452" w:rsidP="00081C50">
            <w:pPr>
              <w:jc w:val="both"/>
              <w:rPr>
                <w:rFonts w:ascii="Montserrat" w:hAnsi="Montserrat" w:cs="Calibri"/>
                <w:bCs/>
                <w:sz w:val="16"/>
                <w:szCs w:val="16"/>
                <w:lang w:eastAsia="es-MX"/>
              </w:rPr>
            </w:pPr>
          </w:p>
          <w:p w14:paraId="6AFB0794" w14:textId="30FEF198" w:rsidR="00F51D39" w:rsidRPr="00B566FB" w:rsidRDefault="00F51D39" w:rsidP="00081C50">
            <w:pPr>
              <w:jc w:val="both"/>
              <w:rPr>
                <w:rFonts w:ascii="Montserrat" w:hAnsi="Montserrat" w:cs="Calibri"/>
                <w:bCs/>
                <w:sz w:val="16"/>
                <w:szCs w:val="16"/>
                <w:lang w:eastAsia="es-MX"/>
              </w:rPr>
            </w:pPr>
            <w:r w:rsidRPr="00B566FB">
              <w:rPr>
                <w:rFonts w:ascii="Montserrat" w:hAnsi="Montserrat" w:cs="Calibri"/>
                <w:bCs/>
                <w:sz w:val="16"/>
                <w:szCs w:val="16"/>
                <w:lang w:eastAsia="es-MX"/>
              </w:rPr>
              <w:t>Es un método diagnóstico no invasivo, que no emplea radiación, sin dolor, con escaneo y obtención de resultados en pantalla en menos de 30 segundos, con indicadores visuales y cuantitativos para interpretar imágenes en forma objetiva y eliminando la apreciación subjetiva del evaluador.</w:t>
            </w:r>
          </w:p>
          <w:p w14:paraId="4DD0F978" w14:textId="77777777" w:rsidR="001A1EFD" w:rsidRPr="00B566FB" w:rsidRDefault="001A1EFD" w:rsidP="00081C50">
            <w:pPr>
              <w:jc w:val="both"/>
              <w:rPr>
                <w:rFonts w:ascii="Montserrat" w:hAnsi="Montserrat" w:cs="Calibri"/>
                <w:bCs/>
                <w:sz w:val="16"/>
                <w:szCs w:val="16"/>
                <w:lang w:eastAsia="es-MX"/>
              </w:rPr>
            </w:pPr>
          </w:p>
          <w:p w14:paraId="15282687" w14:textId="77777777" w:rsidR="00F51D39" w:rsidRPr="00B566FB" w:rsidRDefault="00F51D39" w:rsidP="00081C50">
            <w:pPr>
              <w:jc w:val="both"/>
              <w:rPr>
                <w:rFonts w:ascii="Montserrat" w:hAnsi="Montserrat" w:cs="Calibri"/>
                <w:b/>
                <w:bCs/>
                <w:sz w:val="16"/>
                <w:szCs w:val="16"/>
                <w:lang w:eastAsia="es-MX"/>
              </w:rPr>
            </w:pPr>
            <w:r w:rsidRPr="00B566FB">
              <w:rPr>
                <w:rFonts w:ascii="Montserrat" w:hAnsi="Montserrat" w:cs="Calibri"/>
                <w:b/>
                <w:bCs/>
                <w:sz w:val="16"/>
                <w:szCs w:val="16"/>
                <w:lang w:eastAsia="es-MX"/>
              </w:rPr>
              <w:t>ENTREGABLES:</w:t>
            </w:r>
          </w:p>
          <w:p w14:paraId="4917F2FB" w14:textId="70E750A5" w:rsidR="00DD4A56" w:rsidRPr="00B566FB" w:rsidRDefault="00F51D39" w:rsidP="00081C50">
            <w:pPr>
              <w:pStyle w:val="Prrafodelista"/>
              <w:numPr>
                <w:ilvl w:val="0"/>
                <w:numId w:val="61"/>
              </w:numPr>
              <w:ind w:left="0" w:firstLine="0"/>
              <w:jc w:val="both"/>
              <w:rPr>
                <w:rFonts w:ascii="Montserrat" w:hAnsi="Montserrat" w:cs="Calibri"/>
                <w:bCs/>
                <w:sz w:val="16"/>
                <w:szCs w:val="16"/>
                <w:lang w:eastAsia="es-MX"/>
              </w:rPr>
            </w:pPr>
            <w:r w:rsidRPr="00B566FB">
              <w:rPr>
                <w:rFonts w:ascii="Montserrat" w:hAnsi="Montserrat" w:cs="Calibri"/>
                <w:bCs/>
                <w:sz w:val="16"/>
                <w:szCs w:val="16"/>
                <w:lang w:eastAsia="es-MX"/>
              </w:rPr>
              <w:t>Mastógrafo de Impedanci</w:t>
            </w:r>
            <w:r w:rsidR="00DD4A56" w:rsidRPr="00B566FB">
              <w:rPr>
                <w:rFonts w:ascii="Montserrat" w:hAnsi="Montserrat" w:cs="Calibri"/>
                <w:bCs/>
                <w:sz w:val="16"/>
                <w:szCs w:val="16"/>
                <w:lang w:eastAsia="es-MX"/>
              </w:rPr>
              <w:t xml:space="preserve">a Eléctrica Multifrecuencia </w:t>
            </w:r>
            <w:r w:rsidRPr="00B566FB">
              <w:rPr>
                <w:rFonts w:ascii="Montserrat" w:hAnsi="Montserrat" w:cs="Calibri"/>
                <w:bCs/>
                <w:sz w:val="16"/>
                <w:szCs w:val="16"/>
                <w:lang w:eastAsia="es-MX"/>
              </w:rPr>
              <w:t>con accesorios y manuales (</w:t>
            </w:r>
            <w:r w:rsidR="00DD4A56" w:rsidRPr="00B566FB">
              <w:rPr>
                <w:rFonts w:ascii="Montserrat" w:hAnsi="Montserrat" w:cs="Calibri"/>
                <w:bCs/>
                <w:sz w:val="16"/>
                <w:szCs w:val="16"/>
                <w:lang w:eastAsia="es-MX"/>
              </w:rPr>
              <w:t>Multilenguaje</w:t>
            </w:r>
            <w:r w:rsidRPr="00B566FB">
              <w:rPr>
                <w:rFonts w:ascii="Montserrat" w:hAnsi="Montserrat" w:cs="Calibri"/>
                <w:bCs/>
                <w:sz w:val="16"/>
                <w:szCs w:val="16"/>
                <w:lang w:eastAsia="es-MX"/>
              </w:rPr>
              <w:t>). Portafolio de uso rudo.</w:t>
            </w:r>
            <w:r w:rsidR="008839DF">
              <w:rPr>
                <w:rFonts w:ascii="Montserrat" w:hAnsi="Montserrat" w:cs="Calibri"/>
                <w:bCs/>
                <w:sz w:val="16"/>
                <w:szCs w:val="16"/>
                <w:lang w:eastAsia="es-MX"/>
              </w:rPr>
              <w:t xml:space="preserve"> 3 años de garantía.</w:t>
            </w:r>
          </w:p>
          <w:p w14:paraId="07988D63" w14:textId="77777777" w:rsidR="00420964" w:rsidRPr="00B566FB" w:rsidRDefault="00F51D39" w:rsidP="00081C50">
            <w:pPr>
              <w:pStyle w:val="Prrafodelista"/>
              <w:numPr>
                <w:ilvl w:val="0"/>
                <w:numId w:val="61"/>
              </w:numPr>
              <w:ind w:left="0" w:firstLine="0"/>
              <w:jc w:val="both"/>
              <w:rPr>
                <w:rFonts w:ascii="Montserrat" w:hAnsi="Montserrat" w:cs="Calibri"/>
                <w:bCs/>
                <w:sz w:val="16"/>
                <w:szCs w:val="16"/>
                <w:lang w:eastAsia="es-MX"/>
              </w:rPr>
            </w:pPr>
            <w:r w:rsidRPr="00B566FB">
              <w:rPr>
                <w:rFonts w:ascii="Montserrat" w:hAnsi="Montserrat" w:cs="Calibri"/>
                <w:bCs/>
                <w:sz w:val="16"/>
                <w:szCs w:val="16"/>
                <w:lang w:eastAsia="es-MX"/>
              </w:rPr>
              <w:t>Computadora Laptop; Intel Core i5, 8GB 1TB, WINDOWS 10 o superior, con accesorios. 3 años de garantía</w:t>
            </w:r>
            <w:r w:rsidR="00DD4A56" w:rsidRPr="00B566FB">
              <w:rPr>
                <w:rFonts w:ascii="Montserrat" w:hAnsi="Montserrat" w:cs="Calibri"/>
                <w:bCs/>
                <w:sz w:val="16"/>
                <w:szCs w:val="16"/>
                <w:lang w:eastAsia="es-MX"/>
              </w:rPr>
              <w:t>.</w:t>
            </w:r>
          </w:p>
          <w:p w14:paraId="4FC70AFE" w14:textId="77777777" w:rsidR="00DD4A56" w:rsidRPr="00B566FB" w:rsidRDefault="00DD4A56" w:rsidP="00081C50">
            <w:pPr>
              <w:pStyle w:val="Prrafodelista"/>
              <w:numPr>
                <w:ilvl w:val="0"/>
                <w:numId w:val="61"/>
              </w:numPr>
              <w:ind w:left="0" w:firstLine="0"/>
              <w:jc w:val="both"/>
              <w:rPr>
                <w:rFonts w:ascii="Montserrat" w:hAnsi="Montserrat" w:cs="Calibri"/>
                <w:bCs/>
                <w:sz w:val="16"/>
                <w:szCs w:val="16"/>
                <w:lang w:eastAsia="es-MX"/>
              </w:rPr>
            </w:pPr>
            <w:r w:rsidRPr="00B566FB">
              <w:rPr>
                <w:rFonts w:ascii="Montserrat" w:hAnsi="Montserrat" w:cs="Calibri"/>
                <w:bCs/>
                <w:sz w:val="16"/>
                <w:szCs w:val="16"/>
                <w:lang w:eastAsia="es-MX"/>
              </w:rPr>
              <w:t>Capacitación del Personal Médico para la toma e interpretación de los estudios con Certificación de hasta 10 médicos.</w:t>
            </w:r>
          </w:p>
          <w:p w14:paraId="0F8DD070" w14:textId="54E1E514" w:rsidR="00DD4A56" w:rsidRPr="00B566FB" w:rsidRDefault="00DD4A56" w:rsidP="00081C50">
            <w:pPr>
              <w:pStyle w:val="Prrafodelista"/>
              <w:numPr>
                <w:ilvl w:val="0"/>
                <w:numId w:val="61"/>
              </w:numPr>
              <w:ind w:left="0" w:firstLine="0"/>
              <w:jc w:val="both"/>
              <w:rPr>
                <w:rFonts w:ascii="Montserrat" w:hAnsi="Montserrat" w:cs="Calibri"/>
                <w:bCs/>
                <w:sz w:val="16"/>
                <w:szCs w:val="16"/>
                <w:lang w:eastAsia="es-MX"/>
              </w:rPr>
            </w:pPr>
            <w:r w:rsidRPr="00B566FB">
              <w:rPr>
                <w:rFonts w:ascii="Montserrat" w:hAnsi="Montserrat" w:cs="Calibri"/>
                <w:bCs/>
                <w:sz w:val="16"/>
                <w:szCs w:val="16"/>
                <w:lang w:eastAsia="es-MX"/>
              </w:rPr>
              <w:t>Licencia multiusuario de software versión 6.1 para toma y diagnostico (multilenguaje).</w:t>
            </w:r>
          </w:p>
        </w:tc>
        <w:tc>
          <w:tcPr>
            <w:tcW w:w="1462" w:type="dxa"/>
            <w:vAlign w:val="center"/>
          </w:tcPr>
          <w:p w14:paraId="4E820DF6" w14:textId="5BF43CB1" w:rsidR="002B0AF2" w:rsidRPr="00081C50" w:rsidRDefault="00404ABA" w:rsidP="00A85004">
            <w:pPr>
              <w:jc w:val="center"/>
              <w:rPr>
                <w:rFonts w:ascii="Montserrat" w:eastAsia="Times New Roman" w:hAnsi="Montserrat" w:cs="Calibri"/>
                <w:b/>
                <w:bCs/>
                <w:sz w:val="22"/>
                <w:szCs w:val="22"/>
                <w:lang w:val="es-MX" w:eastAsia="es-MX"/>
              </w:rPr>
            </w:pPr>
            <w:r>
              <w:rPr>
                <w:rFonts w:ascii="Montserrat" w:eastAsia="Times New Roman" w:hAnsi="Montserrat" w:cs="Calibri"/>
                <w:b/>
                <w:bCs/>
                <w:sz w:val="22"/>
                <w:szCs w:val="22"/>
                <w:lang w:val="es-MX" w:eastAsia="es-MX"/>
              </w:rPr>
              <w:t>1</w:t>
            </w:r>
          </w:p>
        </w:tc>
      </w:tr>
    </w:tbl>
    <w:p w14:paraId="781B1CD0" w14:textId="77777777" w:rsidR="000312BB" w:rsidRDefault="000312BB" w:rsidP="00081C50">
      <w:pPr>
        <w:jc w:val="both"/>
        <w:rPr>
          <w:rFonts w:ascii="Montserrat" w:eastAsia="Calibri" w:hAnsi="Montserrat" w:cs="Arial"/>
          <w:sz w:val="22"/>
          <w:szCs w:val="22"/>
          <w:lang w:eastAsia="es-MX"/>
        </w:rPr>
      </w:pPr>
    </w:p>
    <w:p w14:paraId="1AB46FF7" w14:textId="77777777" w:rsidR="00404ABA" w:rsidRDefault="00404ABA" w:rsidP="00081C50">
      <w:pPr>
        <w:jc w:val="both"/>
        <w:rPr>
          <w:rFonts w:ascii="Montserrat" w:eastAsia="Calibri" w:hAnsi="Montserrat" w:cs="Arial"/>
          <w:sz w:val="22"/>
          <w:szCs w:val="22"/>
          <w:lang w:eastAsia="es-MX"/>
        </w:rPr>
      </w:pPr>
    </w:p>
    <w:p w14:paraId="5C737ED9" w14:textId="77777777" w:rsidR="00404ABA" w:rsidRDefault="00404ABA" w:rsidP="00081C50">
      <w:pPr>
        <w:jc w:val="both"/>
        <w:rPr>
          <w:rFonts w:ascii="Montserrat" w:eastAsia="Calibri" w:hAnsi="Montserrat" w:cs="Arial"/>
          <w:sz w:val="22"/>
          <w:szCs w:val="22"/>
          <w:lang w:eastAsia="es-MX"/>
        </w:rPr>
      </w:pPr>
    </w:p>
    <w:p w14:paraId="12F0902B" w14:textId="77777777" w:rsidR="00404ABA" w:rsidRPr="00081C50" w:rsidRDefault="00404ABA" w:rsidP="00081C50">
      <w:pPr>
        <w:jc w:val="both"/>
        <w:rPr>
          <w:rFonts w:ascii="Montserrat" w:eastAsia="Calibri" w:hAnsi="Montserrat" w:cs="Arial"/>
          <w:sz w:val="22"/>
          <w:szCs w:val="22"/>
          <w:lang w:eastAsia="es-MX"/>
        </w:rPr>
      </w:pPr>
    </w:p>
    <w:p w14:paraId="6760A1EA" w14:textId="313FA6CF" w:rsidR="00216EB1" w:rsidRPr="00081C50" w:rsidRDefault="003F1DF3" w:rsidP="00081C50">
      <w:pPr>
        <w:shd w:val="clear" w:color="auto" w:fill="C00000"/>
        <w:rPr>
          <w:rFonts w:ascii="Montserrat" w:hAnsi="Montserrat"/>
          <w:sz w:val="22"/>
          <w:szCs w:val="22"/>
        </w:rPr>
      </w:pPr>
      <w:r w:rsidRPr="00081C50">
        <w:rPr>
          <w:rFonts w:ascii="Montserrat" w:eastAsiaTheme="minorHAnsi" w:hAnsi="Montserrat" w:cs="Arial"/>
          <w:b/>
          <w:color w:val="FFFFFF" w:themeColor="background1"/>
          <w:sz w:val="22"/>
          <w:szCs w:val="22"/>
          <w:shd w:val="clear" w:color="auto" w:fill="C00000"/>
        </w:rPr>
        <w:lastRenderedPageBreak/>
        <w:t>I</w:t>
      </w:r>
      <w:r w:rsidR="00216EB1" w:rsidRPr="00081C50">
        <w:rPr>
          <w:rFonts w:ascii="Montserrat" w:eastAsiaTheme="minorHAnsi" w:hAnsi="Montserrat" w:cs="Arial"/>
          <w:b/>
          <w:color w:val="FFFFFF" w:themeColor="background1"/>
          <w:sz w:val="22"/>
          <w:szCs w:val="22"/>
          <w:shd w:val="clear" w:color="auto" w:fill="C00000"/>
        </w:rPr>
        <w:t>V. PROCESOS DE ENTREGA</w:t>
      </w:r>
    </w:p>
    <w:p w14:paraId="3108E80D" w14:textId="77777777" w:rsidR="00216EB1" w:rsidRPr="00081C50" w:rsidRDefault="00216EB1" w:rsidP="00081C50">
      <w:pPr>
        <w:pStyle w:val="Prrafodelista"/>
        <w:ind w:left="0"/>
        <w:rPr>
          <w:rFonts w:ascii="Montserrat" w:eastAsiaTheme="minorHAnsi" w:hAnsi="Montserrat" w:cs="Arial"/>
          <w:b/>
          <w:sz w:val="22"/>
          <w:szCs w:val="22"/>
        </w:rPr>
      </w:pPr>
    </w:p>
    <w:p w14:paraId="69ADEED9" w14:textId="71F500B6" w:rsidR="004567C0" w:rsidRPr="00BD613E" w:rsidRDefault="00250CF3" w:rsidP="00284DB4">
      <w:pPr>
        <w:pStyle w:val="Prrafodelista"/>
        <w:numPr>
          <w:ilvl w:val="1"/>
          <w:numId w:val="58"/>
        </w:numPr>
        <w:ind w:left="0" w:firstLine="0"/>
        <w:jc w:val="both"/>
        <w:rPr>
          <w:rFonts w:ascii="Montserrat" w:eastAsia="Montserrat" w:hAnsi="Montserrat" w:cs="Arial"/>
          <w:sz w:val="22"/>
          <w:szCs w:val="22"/>
        </w:rPr>
      </w:pPr>
      <w:r w:rsidRPr="00BD613E">
        <w:rPr>
          <w:rFonts w:ascii="Montserrat" w:eastAsia="Montserrat" w:hAnsi="Montserrat" w:cs="Arial"/>
          <w:sz w:val="22"/>
          <w:szCs w:val="22"/>
        </w:rPr>
        <w:t>El posible proveedor</w:t>
      </w:r>
      <w:r w:rsidR="001F3979" w:rsidRPr="00BD613E">
        <w:rPr>
          <w:rFonts w:ascii="Montserrat" w:eastAsia="Montserrat" w:hAnsi="Montserrat" w:cs="Arial"/>
          <w:sz w:val="22"/>
          <w:szCs w:val="22"/>
        </w:rPr>
        <w:t xml:space="preserve">, deberá hacer la entrega del equipo </w:t>
      </w:r>
      <w:r w:rsidR="0063488D" w:rsidRPr="00BD613E">
        <w:rPr>
          <w:rFonts w:ascii="Montserrat" w:eastAsia="Montserrat" w:hAnsi="Montserrat" w:cs="Arial"/>
          <w:sz w:val="22"/>
          <w:szCs w:val="22"/>
        </w:rPr>
        <w:t>Mastógrafo Multifrecuencial de Impedancia Eléctrica</w:t>
      </w:r>
      <w:r w:rsidR="009B083C" w:rsidRPr="00BD613E">
        <w:rPr>
          <w:rFonts w:ascii="Montserrat" w:eastAsia="Montserrat" w:hAnsi="Montserrat" w:cs="Arial"/>
          <w:sz w:val="22"/>
          <w:szCs w:val="22"/>
        </w:rPr>
        <w:t xml:space="preserve">, </w:t>
      </w:r>
      <w:r w:rsidR="00A074E0" w:rsidRPr="00BD613E">
        <w:rPr>
          <w:rFonts w:ascii="Montserrat" w:eastAsia="Montserrat" w:hAnsi="Montserrat" w:cs="Arial"/>
          <w:sz w:val="22"/>
          <w:szCs w:val="22"/>
        </w:rPr>
        <w:t xml:space="preserve">en el </w:t>
      </w:r>
      <w:r w:rsidR="00D9699A">
        <w:rPr>
          <w:rFonts w:ascii="Montserrat" w:eastAsia="Montserrat" w:hAnsi="Montserrat" w:cs="Arial"/>
          <w:sz w:val="22"/>
          <w:szCs w:val="22"/>
        </w:rPr>
        <w:t>Departamento de Inventarios</w:t>
      </w:r>
      <w:r w:rsidR="00A074E0" w:rsidRPr="00BD613E">
        <w:rPr>
          <w:rFonts w:ascii="Montserrat" w:eastAsia="Montserrat" w:hAnsi="Montserrat" w:cs="Arial"/>
          <w:sz w:val="22"/>
          <w:szCs w:val="22"/>
        </w:rPr>
        <w:t xml:space="preserve"> de los Servicios de Salud del Estado de Tabasco, dentro de los</w:t>
      </w:r>
      <w:r w:rsidR="001C7451" w:rsidRPr="00BD613E">
        <w:rPr>
          <w:rFonts w:ascii="Montserrat" w:eastAsia="Montserrat" w:hAnsi="Montserrat" w:cs="Arial"/>
          <w:sz w:val="22"/>
          <w:szCs w:val="22"/>
        </w:rPr>
        <w:t xml:space="preserve"> 10 días naturales a partir de la fecha de entrega del pedido. </w:t>
      </w:r>
    </w:p>
    <w:p w14:paraId="563C9FEE" w14:textId="3F55EAB3" w:rsidR="00232F43" w:rsidRPr="00081C50" w:rsidRDefault="00232F43" w:rsidP="00081C50">
      <w:pPr>
        <w:jc w:val="both"/>
        <w:rPr>
          <w:rFonts w:ascii="Montserrat" w:eastAsia="Montserrat" w:hAnsi="Montserrat" w:cs="Montserrat"/>
          <w:sz w:val="22"/>
          <w:szCs w:val="22"/>
        </w:rPr>
      </w:pPr>
    </w:p>
    <w:p w14:paraId="231C5631" w14:textId="71EF10F0" w:rsidR="00216EB1" w:rsidRPr="00081C50" w:rsidRDefault="00216EB1" w:rsidP="00081C50">
      <w:pPr>
        <w:shd w:val="clear" w:color="auto" w:fill="C00000"/>
        <w:rPr>
          <w:rFonts w:ascii="Montserrat" w:hAnsi="Montserrat"/>
          <w:sz w:val="22"/>
          <w:szCs w:val="22"/>
        </w:rPr>
      </w:pPr>
      <w:bookmarkStart w:id="6" w:name="_Hlk165154224"/>
      <w:r w:rsidRPr="00081C50">
        <w:rPr>
          <w:rFonts w:ascii="Montserrat" w:eastAsiaTheme="minorHAnsi" w:hAnsi="Montserrat" w:cs="Arial"/>
          <w:b/>
          <w:color w:val="FFFFFF" w:themeColor="background1"/>
          <w:sz w:val="22"/>
          <w:szCs w:val="22"/>
          <w:shd w:val="clear" w:color="auto" w:fill="C00000"/>
        </w:rPr>
        <w:t>V. FORMATOS Y ANEXOS</w:t>
      </w:r>
    </w:p>
    <w:bookmarkEnd w:id="6"/>
    <w:p w14:paraId="513B1C74" w14:textId="77777777" w:rsidR="00216EB1" w:rsidRPr="00081C50" w:rsidRDefault="00216EB1" w:rsidP="00081C50">
      <w:pPr>
        <w:pStyle w:val="Prrafodelista"/>
        <w:tabs>
          <w:tab w:val="left" w:pos="1134"/>
        </w:tabs>
        <w:suppressAutoHyphens/>
        <w:ind w:left="0"/>
        <w:jc w:val="both"/>
        <w:rPr>
          <w:rFonts w:ascii="Montserrat" w:eastAsiaTheme="minorHAnsi" w:hAnsi="Montserrat" w:cs="Arial"/>
          <w:b/>
          <w:sz w:val="22"/>
          <w:szCs w:val="22"/>
          <w:highlight w:val="green"/>
        </w:rPr>
      </w:pPr>
    </w:p>
    <w:p w14:paraId="40D3B0C7" w14:textId="6E6A577E" w:rsidR="00B65F09" w:rsidRPr="00081C50" w:rsidRDefault="006F4F17" w:rsidP="00081C50">
      <w:pPr>
        <w:contextualSpacing/>
        <w:jc w:val="both"/>
        <w:rPr>
          <w:rFonts w:ascii="Montserrat" w:eastAsia="Montserrat" w:hAnsi="Montserrat" w:cs="Montserrat"/>
          <w:sz w:val="22"/>
          <w:szCs w:val="22"/>
          <w:highlight w:val="green"/>
          <w:lang w:val="es-MX"/>
        </w:rPr>
      </w:pPr>
      <w:r w:rsidRPr="00081C50">
        <w:rPr>
          <w:rFonts w:ascii="Montserrat" w:eastAsia="Montserrat" w:hAnsi="Montserrat" w:cs="Montserrat"/>
          <w:sz w:val="22"/>
          <w:szCs w:val="22"/>
          <w:lang w:val="es-MX"/>
        </w:rPr>
        <w:t xml:space="preserve">Formatos mediante los cuales se realizará la entrega de la hoja de </w:t>
      </w:r>
      <w:r w:rsidR="00E86C0A" w:rsidRPr="00081C50">
        <w:rPr>
          <w:rFonts w:ascii="Montserrat" w:eastAsia="Montserrat" w:hAnsi="Montserrat" w:cs="Arial"/>
          <w:sz w:val="22"/>
          <w:szCs w:val="22"/>
        </w:rPr>
        <w:t>la remisión, factura</w:t>
      </w:r>
      <w:r w:rsidR="00E86C0A" w:rsidRPr="00081C50">
        <w:rPr>
          <w:rFonts w:ascii="Montserrat" w:eastAsia="Montserrat" w:hAnsi="Montserrat" w:cs="Montserrat"/>
          <w:sz w:val="22"/>
          <w:szCs w:val="22"/>
          <w:lang w:val="es-MX"/>
        </w:rPr>
        <w:t xml:space="preserve"> </w:t>
      </w:r>
      <w:r w:rsidRPr="00081C50">
        <w:rPr>
          <w:rFonts w:ascii="Montserrat" w:eastAsia="Montserrat" w:hAnsi="Montserrat" w:cs="Montserrat"/>
          <w:sz w:val="22"/>
          <w:szCs w:val="22"/>
          <w:lang w:val="es-MX"/>
        </w:rPr>
        <w:t xml:space="preserve">y aquellas funciones que se consideren necesarias para </w:t>
      </w:r>
      <w:r w:rsidR="00E86C0A" w:rsidRPr="00081C50">
        <w:rPr>
          <w:rFonts w:ascii="Montserrat" w:eastAsia="Montserrat" w:hAnsi="Montserrat" w:cs="Montserrat"/>
          <w:sz w:val="22"/>
          <w:szCs w:val="22"/>
          <w:lang w:val="es-MX"/>
        </w:rPr>
        <w:t>la compra del equipo.</w:t>
      </w:r>
    </w:p>
    <w:p w14:paraId="4007E53D" w14:textId="77777777" w:rsidR="00216EB1" w:rsidRPr="00081C50" w:rsidRDefault="00216EB1" w:rsidP="00081C50">
      <w:pPr>
        <w:contextualSpacing/>
        <w:jc w:val="both"/>
        <w:rPr>
          <w:rFonts w:ascii="Montserrat" w:eastAsia="Montserrat" w:hAnsi="Montserrat" w:cs="Montserrat"/>
          <w:sz w:val="22"/>
          <w:szCs w:val="22"/>
          <w:highlight w:val="green"/>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081C50"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081C50" w:rsidRDefault="00216EB1" w:rsidP="00081C50">
            <w:pPr>
              <w:jc w:val="center"/>
              <w:rPr>
                <w:rFonts w:ascii="Montserrat" w:eastAsia="Times New Roman" w:hAnsi="Montserrat" w:cs="Times New Roman"/>
                <w:b/>
                <w:bCs/>
                <w:sz w:val="22"/>
                <w:szCs w:val="22"/>
                <w:lang w:val="es-MX"/>
              </w:rPr>
            </w:pPr>
            <w:r w:rsidRPr="00081C50">
              <w:rPr>
                <w:rFonts w:ascii="Montserrat" w:eastAsia="Times New Roman" w:hAnsi="Montserrat" w:cs="Times New Roman"/>
                <w:b/>
                <w:bCs/>
                <w:sz w:val="22"/>
                <w:szCs w:val="22"/>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4E9FBF1D" w:rsidR="00216EB1" w:rsidRPr="00081C50" w:rsidRDefault="00F85161" w:rsidP="00081C50">
            <w:pPr>
              <w:rPr>
                <w:rFonts w:ascii="Montserrat" w:eastAsia="Times New Roman" w:hAnsi="Montserrat" w:cs="Times New Roman"/>
                <w:sz w:val="22"/>
                <w:szCs w:val="22"/>
                <w:lang w:val="es-MX"/>
              </w:rPr>
            </w:pPr>
            <w:r w:rsidRPr="00081C50">
              <w:rPr>
                <w:rFonts w:ascii="Montserrat" w:eastAsia="Times New Roman" w:hAnsi="Montserrat" w:cs="Times New Roman"/>
                <w:sz w:val="22"/>
                <w:szCs w:val="22"/>
                <w:lang w:val="es-MX"/>
              </w:rPr>
              <w:t xml:space="preserve">FORMATO </w:t>
            </w:r>
            <w:r w:rsidR="00CA3675" w:rsidRPr="00081C50">
              <w:rPr>
                <w:rFonts w:ascii="Montserrat" w:eastAsia="Times New Roman" w:hAnsi="Montserrat" w:cs="Times New Roman"/>
                <w:sz w:val="22"/>
                <w:szCs w:val="22"/>
                <w:lang w:val="es-MX"/>
              </w:rPr>
              <w:t>FOCON</w:t>
            </w:r>
          </w:p>
        </w:tc>
      </w:tr>
      <w:tr w:rsidR="00216EB1" w:rsidRPr="00081C50"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081C50" w:rsidRDefault="00216EB1" w:rsidP="00081C50">
            <w:pPr>
              <w:jc w:val="center"/>
              <w:rPr>
                <w:rFonts w:ascii="Montserrat" w:eastAsia="Times New Roman" w:hAnsi="Montserrat" w:cs="Times New Roman"/>
                <w:b/>
                <w:bCs/>
                <w:sz w:val="22"/>
                <w:szCs w:val="22"/>
                <w:lang w:val="es-MX"/>
              </w:rPr>
            </w:pPr>
            <w:r w:rsidRPr="00081C50">
              <w:rPr>
                <w:rFonts w:ascii="Montserrat" w:eastAsia="Times New Roman" w:hAnsi="Montserrat" w:cs="Times New Roman"/>
                <w:b/>
                <w:bCs/>
                <w:sz w:val="22"/>
                <w:szCs w:val="22"/>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081C50" w:rsidRDefault="00F85161" w:rsidP="00081C50">
            <w:pPr>
              <w:rPr>
                <w:rFonts w:ascii="Montserrat" w:eastAsia="Times New Roman" w:hAnsi="Montserrat" w:cs="Times New Roman"/>
                <w:sz w:val="22"/>
                <w:szCs w:val="22"/>
                <w:lang w:val="es-MX"/>
              </w:rPr>
            </w:pPr>
            <w:r w:rsidRPr="00081C50">
              <w:rPr>
                <w:rFonts w:ascii="Montserrat" w:eastAsia="Times New Roman" w:hAnsi="Montserrat" w:cs="Times New Roman"/>
                <w:sz w:val="22"/>
                <w:szCs w:val="22"/>
                <w:lang w:val="es-MX"/>
              </w:rPr>
              <w:t xml:space="preserve">FORMATO </w:t>
            </w:r>
            <w:r w:rsidR="00CA3675" w:rsidRPr="00081C50">
              <w:rPr>
                <w:rFonts w:ascii="Montserrat" w:eastAsia="Times New Roman" w:hAnsi="Montserrat" w:cs="Times New Roman"/>
                <w:sz w:val="22"/>
                <w:szCs w:val="22"/>
                <w:lang w:val="es-MX"/>
              </w:rPr>
              <w:t>DEMANDA AGREGADA</w:t>
            </w:r>
          </w:p>
        </w:tc>
      </w:tr>
    </w:tbl>
    <w:p w14:paraId="4961E646" w14:textId="77777777" w:rsidR="00A33101" w:rsidRPr="00081C50" w:rsidRDefault="00A33101" w:rsidP="00081C50">
      <w:pPr>
        <w:jc w:val="both"/>
        <w:textAlignment w:val="baseline"/>
        <w:rPr>
          <w:rFonts w:ascii="Montserrat" w:hAnsi="Montserrat" w:cs="Montserrat"/>
          <w:sz w:val="22"/>
          <w:szCs w:val="22"/>
        </w:rPr>
      </w:pPr>
    </w:p>
    <w:p w14:paraId="707537AD" w14:textId="77777777" w:rsidR="006D7B25" w:rsidRPr="00081C50" w:rsidRDefault="006D7B25" w:rsidP="00081C50">
      <w:pPr>
        <w:shd w:val="clear" w:color="auto" w:fill="C00000"/>
        <w:jc w:val="both"/>
        <w:textAlignment w:val="baseline"/>
        <w:rPr>
          <w:rFonts w:ascii="Montserrat" w:hAnsi="Montserrat" w:cs="Montserrat"/>
          <w:b/>
          <w:bCs/>
          <w:sz w:val="22"/>
          <w:szCs w:val="22"/>
        </w:rPr>
      </w:pPr>
      <w:r w:rsidRPr="00081C50">
        <w:rPr>
          <w:rFonts w:ascii="Montserrat" w:hAnsi="Montserrat" w:cs="Montserrat"/>
          <w:b/>
          <w:bCs/>
          <w:sz w:val="22"/>
          <w:szCs w:val="22"/>
        </w:rPr>
        <w:t>VI.- TERMINOS Y CONDICIONES</w:t>
      </w:r>
    </w:p>
    <w:p w14:paraId="5BE5E37A" w14:textId="77777777" w:rsidR="006D7B25" w:rsidRPr="00081C50" w:rsidRDefault="006D7B25" w:rsidP="00081C50">
      <w:pPr>
        <w:tabs>
          <w:tab w:val="left" w:pos="-284"/>
          <w:tab w:val="left" w:pos="9498"/>
        </w:tabs>
        <w:overflowPunct w:val="0"/>
        <w:autoSpaceDE w:val="0"/>
        <w:autoSpaceDN w:val="0"/>
        <w:adjustRightInd w:val="0"/>
        <w:jc w:val="both"/>
        <w:textAlignment w:val="baseline"/>
        <w:rPr>
          <w:rFonts w:ascii="Montserrat" w:hAnsi="Montserrat" w:cs="Arial"/>
          <w:sz w:val="22"/>
          <w:szCs w:val="22"/>
          <w:highlight w:val="yellow"/>
        </w:rPr>
      </w:pPr>
    </w:p>
    <w:p w14:paraId="3691691C" w14:textId="4CB3A084" w:rsidR="00127524" w:rsidRPr="00081C50" w:rsidRDefault="00127524"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 xml:space="preserve">Se establecen los presentes Términos y Condiciones, para la contratación de la </w:t>
      </w:r>
      <w:r w:rsidRPr="00081C50">
        <w:rPr>
          <w:rFonts w:ascii="Montserrat" w:eastAsiaTheme="minorHAnsi" w:hAnsi="Montserrat" w:cs="Arial"/>
          <w:b/>
          <w:sz w:val="22"/>
          <w:szCs w:val="22"/>
        </w:rPr>
        <w:t xml:space="preserve">adquisición de </w:t>
      </w:r>
      <w:r w:rsidR="001C7451" w:rsidRPr="00081C50">
        <w:rPr>
          <w:rFonts w:ascii="Montserrat" w:eastAsiaTheme="minorHAnsi" w:hAnsi="Montserrat" w:cs="Arial"/>
          <w:b/>
          <w:sz w:val="22"/>
          <w:szCs w:val="22"/>
        </w:rPr>
        <w:t xml:space="preserve">equipo </w:t>
      </w:r>
      <w:r w:rsidR="00D83A2C" w:rsidRPr="00081C50">
        <w:rPr>
          <w:rFonts w:ascii="Montserrat" w:eastAsiaTheme="minorHAnsi" w:hAnsi="Montserrat" w:cs="Arial"/>
          <w:b/>
          <w:sz w:val="22"/>
          <w:szCs w:val="22"/>
        </w:rPr>
        <w:t>médico</w:t>
      </w:r>
      <w:r w:rsidR="001C7451" w:rsidRPr="00081C50">
        <w:rPr>
          <w:rFonts w:ascii="Montserrat" w:eastAsiaTheme="minorHAnsi" w:hAnsi="Montserrat" w:cs="Arial"/>
          <w:b/>
          <w:sz w:val="22"/>
          <w:szCs w:val="22"/>
        </w:rPr>
        <w:t xml:space="preserve"> y de laboratorio del Programa de </w:t>
      </w:r>
      <w:r w:rsidR="00D83A2C" w:rsidRPr="00081C50">
        <w:rPr>
          <w:rFonts w:ascii="Montserrat" w:eastAsiaTheme="minorHAnsi" w:hAnsi="Montserrat" w:cs="Arial"/>
          <w:b/>
          <w:sz w:val="22"/>
          <w:szCs w:val="22"/>
        </w:rPr>
        <w:t>Cáncer</w:t>
      </w:r>
      <w:r w:rsidR="001C7451" w:rsidRPr="00081C50">
        <w:rPr>
          <w:rFonts w:ascii="Montserrat" w:eastAsiaTheme="minorHAnsi" w:hAnsi="Montserrat" w:cs="Arial"/>
          <w:b/>
          <w:sz w:val="22"/>
          <w:szCs w:val="22"/>
        </w:rPr>
        <w:t xml:space="preserve"> de la Mujer</w:t>
      </w:r>
      <w:r w:rsidRPr="00081C50">
        <w:rPr>
          <w:rFonts w:ascii="Montserrat" w:eastAsia="Montserrat" w:hAnsi="Montserrat" w:cs="Montserrat"/>
          <w:sz w:val="22"/>
          <w:szCs w:val="22"/>
        </w:rPr>
        <w:t>, de conformidad con lo siguiente:</w:t>
      </w:r>
    </w:p>
    <w:p w14:paraId="037A349D" w14:textId="77777777" w:rsidR="00127524" w:rsidRPr="00081C50" w:rsidRDefault="00127524" w:rsidP="00081C50">
      <w:pPr>
        <w:jc w:val="both"/>
        <w:rPr>
          <w:rFonts w:ascii="Montserrat" w:eastAsia="Montserrat" w:hAnsi="Montserrat" w:cs="Montserrat"/>
          <w:sz w:val="22"/>
          <w:szCs w:val="22"/>
        </w:rPr>
      </w:pPr>
    </w:p>
    <w:p w14:paraId="02410B8F" w14:textId="77777777" w:rsidR="00127524" w:rsidRDefault="00127524"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 xml:space="preserve"> PLAZO DE ENTREGA</w:t>
      </w:r>
    </w:p>
    <w:p w14:paraId="59A1D314" w14:textId="77777777" w:rsidR="009C5CDF" w:rsidRPr="00081C50" w:rsidRDefault="009C5CDF" w:rsidP="009C5CDF">
      <w:pPr>
        <w:pBdr>
          <w:top w:val="nil"/>
          <w:left w:val="nil"/>
          <w:bottom w:val="nil"/>
          <w:right w:val="nil"/>
          <w:between w:val="nil"/>
        </w:pBdr>
        <w:jc w:val="both"/>
        <w:rPr>
          <w:rFonts w:ascii="Montserrat" w:eastAsia="Montserrat" w:hAnsi="Montserrat" w:cs="Montserrat"/>
          <w:b/>
          <w:color w:val="000000"/>
          <w:sz w:val="22"/>
          <w:szCs w:val="22"/>
        </w:rPr>
      </w:pPr>
    </w:p>
    <w:p w14:paraId="293B0760" w14:textId="580F1354" w:rsidR="001C7451" w:rsidRPr="00081C50" w:rsidRDefault="00127524"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 xml:space="preserve">El </w:t>
      </w:r>
      <w:r w:rsidR="00A074E0">
        <w:rPr>
          <w:rFonts w:ascii="Montserrat" w:eastAsia="Montserrat" w:hAnsi="Montserrat" w:cs="Montserrat"/>
          <w:sz w:val="22"/>
          <w:szCs w:val="22"/>
        </w:rPr>
        <w:t>posible proveedor</w:t>
      </w:r>
      <w:r w:rsidRPr="00081C50">
        <w:rPr>
          <w:rFonts w:ascii="Montserrat" w:eastAsia="Montserrat" w:hAnsi="Montserrat" w:cs="Montserrat"/>
          <w:sz w:val="22"/>
          <w:szCs w:val="22"/>
        </w:rPr>
        <w:t xml:space="preserve"> </w:t>
      </w:r>
      <w:r w:rsidR="00A074E0">
        <w:rPr>
          <w:rFonts w:ascii="Montserrat" w:eastAsia="Montserrat" w:hAnsi="Montserrat" w:cs="Montserrat"/>
          <w:sz w:val="22"/>
          <w:szCs w:val="22"/>
        </w:rPr>
        <w:t>para la adquisición</w:t>
      </w:r>
      <w:r w:rsidR="00FA4274" w:rsidRPr="00081C50">
        <w:rPr>
          <w:rFonts w:ascii="Montserrat" w:eastAsia="Montserrat" w:hAnsi="Montserrat" w:cs="Montserrat"/>
          <w:sz w:val="22"/>
          <w:szCs w:val="22"/>
        </w:rPr>
        <w:t xml:space="preserve"> del Mastógrafo Portatil</w:t>
      </w:r>
      <w:r w:rsidR="001C7451" w:rsidRPr="00081C50">
        <w:rPr>
          <w:rFonts w:ascii="Montserrat" w:eastAsia="Montserrat" w:hAnsi="Montserrat" w:cs="Montserrat"/>
          <w:sz w:val="22"/>
          <w:szCs w:val="22"/>
        </w:rPr>
        <w:t>, se entregará en los primeros 10 días naturales después de entregado el pedido.</w:t>
      </w:r>
    </w:p>
    <w:p w14:paraId="05A29266" w14:textId="5896B79A" w:rsidR="00127524" w:rsidRPr="00081C50" w:rsidRDefault="00127524" w:rsidP="00081C50">
      <w:pPr>
        <w:jc w:val="both"/>
        <w:rPr>
          <w:rFonts w:ascii="Montserrat" w:eastAsia="Montserrat" w:hAnsi="Montserrat" w:cs="Montserrat"/>
          <w:color w:val="000000"/>
          <w:sz w:val="22"/>
          <w:szCs w:val="22"/>
        </w:rPr>
      </w:pPr>
      <w:r w:rsidRPr="00081C50">
        <w:rPr>
          <w:rFonts w:ascii="Montserrat" w:eastAsia="Montserrat" w:hAnsi="Montserrat" w:cs="Montserrat"/>
          <w:color w:val="000000"/>
          <w:sz w:val="22"/>
          <w:szCs w:val="22"/>
        </w:rPr>
        <w:tab/>
      </w:r>
    </w:p>
    <w:p w14:paraId="48D6FFDD" w14:textId="77777777" w:rsidR="00127524" w:rsidRDefault="00127524"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MECANISMO DE EVALUACIÓN DE LAS PROPOSICIONES TÉCNICAS</w:t>
      </w:r>
    </w:p>
    <w:p w14:paraId="1070F6E3" w14:textId="77777777" w:rsidR="009C5CDF" w:rsidRPr="00081C50" w:rsidRDefault="009C5CDF" w:rsidP="009C5CDF">
      <w:pPr>
        <w:pBdr>
          <w:top w:val="nil"/>
          <w:left w:val="nil"/>
          <w:bottom w:val="nil"/>
          <w:right w:val="nil"/>
          <w:between w:val="nil"/>
        </w:pBdr>
        <w:jc w:val="both"/>
        <w:rPr>
          <w:rFonts w:ascii="Montserrat" w:eastAsia="Montserrat" w:hAnsi="Montserrat" w:cs="Montserrat"/>
          <w:b/>
          <w:color w:val="000000"/>
          <w:sz w:val="22"/>
          <w:szCs w:val="22"/>
        </w:rPr>
      </w:pPr>
    </w:p>
    <w:p w14:paraId="7B228C96" w14:textId="114FEC38" w:rsidR="00127524" w:rsidRPr="00081C50" w:rsidRDefault="00127524" w:rsidP="00081C50">
      <w:pPr>
        <w:jc w:val="both"/>
        <w:rPr>
          <w:rFonts w:ascii="Montserrat" w:eastAsia="Montserrat" w:hAnsi="Montserrat" w:cs="Montserrat"/>
          <w:color w:val="000000"/>
          <w:sz w:val="22"/>
          <w:szCs w:val="22"/>
        </w:rPr>
      </w:pPr>
      <w:r w:rsidRPr="00081C50">
        <w:rPr>
          <w:rFonts w:ascii="Montserrat" w:eastAsia="Montserrat" w:hAnsi="Montserrat" w:cs="Montserrat"/>
          <w:color w:val="000000"/>
          <w:sz w:val="22"/>
          <w:szCs w:val="22"/>
        </w:rPr>
        <w:t xml:space="preserve">Con fundamento en lo dispuesto por el </w:t>
      </w:r>
      <w:r w:rsidRPr="00C16EC9">
        <w:rPr>
          <w:rFonts w:ascii="Montserrat" w:eastAsia="Montserrat" w:hAnsi="Montserrat" w:cs="Montserrat"/>
          <w:b/>
          <w:bCs/>
          <w:color w:val="000000"/>
          <w:sz w:val="22"/>
          <w:szCs w:val="22"/>
        </w:rPr>
        <w:t xml:space="preserve">artículo 47 párrafo </w:t>
      </w:r>
      <w:r w:rsidR="00C16EC9" w:rsidRPr="00C16EC9">
        <w:rPr>
          <w:rFonts w:ascii="Montserrat" w:eastAsia="Montserrat" w:hAnsi="Montserrat" w:cs="Montserrat"/>
          <w:b/>
          <w:bCs/>
          <w:color w:val="000000"/>
          <w:sz w:val="22"/>
          <w:szCs w:val="22"/>
        </w:rPr>
        <w:t>tercero</w:t>
      </w:r>
      <w:r w:rsidRPr="00081C50">
        <w:rPr>
          <w:rFonts w:ascii="Montserrat" w:eastAsia="Montserrat" w:hAnsi="Montserrat" w:cs="Montserrat"/>
          <w:color w:val="000000"/>
          <w:sz w:val="22"/>
          <w:szCs w:val="22"/>
        </w:rPr>
        <w:t xml:space="preserve"> de la </w:t>
      </w:r>
      <w:bookmarkStart w:id="7" w:name="_Hlk210213722"/>
      <w:r w:rsidRPr="00081C50">
        <w:rPr>
          <w:rFonts w:ascii="Montserrat" w:eastAsia="Montserrat" w:hAnsi="Montserrat" w:cs="Montserrat"/>
          <w:color w:val="000000"/>
          <w:sz w:val="22"/>
          <w:szCs w:val="22"/>
        </w:rPr>
        <w:t>Ley de Adquisiciones, Arrendamientos y Servicios del Sector Público</w:t>
      </w:r>
      <w:bookmarkEnd w:id="7"/>
      <w:r w:rsidRPr="00081C50">
        <w:rPr>
          <w:rFonts w:ascii="Montserrat" w:eastAsia="Montserrat" w:hAnsi="Montserrat" w:cs="Montserrat"/>
          <w:color w:val="000000"/>
          <w:sz w:val="22"/>
          <w:szCs w:val="22"/>
        </w:rPr>
        <w:t xml:space="preserve">, se evaluará mediante el criterio de evaluación </w:t>
      </w:r>
      <w:r w:rsidR="00C16EC9">
        <w:rPr>
          <w:rFonts w:ascii="Montserrat" w:eastAsia="Montserrat" w:hAnsi="Montserrat" w:cs="Montserrat"/>
          <w:b/>
          <w:color w:val="000000"/>
          <w:sz w:val="22"/>
          <w:szCs w:val="22"/>
        </w:rPr>
        <w:t>PUNTOS Y PORCENTAJES</w:t>
      </w:r>
      <w:r w:rsidRPr="00081C50">
        <w:rPr>
          <w:rFonts w:ascii="Montserrat" w:eastAsia="Montserrat" w:hAnsi="Montserrat" w:cs="Montserrat"/>
          <w:color w:val="000000"/>
          <w:sz w:val="22"/>
          <w:szCs w:val="22"/>
        </w:rPr>
        <w:t xml:space="preserve">. En este supuesto, la convocante evaluará al menos las dos proposiciones cuyo precio resulte ser más bajo; de no resultar </w:t>
      </w:r>
      <w:r w:rsidRPr="00081C50">
        <w:rPr>
          <w:rFonts w:ascii="Montserrat" w:eastAsia="Montserrat" w:hAnsi="Montserrat" w:cs="Montserrat"/>
          <w:sz w:val="22"/>
          <w:szCs w:val="22"/>
        </w:rPr>
        <w:t>estas</w:t>
      </w:r>
      <w:r w:rsidRPr="00081C50">
        <w:rPr>
          <w:rFonts w:ascii="Montserrat" w:eastAsia="Montserrat" w:hAnsi="Montserrat" w:cs="Montserrat"/>
          <w:color w:val="000000"/>
          <w:sz w:val="22"/>
          <w:szCs w:val="22"/>
        </w:rPr>
        <w:t xml:space="preserve"> solventes, se evaluarán las que les sigan en precio.</w:t>
      </w:r>
    </w:p>
    <w:p w14:paraId="77784562" w14:textId="77777777" w:rsidR="00127524" w:rsidRPr="00081C50" w:rsidRDefault="00127524" w:rsidP="00081C50">
      <w:pPr>
        <w:jc w:val="both"/>
        <w:rPr>
          <w:rFonts w:ascii="Montserrat" w:eastAsia="Montserrat" w:hAnsi="Montserrat" w:cs="Montserrat"/>
          <w:color w:val="000000"/>
          <w:sz w:val="22"/>
          <w:szCs w:val="22"/>
        </w:rPr>
      </w:pPr>
    </w:p>
    <w:p w14:paraId="5C0ABA35" w14:textId="5BAF27BB" w:rsidR="00127524" w:rsidRPr="00081C50" w:rsidRDefault="00127524" w:rsidP="00081C50">
      <w:pPr>
        <w:jc w:val="both"/>
        <w:rPr>
          <w:rFonts w:ascii="Montserrat" w:eastAsia="Montserrat" w:hAnsi="Montserrat" w:cs="Montserrat"/>
          <w:b/>
          <w:color w:val="000000"/>
          <w:sz w:val="22"/>
          <w:szCs w:val="22"/>
        </w:rPr>
      </w:pPr>
      <w:r w:rsidRPr="00081C50">
        <w:rPr>
          <w:rFonts w:ascii="Montserrat" w:eastAsia="Montserrat" w:hAnsi="Montserrat" w:cs="Montserrat"/>
          <w:color w:val="000000"/>
          <w:sz w:val="22"/>
          <w:szCs w:val="22"/>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C16EC9">
        <w:rPr>
          <w:rFonts w:ascii="Montserrat" w:eastAsia="Montserrat" w:hAnsi="Montserrat" w:cs="Montserrat"/>
          <w:color w:val="000000"/>
          <w:sz w:val="22"/>
          <w:szCs w:val="22"/>
        </w:rPr>
        <w:t>adquisición.</w:t>
      </w:r>
      <w:r w:rsidRPr="00081C50">
        <w:rPr>
          <w:rFonts w:ascii="Montserrat" w:eastAsia="Montserrat" w:hAnsi="Montserrat" w:cs="Montserrat"/>
          <w:color w:val="000000"/>
          <w:sz w:val="22"/>
          <w:szCs w:val="22"/>
        </w:rPr>
        <w:t xml:space="preserve"> Los criterios que se aplicarán para evaluar las proposiciones se basarán en la información documental presentada por los participantes observando para ello lo previsto en </w:t>
      </w:r>
      <w:r w:rsidRPr="00081C50">
        <w:rPr>
          <w:rFonts w:ascii="Montserrat" w:eastAsia="Montserrat" w:hAnsi="Montserrat" w:cs="Montserrat"/>
          <w:b/>
          <w:sz w:val="22"/>
          <w:szCs w:val="22"/>
        </w:rPr>
        <w:t>el artículo 47</w:t>
      </w:r>
      <w:r w:rsidR="00C16EC9">
        <w:rPr>
          <w:rFonts w:ascii="Montserrat" w:eastAsia="Montserrat" w:hAnsi="Montserrat" w:cs="Montserrat"/>
          <w:b/>
          <w:sz w:val="22"/>
          <w:szCs w:val="22"/>
        </w:rPr>
        <w:t xml:space="preserve"> </w:t>
      </w:r>
      <w:r w:rsidRPr="00081C50">
        <w:rPr>
          <w:rFonts w:ascii="Montserrat" w:eastAsia="Montserrat" w:hAnsi="Montserrat" w:cs="Montserrat"/>
          <w:b/>
          <w:sz w:val="22"/>
          <w:szCs w:val="22"/>
        </w:rPr>
        <w:t xml:space="preserve">párrafo </w:t>
      </w:r>
      <w:r w:rsidR="00C16EC9">
        <w:rPr>
          <w:rFonts w:ascii="Montserrat" w:eastAsia="Montserrat" w:hAnsi="Montserrat" w:cs="Montserrat"/>
          <w:b/>
          <w:sz w:val="22"/>
          <w:szCs w:val="22"/>
        </w:rPr>
        <w:t>tercero</w:t>
      </w:r>
      <w:r w:rsidRPr="00081C50">
        <w:rPr>
          <w:rFonts w:ascii="Montserrat" w:eastAsia="Montserrat" w:hAnsi="Montserrat" w:cs="Montserrat"/>
          <w:b/>
          <w:sz w:val="22"/>
          <w:szCs w:val="22"/>
        </w:rPr>
        <w:t xml:space="preserve"> relativo al criterio </w:t>
      </w:r>
      <w:r w:rsidR="00C16EC9">
        <w:rPr>
          <w:rFonts w:ascii="Montserrat" w:eastAsia="Montserrat" w:hAnsi="Montserrat" w:cs="Montserrat"/>
          <w:b/>
          <w:sz w:val="22"/>
          <w:szCs w:val="22"/>
        </w:rPr>
        <w:t>de puntos y porcentajes</w:t>
      </w:r>
      <w:r w:rsidRPr="00081C50">
        <w:rPr>
          <w:rFonts w:ascii="Montserrat" w:eastAsia="Montserrat" w:hAnsi="Montserrat" w:cs="Montserrat"/>
          <w:b/>
          <w:sz w:val="22"/>
          <w:szCs w:val="22"/>
        </w:rPr>
        <w:t xml:space="preserve"> y 48 fracción I de la</w:t>
      </w:r>
      <w:r w:rsidRPr="00081C50">
        <w:rPr>
          <w:rFonts w:ascii="Montserrat" w:eastAsia="Montserrat" w:hAnsi="Montserrat" w:cs="Montserrat"/>
          <w:color w:val="000000"/>
          <w:sz w:val="22"/>
          <w:szCs w:val="22"/>
        </w:rPr>
        <w:t xml:space="preserve"> </w:t>
      </w:r>
      <w:r w:rsidRPr="00081C50">
        <w:rPr>
          <w:rFonts w:ascii="Montserrat" w:eastAsia="Montserrat" w:hAnsi="Montserrat" w:cs="Montserrat"/>
          <w:b/>
          <w:sz w:val="22"/>
          <w:szCs w:val="22"/>
        </w:rPr>
        <w:t>Ley de Adquisiciones, Arrendamientos y Servicios del Sector Público</w:t>
      </w:r>
      <w:r w:rsidR="00AC5D64" w:rsidRPr="00081C50">
        <w:rPr>
          <w:rFonts w:ascii="Montserrat" w:eastAsia="Montserrat" w:hAnsi="Montserrat" w:cs="Montserrat"/>
          <w:b/>
          <w:color w:val="000000"/>
          <w:sz w:val="22"/>
          <w:szCs w:val="22"/>
        </w:rPr>
        <w:t>.</w:t>
      </w:r>
    </w:p>
    <w:p w14:paraId="22967BF7" w14:textId="77777777" w:rsidR="00127524" w:rsidRPr="00081C50" w:rsidRDefault="00127524" w:rsidP="00081C50">
      <w:pPr>
        <w:jc w:val="both"/>
        <w:rPr>
          <w:rFonts w:ascii="Montserrat" w:eastAsia="Montserrat" w:hAnsi="Montserrat" w:cs="Montserrat"/>
          <w:color w:val="000000"/>
          <w:sz w:val="22"/>
          <w:szCs w:val="22"/>
        </w:rPr>
      </w:pPr>
    </w:p>
    <w:p w14:paraId="021E7E1D" w14:textId="77777777" w:rsidR="00127524" w:rsidRPr="00081C50" w:rsidRDefault="00127524" w:rsidP="00081C50">
      <w:pPr>
        <w:jc w:val="both"/>
        <w:rPr>
          <w:rFonts w:ascii="Montserrat" w:eastAsia="Montserrat" w:hAnsi="Montserrat" w:cs="Montserrat"/>
          <w:sz w:val="22"/>
          <w:szCs w:val="22"/>
        </w:rPr>
      </w:pPr>
      <w:r w:rsidRPr="00081C50">
        <w:rPr>
          <w:rFonts w:ascii="Montserrat" w:eastAsia="Montserrat" w:hAnsi="Montserrat" w:cs="Montserrat"/>
          <w:color w:val="000000"/>
          <w:sz w:val="22"/>
          <w:szCs w:val="22"/>
        </w:rPr>
        <w:t>Se corroborará la inclusión y legibilidad de la totalidad de la documentación técnica del participante, solicitada en el presente procedimiento, considerando las modificaciones que de estas deriven.</w:t>
      </w:r>
    </w:p>
    <w:p w14:paraId="66D8C7AB" w14:textId="77777777" w:rsidR="00127524" w:rsidRPr="00081C50" w:rsidRDefault="00127524" w:rsidP="00081C50">
      <w:pPr>
        <w:jc w:val="both"/>
        <w:rPr>
          <w:rFonts w:ascii="Montserrat" w:eastAsia="Montserrat" w:hAnsi="Montserrat" w:cs="Montserrat"/>
          <w:sz w:val="22"/>
          <w:szCs w:val="22"/>
        </w:rPr>
      </w:pPr>
    </w:p>
    <w:p w14:paraId="2570E09D" w14:textId="77777777" w:rsidR="00127524" w:rsidRDefault="00127524"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Se verificará la descripción técnica de los bienes ofertados por el participante, la cual deberá ser legible, amplia y detallada.</w:t>
      </w:r>
    </w:p>
    <w:p w14:paraId="24F36091" w14:textId="77777777" w:rsidR="00D14387" w:rsidRPr="00081C50" w:rsidRDefault="00D14387" w:rsidP="00081C50">
      <w:pPr>
        <w:jc w:val="both"/>
        <w:rPr>
          <w:rFonts w:ascii="Montserrat" w:eastAsia="Montserrat" w:hAnsi="Montserrat" w:cs="Montserrat"/>
          <w:sz w:val="22"/>
          <w:szCs w:val="22"/>
        </w:rPr>
      </w:pPr>
    </w:p>
    <w:p w14:paraId="7665AA51" w14:textId="77777777" w:rsidR="00127524" w:rsidRPr="00081C50" w:rsidRDefault="00127524"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3543E9FA" w14:textId="77777777" w:rsidR="00127524" w:rsidRPr="00081C50" w:rsidRDefault="00127524" w:rsidP="00081C50">
      <w:pPr>
        <w:jc w:val="both"/>
        <w:rPr>
          <w:rFonts w:ascii="Montserrat" w:eastAsia="Montserrat" w:hAnsi="Montserrat" w:cs="Montserrat"/>
          <w:sz w:val="22"/>
          <w:szCs w:val="22"/>
        </w:rPr>
      </w:pPr>
    </w:p>
    <w:p w14:paraId="0973DBBD" w14:textId="77777777" w:rsidR="00127524" w:rsidRPr="00081C50" w:rsidRDefault="00127524" w:rsidP="00081C50">
      <w:pPr>
        <w:jc w:val="both"/>
        <w:rPr>
          <w:rFonts w:ascii="Montserrat" w:hAnsi="Montserrat" w:cs="Arial"/>
          <w:b/>
          <w:bCs/>
          <w:sz w:val="22"/>
          <w:szCs w:val="22"/>
        </w:rPr>
      </w:pPr>
      <w:r w:rsidRPr="00081C50">
        <w:rPr>
          <w:rFonts w:ascii="Montserrat" w:eastAsia="Montserrat" w:hAnsi="Montserrat" w:cs="Montserrat"/>
          <w:sz w:val="22"/>
          <w:szCs w:val="22"/>
        </w:rPr>
        <w:t>La evaluación de la documentación técnica se realizará con el apoyo de personal operativo designado por la Dirección de Programas Preventivos.</w:t>
      </w:r>
    </w:p>
    <w:p w14:paraId="3CC192D0" w14:textId="77777777" w:rsidR="00127524" w:rsidRPr="00081C50" w:rsidRDefault="00127524" w:rsidP="00081C50">
      <w:pPr>
        <w:jc w:val="both"/>
        <w:textAlignment w:val="baseline"/>
        <w:rPr>
          <w:rFonts w:ascii="Montserrat" w:hAnsi="Montserrat" w:cs="Montserrat"/>
          <w:sz w:val="22"/>
          <w:szCs w:val="22"/>
        </w:rPr>
      </w:pPr>
    </w:p>
    <w:p w14:paraId="692A1565" w14:textId="77777777" w:rsidR="00127524" w:rsidRPr="00081C50" w:rsidRDefault="00127524" w:rsidP="00081C50">
      <w:pPr>
        <w:numPr>
          <w:ilvl w:val="0"/>
          <w:numId w:val="48"/>
        </w:numPr>
        <w:pBdr>
          <w:top w:val="nil"/>
          <w:left w:val="nil"/>
          <w:bottom w:val="nil"/>
          <w:right w:val="nil"/>
          <w:between w:val="nil"/>
        </w:pBdr>
        <w:ind w:left="0" w:firstLine="0"/>
        <w:jc w:val="both"/>
        <w:rPr>
          <w:rFonts w:ascii="Montserrat" w:eastAsia="Montserrat" w:hAnsi="Montserrat" w:cs="Montserrat"/>
          <w:b/>
          <w:sz w:val="22"/>
          <w:szCs w:val="22"/>
        </w:rPr>
      </w:pPr>
      <w:r w:rsidRPr="00081C50">
        <w:rPr>
          <w:rFonts w:ascii="Montserrat" w:eastAsia="Montserrat" w:hAnsi="Montserrat" w:cs="Montserrat"/>
          <w:b/>
          <w:color w:val="000000"/>
          <w:sz w:val="22"/>
          <w:szCs w:val="22"/>
        </w:rPr>
        <w:t>LICENCIAS, PERMISOS, AUTORIZACIONES, NORMAS OFICIALES MEXICANAS, NORMAS INTERNACIONALES, NORMAS DE REFERENCIA O ESPECIFICACIONES CUYO CUMPLIMIENTO SE EXIGE A LOS PARTICIPANTES.</w:t>
      </w:r>
    </w:p>
    <w:p w14:paraId="0E83A9BF" w14:textId="77777777" w:rsidR="00127524" w:rsidRPr="00081C50" w:rsidRDefault="00127524" w:rsidP="00081C50">
      <w:pPr>
        <w:jc w:val="both"/>
        <w:rPr>
          <w:rFonts w:ascii="Montserrat" w:eastAsia="Montserrat" w:hAnsi="Montserrat" w:cs="Montserrat"/>
          <w:b/>
          <w:sz w:val="22"/>
          <w:szCs w:val="22"/>
        </w:rPr>
      </w:pPr>
    </w:p>
    <w:p w14:paraId="6C13C6FF" w14:textId="6ABCD0A2" w:rsidR="00127524" w:rsidRPr="00081C50" w:rsidRDefault="00127524"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 xml:space="preserve">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Médica de aquellas Normas que a través del </w:t>
      </w:r>
      <w:r w:rsidR="003F2864">
        <w:rPr>
          <w:rFonts w:ascii="Montserrat" w:eastAsia="Montserrat" w:hAnsi="Montserrat" w:cs="Montserrat"/>
          <w:sz w:val="22"/>
          <w:szCs w:val="22"/>
        </w:rPr>
        <w:t xml:space="preserve">bien y/o </w:t>
      </w:r>
      <w:r w:rsidRPr="00081C50">
        <w:rPr>
          <w:rFonts w:ascii="Montserrat" w:eastAsia="Montserrat" w:hAnsi="Montserrat" w:cs="Montserrat"/>
          <w:sz w:val="22"/>
          <w:szCs w:val="22"/>
        </w:rPr>
        <w:t xml:space="preserve">servicio </w:t>
      </w:r>
      <w:r w:rsidR="003F2864">
        <w:rPr>
          <w:rFonts w:ascii="Montserrat" w:eastAsia="Montserrat" w:hAnsi="Montserrat" w:cs="Montserrat"/>
          <w:sz w:val="22"/>
          <w:szCs w:val="22"/>
        </w:rPr>
        <w:t xml:space="preserve">ofertado </w:t>
      </w:r>
      <w:r w:rsidRPr="00081C50">
        <w:rPr>
          <w:rFonts w:ascii="Montserrat" w:eastAsia="Montserrat" w:hAnsi="Montserrat" w:cs="Montserrat"/>
          <w:sz w:val="22"/>
          <w:szCs w:val="22"/>
        </w:rPr>
        <w:t>se deban cumplir por parte de esta última, siendo algunas de estas:</w:t>
      </w:r>
    </w:p>
    <w:p w14:paraId="4DC610D5" w14:textId="77777777" w:rsidR="00127524" w:rsidRPr="00081C50" w:rsidRDefault="00127524" w:rsidP="00081C50">
      <w:pPr>
        <w:jc w:val="both"/>
        <w:rPr>
          <w:rFonts w:ascii="Montserrat" w:eastAsia="Montserrat" w:hAnsi="Montserrat" w:cs="Montserrat"/>
          <w:sz w:val="22"/>
          <w:szCs w:val="22"/>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127524" w:rsidRPr="00081C50" w14:paraId="5B92C3E0" w14:textId="77777777" w:rsidTr="00FB5D10">
        <w:trPr>
          <w:trHeight w:val="20"/>
        </w:trPr>
        <w:tc>
          <w:tcPr>
            <w:tcW w:w="5000" w:type="pct"/>
          </w:tcPr>
          <w:p w14:paraId="4280A04F" w14:textId="77777777" w:rsidR="00127524" w:rsidRPr="00081C50" w:rsidRDefault="00127524" w:rsidP="00081C50">
            <w:pPr>
              <w:pStyle w:val="TableParagraph"/>
              <w:rPr>
                <w:rFonts w:ascii="Montserrat" w:hAnsi="Montserrat"/>
                <w:i/>
                <w:lang w:val="es-ES"/>
              </w:rPr>
            </w:pPr>
            <w:r w:rsidRPr="00081C50">
              <w:rPr>
                <w:rFonts w:ascii="Montserrat" w:hAnsi="Montserrat"/>
                <w:b/>
              </w:rPr>
              <w:t>NORMATIVIDAD</w:t>
            </w:r>
          </w:p>
        </w:tc>
      </w:tr>
      <w:tr w:rsidR="00127524" w:rsidRPr="00081C50" w14:paraId="1C8A43B5" w14:textId="77777777" w:rsidTr="00FB5D10">
        <w:trPr>
          <w:trHeight w:val="20"/>
        </w:trPr>
        <w:tc>
          <w:tcPr>
            <w:tcW w:w="5000" w:type="pct"/>
          </w:tcPr>
          <w:p w14:paraId="287145AA" w14:textId="77777777" w:rsidR="00127524" w:rsidRPr="00081C50" w:rsidRDefault="00127524" w:rsidP="00081C50">
            <w:pPr>
              <w:pStyle w:val="TableParagraph"/>
              <w:rPr>
                <w:rFonts w:ascii="Montserrat" w:hAnsi="Montserrat"/>
                <w:i/>
                <w:lang w:val="es-MX"/>
              </w:rPr>
            </w:pPr>
            <w:r w:rsidRPr="00081C50">
              <w:rPr>
                <w:rFonts w:ascii="Montserrat" w:hAnsi="Montserrat"/>
                <w:i/>
                <w:lang w:val="es-MX"/>
              </w:rPr>
              <w:t>Ley</w:t>
            </w:r>
            <w:r w:rsidRPr="00081C50">
              <w:rPr>
                <w:rFonts w:ascii="Montserrat" w:hAnsi="Montserrat"/>
                <w:i/>
                <w:spacing w:val="-18"/>
                <w:lang w:val="es-MX"/>
              </w:rPr>
              <w:t xml:space="preserve"> </w:t>
            </w:r>
            <w:r w:rsidRPr="00081C50">
              <w:rPr>
                <w:rFonts w:ascii="Montserrat" w:hAnsi="Montserrat"/>
                <w:i/>
                <w:lang w:val="es-MX"/>
              </w:rPr>
              <w:t>General</w:t>
            </w:r>
            <w:r w:rsidRPr="00081C50">
              <w:rPr>
                <w:rFonts w:ascii="Montserrat" w:hAnsi="Montserrat"/>
                <w:i/>
                <w:spacing w:val="-18"/>
                <w:lang w:val="es-MX"/>
              </w:rPr>
              <w:t xml:space="preserve"> </w:t>
            </w:r>
            <w:r w:rsidRPr="00081C50">
              <w:rPr>
                <w:rFonts w:ascii="Montserrat" w:hAnsi="Montserrat"/>
                <w:i/>
                <w:lang w:val="es-MX"/>
              </w:rPr>
              <w:t>de</w:t>
            </w:r>
            <w:r w:rsidRPr="00081C50">
              <w:rPr>
                <w:rFonts w:ascii="Montserrat" w:hAnsi="Montserrat"/>
                <w:i/>
                <w:spacing w:val="-21"/>
                <w:lang w:val="es-MX"/>
              </w:rPr>
              <w:t xml:space="preserve"> </w:t>
            </w:r>
            <w:r w:rsidRPr="00081C50">
              <w:rPr>
                <w:rFonts w:ascii="Montserrat" w:hAnsi="Montserrat"/>
                <w:i/>
                <w:lang w:val="es-MX"/>
              </w:rPr>
              <w:t>Salud,</w:t>
            </w:r>
            <w:r w:rsidRPr="00081C50">
              <w:rPr>
                <w:rFonts w:ascii="Montserrat" w:hAnsi="Montserrat"/>
                <w:i/>
                <w:spacing w:val="-20"/>
                <w:lang w:val="es-MX"/>
              </w:rPr>
              <w:t xml:space="preserve"> </w:t>
            </w:r>
            <w:r w:rsidRPr="00081C50">
              <w:rPr>
                <w:rFonts w:ascii="Montserrat" w:hAnsi="Montserrat"/>
                <w:i/>
                <w:lang w:val="es-MX"/>
              </w:rPr>
              <w:t>en</w:t>
            </w:r>
            <w:r w:rsidRPr="00081C50">
              <w:rPr>
                <w:rFonts w:ascii="Montserrat" w:hAnsi="Montserrat"/>
                <w:i/>
                <w:spacing w:val="-17"/>
                <w:lang w:val="es-MX"/>
              </w:rPr>
              <w:t xml:space="preserve"> </w:t>
            </w:r>
            <w:r w:rsidRPr="00081C50">
              <w:rPr>
                <w:rFonts w:ascii="Montserrat" w:hAnsi="Montserrat"/>
                <w:i/>
                <w:lang w:val="es-MX"/>
              </w:rPr>
              <w:t>los</w:t>
            </w:r>
            <w:r w:rsidRPr="00081C50">
              <w:rPr>
                <w:rFonts w:ascii="Montserrat" w:hAnsi="Montserrat"/>
                <w:i/>
                <w:spacing w:val="-19"/>
                <w:lang w:val="es-MX"/>
              </w:rPr>
              <w:t xml:space="preserve"> </w:t>
            </w:r>
            <w:r w:rsidRPr="00081C50">
              <w:rPr>
                <w:rFonts w:ascii="Montserrat" w:hAnsi="Montserrat"/>
                <w:i/>
                <w:lang w:val="es-MX"/>
              </w:rPr>
              <w:t>artículos</w:t>
            </w:r>
            <w:r w:rsidRPr="00081C50">
              <w:rPr>
                <w:rFonts w:ascii="Montserrat" w:hAnsi="Montserrat"/>
                <w:i/>
                <w:spacing w:val="-18"/>
                <w:lang w:val="es-MX"/>
              </w:rPr>
              <w:t xml:space="preserve"> </w:t>
            </w:r>
            <w:r w:rsidRPr="00081C50">
              <w:rPr>
                <w:rFonts w:ascii="Montserrat" w:hAnsi="Montserrat"/>
                <w:i/>
                <w:lang w:val="es-MX"/>
              </w:rPr>
              <w:t>aplicables</w:t>
            </w:r>
          </w:p>
        </w:tc>
      </w:tr>
      <w:tr w:rsidR="00127524" w:rsidRPr="00081C50" w14:paraId="5B29E800" w14:textId="77777777" w:rsidTr="00FB5D10">
        <w:trPr>
          <w:trHeight w:val="20"/>
        </w:trPr>
        <w:tc>
          <w:tcPr>
            <w:tcW w:w="5000" w:type="pct"/>
          </w:tcPr>
          <w:p w14:paraId="7F542C06" w14:textId="2A4EE1D5" w:rsidR="00127524" w:rsidRPr="00081C50" w:rsidRDefault="00127524" w:rsidP="00081C50">
            <w:pPr>
              <w:pStyle w:val="TableParagraph"/>
              <w:rPr>
                <w:rFonts w:ascii="Montserrat" w:hAnsi="Montserrat" w:cs="Arial"/>
                <w:bCs/>
                <w:lang w:val="es-MX"/>
              </w:rPr>
            </w:pPr>
            <w:r w:rsidRPr="00081C50">
              <w:rPr>
                <w:rFonts w:ascii="Montserrat" w:hAnsi="Montserrat"/>
                <w:i/>
                <w:w w:val="105"/>
                <w:lang w:val="es-MX"/>
              </w:rPr>
              <w:t xml:space="preserve">NORMA OFICIAL MEXICANA </w:t>
            </w:r>
            <w:r w:rsidR="00843D01" w:rsidRPr="00081C50">
              <w:rPr>
                <w:rFonts w:ascii="Montserrat" w:hAnsi="Montserrat"/>
                <w:lang w:val="es-MX"/>
              </w:rPr>
              <w:t xml:space="preserve"> </w:t>
            </w:r>
            <w:r w:rsidR="00843D01" w:rsidRPr="00081C50">
              <w:rPr>
                <w:rFonts w:ascii="Montserrat" w:hAnsi="Montserrat"/>
                <w:i/>
                <w:w w:val="105"/>
                <w:lang w:val="es-MX"/>
              </w:rPr>
              <w:t>NOM-041-SSA2-2011</w:t>
            </w:r>
          </w:p>
        </w:tc>
      </w:tr>
      <w:tr w:rsidR="0017683A" w:rsidRPr="00081C50" w14:paraId="33C9EAC4" w14:textId="77777777" w:rsidTr="00FB5D10">
        <w:trPr>
          <w:trHeight w:val="20"/>
        </w:trPr>
        <w:tc>
          <w:tcPr>
            <w:tcW w:w="5000" w:type="pct"/>
          </w:tcPr>
          <w:p w14:paraId="322E42EA" w14:textId="7E4631EE" w:rsidR="0017683A" w:rsidRPr="00081C50" w:rsidRDefault="00F64E9F" w:rsidP="00081C50">
            <w:pPr>
              <w:pStyle w:val="TableParagraph"/>
              <w:rPr>
                <w:rFonts w:ascii="Montserrat" w:hAnsi="Montserrat"/>
                <w:i/>
                <w:w w:val="105"/>
                <w:lang w:val="es-MX"/>
              </w:rPr>
            </w:pPr>
            <w:r w:rsidRPr="00081C50">
              <w:rPr>
                <w:rFonts w:ascii="Montserrat" w:hAnsi="Montserrat"/>
                <w:i/>
                <w:w w:val="105"/>
                <w:lang w:val="es-MX"/>
              </w:rPr>
              <w:t xml:space="preserve">NORMA OFICIAL MEXICANA </w:t>
            </w:r>
            <w:r w:rsidR="0017683A" w:rsidRPr="00081C50">
              <w:rPr>
                <w:rFonts w:ascii="Montserrat" w:hAnsi="Montserrat"/>
                <w:i/>
                <w:w w:val="105"/>
                <w:lang w:val="es-MX"/>
              </w:rPr>
              <w:t>NOM-229-SSA1-2002</w:t>
            </w:r>
          </w:p>
        </w:tc>
      </w:tr>
      <w:tr w:rsidR="00127524" w:rsidRPr="00081C50" w14:paraId="759E6B5B" w14:textId="77777777" w:rsidTr="00FB5D10">
        <w:trPr>
          <w:trHeight w:val="20"/>
        </w:trPr>
        <w:tc>
          <w:tcPr>
            <w:tcW w:w="5000" w:type="pct"/>
          </w:tcPr>
          <w:p w14:paraId="71B631B9" w14:textId="77777777" w:rsidR="00127524" w:rsidRPr="00081C50" w:rsidRDefault="00127524" w:rsidP="00081C50">
            <w:pPr>
              <w:pStyle w:val="TableParagraph"/>
              <w:rPr>
                <w:rFonts w:ascii="Montserrat" w:hAnsi="Montserrat"/>
                <w:i/>
                <w:lang w:val="es-MX"/>
              </w:rPr>
            </w:pPr>
            <w:r w:rsidRPr="00081C50">
              <w:rPr>
                <w:rFonts w:ascii="Montserrat" w:hAnsi="Montserrat"/>
                <w:i/>
                <w:w w:val="105"/>
                <w:lang w:val="es-MX"/>
              </w:rPr>
              <w:t>Reglamento</w:t>
            </w:r>
            <w:r w:rsidRPr="00081C50">
              <w:rPr>
                <w:rFonts w:ascii="Montserrat" w:hAnsi="Montserrat"/>
                <w:i/>
                <w:spacing w:val="53"/>
                <w:w w:val="105"/>
                <w:lang w:val="es-MX"/>
              </w:rPr>
              <w:t xml:space="preserve"> </w:t>
            </w:r>
            <w:r w:rsidRPr="00081C50">
              <w:rPr>
                <w:rFonts w:ascii="Montserrat" w:hAnsi="Montserrat"/>
                <w:i/>
                <w:w w:val="105"/>
                <w:lang w:val="es-MX"/>
              </w:rPr>
              <w:t>de</w:t>
            </w:r>
            <w:r w:rsidRPr="00081C50">
              <w:rPr>
                <w:rFonts w:ascii="Montserrat" w:hAnsi="Montserrat"/>
                <w:i/>
                <w:spacing w:val="55"/>
                <w:w w:val="105"/>
                <w:lang w:val="es-MX"/>
              </w:rPr>
              <w:t xml:space="preserve"> </w:t>
            </w:r>
            <w:r w:rsidRPr="00081C50">
              <w:rPr>
                <w:rFonts w:ascii="Montserrat" w:hAnsi="Montserrat"/>
                <w:i/>
                <w:w w:val="105"/>
                <w:lang w:val="es-MX"/>
              </w:rPr>
              <w:t>la</w:t>
            </w:r>
            <w:r w:rsidRPr="00081C50">
              <w:rPr>
                <w:rFonts w:ascii="Montserrat" w:hAnsi="Montserrat"/>
                <w:i/>
                <w:spacing w:val="53"/>
                <w:w w:val="105"/>
                <w:lang w:val="es-MX"/>
              </w:rPr>
              <w:t xml:space="preserve"> </w:t>
            </w:r>
            <w:r w:rsidRPr="00081C50">
              <w:rPr>
                <w:rFonts w:ascii="Montserrat" w:hAnsi="Montserrat"/>
                <w:i/>
                <w:w w:val="105"/>
                <w:lang w:val="es-MX"/>
              </w:rPr>
              <w:t>Ley</w:t>
            </w:r>
            <w:r w:rsidRPr="00081C50">
              <w:rPr>
                <w:rFonts w:ascii="Montserrat" w:hAnsi="Montserrat"/>
                <w:i/>
                <w:spacing w:val="53"/>
                <w:w w:val="105"/>
                <w:lang w:val="es-MX"/>
              </w:rPr>
              <w:t xml:space="preserve"> </w:t>
            </w:r>
            <w:r w:rsidRPr="00081C50">
              <w:rPr>
                <w:rFonts w:ascii="Montserrat" w:hAnsi="Montserrat"/>
                <w:i/>
                <w:w w:val="105"/>
                <w:lang w:val="es-MX"/>
              </w:rPr>
              <w:t>General</w:t>
            </w:r>
            <w:r w:rsidRPr="00081C50">
              <w:rPr>
                <w:rFonts w:ascii="Montserrat" w:hAnsi="Montserrat"/>
                <w:i/>
                <w:spacing w:val="54"/>
                <w:w w:val="105"/>
                <w:lang w:val="es-MX"/>
              </w:rPr>
              <w:t xml:space="preserve"> </w:t>
            </w:r>
            <w:r w:rsidRPr="00081C50">
              <w:rPr>
                <w:rFonts w:ascii="Montserrat" w:hAnsi="Montserrat"/>
                <w:i/>
                <w:w w:val="105"/>
                <w:lang w:val="es-MX"/>
              </w:rPr>
              <w:t>de</w:t>
            </w:r>
            <w:r w:rsidRPr="00081C50">
              <w:rPr>
                <w:rFonts w:ascii="Montserrat" w:hAnsi="Montserrat"/>
                <w:i/>
                <w:spacing w:val="52"/>
                <w:w w:val="105"/>
                <w:lang w:val="es-MX"/>
              </w:rPr>
              <w:t xml:space="preserve"> </w:t>
            </w:r>
            <w:r w:rsidRPr="00081C50">
              <w:rPr>
                <w:rFonts w:ascii="Montserrat" w:hAnsi="Montserrat"/>
                <w:i/>
                <w:w w:val="105"/>
                <w:lang w:val="es-MX"/>
              </w:rPr>
              <w:t>Salud</w:t>
            </w:r>
          </w:p>
        </w:tc>
      </w:tr>
      <w:tr w:rsidR="00127524" w:rsidRPr="00081C50" w14:paraId="0C99079B" w14:textId="77777777" w:rsidTr="00FB5D10">
        <w:trPr>
          <w:trHeight w:val="20"/>
        </w:trPr>
        <w:tc>
          <w:tcPr>
            <w:tcW w:w="5000" w:type="pct"/>
          </w:tcPr>
          <w:p w14:paraId="59898AA7" w14:textId="3CF343E1" w:rsidR="00127524" w:rsidRPr="00081C50" w:rsidRDefault="00E44A2B" w:rsidP="00081C50">
            <w:pPr>
              <w:pStyle w:val="TableParagraph"/>
              <w:rPr>
                <w:rFonts w:ascii="Montserrat" w:hAnsi="Montserrat"/>
                <w:i/>
                <w:lang w:val="es-MX"/>
              </w:rPr>
            </w:pPr>
            <w:r w:rsidRPr="00081C50">
              <w:rPr>
                <w:rFonts w:ascii="Montserrat" w:hAnsi="Montserrat"/>
                <w:i/>
                <w:lang w:val="es-MX"/>
              </w:rPr>
              <w:t>Licencias, Permisos y Autorizaciones ante COFEPRIS</w:t>
            </w:r>
          </w:p>
        </w:tc>
      </w:tr>
      <w:tr w:rsidR="00127524" w:rsidRPr="00081C50" w14:paraId="7D3ADDEB" w14:textId="77777777" w:rsidTr="00FB5D10">
        <w:trPr>
          <w:trHeight w:val="20"/>
        </w:trPr>
        <w:tc>
          <w:tcPr>
            <w:tcW w:w="5000" w:type="pct"/>
          </w:tcPr>
          <w:p w14:paraId="288B25EE" w14:textId="77777777" w:rsidR="00127524" w:rsidRPr="00081C50" w:rsidRDefault="00127524" w:rsidP="00081C50">
            <w:pPr>
              <w:pStyle w:val="TableParagraph"/>
              <w:rPr>
                <w:rFonts w:ascii="Montserrat" w:hAnsi="Montserrat"/>
                <w:i/>
                <w:lang w:val="es-MX"/>
              </w:rPr>
            </w:pPr>
            <w:r w:rsidRPr="00081C50">
              <w:rPr>
                <w:rFonts w:ascii="Montserrat" w:hAnsi="Montserrat"/>
                <w:i/>
                <w:lang w:val="es-MX"/>
              </w:rPr>
              <w:t>Reglamento</w:t>
            </w:r>
            <w:r w:rsidRPr="00081C50">
              <w:rPr>
                <w:rFonts w:ascii="Montserrat" w:hAnsi="Montserrat"/>
                <w:i/>
                <w:spacing w:val="-9"/>
                <w:lang w:val="es-MX"/>
              </w:rPr>
              <w:t xml:space="preserve"> </w:t>
            </w:r>
            <w:r w:rsidRPr="00081C50">
              <w:rPr>
                <w:rFonts w:ascii="Montserrat" w:hAnsi="Montserrat"/>
                <w:i/>
                <w:lang w:val="es-MX"/>
              </w:rPr>
              <w:t>de</w:t>
            </w:r>
            <w:r w:rsidRPr="00081C50">
              <w:rPr>
                <w:rFonts w:ascii="Montserrat" w:hAnsi="Montserrat"/>
                <w:i/>
                <w:spacing w:val="-8"/>
                <w:lang w:val="es-MX"/>
              </w:rPr>
              <w:t xml:space="preserve"> </w:t>
            </w:r>
            <w:r w:rsidRPr="00081C50">
              <w:rPr>
                <w:rFonts w:ascii="Montserrat" w:hAnsi="Montserrat"/>
                <w:i/>
                <w:lang w:val="es-MX"/>
              </w:rPr>
              <w:t>Control</w:t>
            </w:r>
            <w:r w:rsidRPr="00081C50">
              <w:rPr>
                <w:rFonts w:ascii="Montserrat" w:hAnsi="Montserrat"/>
                <w:i/>
                <w:spacing w:val="-9"/>
                <w:lang w:val="es-MX"/>
              </w:rPr>
              <w:t xml:space="preserve"> </w:t>
            </w:r>
            <w:r w:rsidRPr="00081C50">
              <w:rPr>
                <w:rFonts w:ascii="Montserrat" w:hAnsi="Montserrat"/>
                <w:i/>
                <w:lang w:val="es-MX"/>
              </w:rPr>
              <w:t>Sanitario</w:t>
            </w:r>
            <w:r w:rsidRPr="00081C50">
              <w:rPr>
                <w:rFonts w:ascii="Montserrat" w:hAnsi="Montserrat"/>
                <w:i/>
                <w:spacing w:val="-8"/>
                <w:lang w:val="es-MX"/>
              </w:rPr>
              <w:t xml:space="preserve"> </w:t>
            </w:r>
            <w:r w:rsidRPr="00081C50">
              <w:rPr>
                <w:rFonts w:ascii="Montserrat" w:hAnsi="Montserrat"/>
                <w:i/>
                <w:lang w:val="es-MX"/>
              </w:rPr>
              <w:t>de</w:t>
            </w:r>
            <w:r w:rsidRPr="00081C50">
              <w:rPr>
                <w:rFonts w:ascii="Montserrat" w:hAnsi="Montserrat"/>
                <w:i/>
                <w:spacing w:val="-8"/>
                <w:lang w:val="es-MX"/>
              </w:rPr>
              <w:t xml:space="preserve"> </w:t>
            </w:r>
            <w:r w:rsidRPr="00081C50">
              <w:rPr>
                <w:rFonts w:ascii="Montserrat" w:hAnsi="Montserrat"/>
                <w:i/>
                <w:lang w:val="es-MX"/>
              </w:rPr>
              <w:t>Productos</w:t>
            </w:r>
            <w:r w:rsidRPr="00081C50">
              <w:rPr>
                <w:rFonts w:ascii="Montserrat" w:hAnsi="Montserrat"/>
                <w:i/>
                <w:spacing w:val="-9"/>
                <w:lang w:val="es-MX"/>
              </w:rPr>
              <w:t xml:space="preserve"> </w:t>
            </w:r>
            <w:r w:rsidRPr="00081C50">
              <w:rPr>
                <w:rFonts w:ascii="Montserrat" w:hAnsi="Montserrat"/>
                <w:i/>
                <w:lang w:val="es-MX"/>
              </w:rPr>
              <w:t>y</w:t>
            </w:r>
            <w:r w:rsidRPr="00081C50">
              <w:rPr>
                <w:rFonts w:ascii="Montserrat" w:hAnsi="Montserrat"/>
                <w:i/>
                <w:spacing w:val="-9"/>
                <w:lang w:val="es-MX"/>
              </w:rPr>
              <w:t xml:space="preserve"> </w:t>
            </w:r>
            <w:r w:rsidRPr="00081C50">
              <w:rPr>
                <w:rFonts w:ascii="Montserrat" w:hAnsi="Montserrat"/>
                <w:i/>
                <w:lang w:val="es-MX"/>
              </w:rPr>
              <w:t>Servicios</w:t>
            </w:r>
          </w:p>
        </w:tc>
      </w:tr>
    </w:tbl>
    <w:p w14:paraId="3E05E51A" w14:textId="77777777" w:rsidR="001C7451" w:rsidRPr="00081C50" w:rsidRDefault="001C7451" w:rsidP="00081C50">
      <w:pPr>
        <w:pBdr>
          <w:top w:val="nil"/>
          <w:left w:val="nil"/>
          <w:bottom w:val="nil"/>
          <w:right w:val="nil"/>
          <w:between w:val="nil"/>
        </w:pBdr>
        <w:jc w:val="both"/>
        <w:rPr>
          <w:rFonts w:ascii="Montserrat" w:eastAsia="Montserrat" w:hAnsi="Montserrat" w:cs="Montserrat"/>
          <w:b/>
          <w:color w:val="000000"/>
          <w:sz w:val="22"/>
          <w:szCs w:val="22"/>
        </w:rPr>
      </w:pPr>
    </w:p>
    <w:p w14:paraId="417E8546" w14:textId="1765F8C9" w:rsidR="00F64E9F" w:rsidRPr="00081C50" w:rsidRDefault="00F64E9F"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PROPUESTA TÉCNICA</w:t>
      </w:r>
    </w:p>
    <w:p w14:paraId="2DCB93BD" w14:textId="77777777" w:rsidR="00F64E9F" w:rsidRPr="00081C50" w:rsidRDefault="00F64E9F" w:rsidP="00081C50">
      <w:pPr>
        <w:pBdr>
          <w:top w:val="nil"/>
          <w:left w:val="nil"/>
          <w:bottom w:val="nil"/>
          <w:right w:val="nil"/>
          <w:between w:val="nil"/>
        </w:pBdr>
        <w:jc w:val="both"/>
        <w:rPr>
          <w:rFonts w:ascii="Montserrat" w:eastAsia="Montserrat" w:hAnsi="Montserrat" w:cs="Montserrat"/>
          <w:b/>
          <w:color w:val="000000"/>
          <w:sz w:val="22"/>
          <w:szCs w:val="22"/>
        </w:rPr>
      </w:pPr>
    </w:p>
    <w:p w14:paraId="75EF942C" w14:textId="77777777" w:rsidR="00F64E9F" w:rsidRPr="00081C50" w:rsidRDefault="00F64E9F" w:rsidP="00081C50">
      <w:pPr>
        <w:jc w:val="both"/>
        <w:rPr>
          <w:rFonts w:ascii="Montserrat" w:hAnsi="Montserrat" w:cs="Arial"/>
          <w:sz w:val="22"/>
          <w:szCs w:val="22"/>
        </w:rPr>
      </w:pPr>
      <w:r w:rsidRPr="00081C50">
        <w:rPr>
          <w:rFonts w:ascii="Montserrat" w:hAnsi="Montserrat" w:cs="Arial"/>
          <w:sz w:val="22"/>
          <w:szCs w:val="22"/>
        </w:rPr>
        <w:t xml:space="preserve">La propuesta técnica se deberá presentar en el formato </w:t>
      </w:r>
      <w:r w:rsidRPr="00081C50">
        <w:rPr>
          <w:rFonts w:ascii="Montserrat" w:hAnsi="Montserrat" w:cs="Arial"/>
          <w:b/>
          <w:bCs/>
          <w:sz w:val="22"/>
          <w:szCs w:val="22"/>
        </w:rPr>
        <w:t>ANEXO 1 “FORMATO DE PROPUESTA TÉCNICA”</w:t>
      </w:r>
      <w:r w:rsidRPr="00081C50">
        <w:rPr>
          <w:rFonts w:ascii="Montserrat" w:hAnsi="Montserrat" w:cs="Arial"/>
          <w:sz w:val="22"/>
          <w:szCs w:val="22"/>
        </w:rPr>
        <w:t xml:space="preserve"> y deberá contener la siguiente documentación:</w:t>
      </w:r>
    </w:p>
    <w:p w14:paraId="03144603" w14:textId="77777777" w:rsidR="00F64E9F" w:rsidRPr="00081C50" w:rsidRDefault="00F64E9F" w:rsidP="00081C50">
      <w:pPr>
        <w:jc w:val="both"/>
        <w:rPr>
          <w:rFonts w:ascii="Montserrat" w:hAnsi="Montserrat" w:cs="Arial"/>
          <w:sz w:val="22"/>
          <w:szCs w:val="22"/>
        </w:rPr>
      </w:pPr>
    </w:p>
    <w:p w14:paraId="3BCE9577" w14:textId="29178B9D" w:rsidR="00F64E9F" w:rsidRPr="00D14387" w:rsidRDefault="00F64E9F" w:rsidP="00081C50">
      <w:pPr>
        <w:pStyle w:val="Sangra3detindependiente"/>
        <w:numPr>
          <w:ilvl w:val="0"/>
          <w:numId w:val="44"/>
        </w:numPr>
        <w:tabs>
          <w:tab w:val="num" w:pos="0"/>
        </w:tabs>
        <w:autoSpaceDE w:val="0"/>
        <w:autoSpaceDN w:val="0"/>
        <w:spacing w:after="0"/>
        <w:ind w:left="0" w:firstLine="0"/>
        <w:rPr>
          <w:b/>
          <w:bCs/>
          <w:sz w:val="22"/>
          <w:szCs w:val="22"/>
        </w:rPr>
      </w:pPr>
      <w:r w:rsidRPr="00081C50">
        <w:rPr>
          <w:sz w:val="22"/>
          <w:szCs w:val="22"/>
        </w:rPr>
        <w:t xml:space="preserve">Descripción </w:t>
      </w:r>
      <w:r w:rsidRPr="00081C50">
        <w:rPr>
          <w:i/>
          <w:sz w:val="22"/>
          <w:szCs w:val="22"/>
        </w:rPr>
        <w:t>amplia, detallada y legible</w:t>
      </w:r>
      <w:r w:rsidRPr="00081C50">
        <w:rPr>
          <w:sz w:val="22"/>
          <w:szCs w:val="22"/>
        </w:rPr>
        <w:t xml:space="preserve"> de la prestación del </w:t>
      </w:r>
      <w:r w:rsidR="003F2864">
        <w:rPr>
          <w:sz w:val="22"/>
          <w:szCs w:val="22"/>
        </w:rPr>
        <w:t xml:space="preserve">bien y/o </w:t>
      </w:r>
      <w:r w:rsidRPr="00081C50">
        <w:rPr>
          <w:sz w:val="22"/>
          <w:szCs w:val="22"/>
        </w:rPr>
        <w:t xml:space="preserve">servicio ofertado señalando marca, modelo y cantidades, cumpliendo </w:t>
      </w:r>
      <w:r w:rsidRPr="00081C50">
        <w:rPr>
          <w:sz w:val="22"/>
          <w:szCs w:val="22"/>
        </w:rPr>
        <w:lastRenderedPageBreak/>
        <w:t xml:space="preserve">estrictamente con lo señalado en el presente anexo. </w:t>
      </w:r>
      <w:r w:rsidRPr="00081C50">
        <w:rPr>
          <w:b/>
          <w:sz w:val="22"/>
          <w:szCs w:val="22"/>
        </w:rPr>
        <w:t>Este documento deberá estar firmado por el proponente o por su representante legal.</w:t>
      </w:r>
    </w:p>
    <w:p w14:paraId="6873CB13" w14:textId="77777777" w:rsidR="00D14387" w:rsidRPr="00081C50" w:rsidRDefault="00D14387" w:rsidP="00D14387">
      <w:pPr>
        <w:pStyle w:val="Sangra3detindependiente"/>
        <w:autoSpaceDE w:val="0"/>
        <w:autoSpaceDN w:val="0"/>
        <w:spacing w:after="0"/>
        <w:ind w:left="0"/>
        <w:rPr>
          <w:b/>
          <w:bCs/>
          <w:sz w:val="22"/>
          <w:szCs w:val="22"/>
        </w:rPr>
      </w:pPr>
    </w:p>
    <w:p w14:paraId="7F48CECB" w14:textId="77777777"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Presentar </w:t>
      </w:r>
      <w:r w:rsidRPr="00081C50">
        <w:rPr>
          <w:b/>
          <w:sz w:val="22"/>
          <w:szCs w:val="22"/>
        </w:rPr>
        <w:t>Aviso de Funcionamiento</w:t>
      </w:r>
      <w:r w:rsidRPr="00081C50">
        <w:rPr>
          <w:sz w:val="22"/>
          <w:szCs w:val="22"/>
        </w:rPr>
        <w:t xml:space="preserve"> y/o responsable sanitario en original o copia certificada y copia simple expedida por COFEPRIS, los cuales deberán ser vigentes.</w:t>
      </w:r>
    </w:p>
    <w:p w14:paraId="39FE0D17" w14:textId="77777777" w:rsidR="00D14387" w:rsidRPr="00081C50" w:rsidRDefault="00D14387" w:rsidP="00D14387">
      <w:pPr>
        <w:pStyle w:val="Sangra3detindependiente"/>
        <w:autoSpaceDE w:val="0"/>
        <w:autoSpaceDN w:val="0"/>
        <w:spacing w:after="0"/>
        <w:ind w:left="0"/>
        <w:rPr>
          <w:sz w:val="22"/>
          <w:szCs w:val="22"/>
        </w:rPr>
      </w:pPr>
    </w:p>
    <w:p w14:paraId="27324D6A" w14:textId="77777777"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Escrito bajo protesta de decir verdad donde manifieste que los bienes que se cotizan cuentan con los más altos controles de calidad y se utilizaron materia prima de primera calidad en su fabricación. </w:t>
      </w:r>
      <w:r w:rsidRPr="00081C50">
        <w:rPr>
          <w:b/>
          <w:sz w:val="22"/>
          <w:szCs w:val="22"/>
        </w:rPr>
        <w:t>Este documento deberá estar firmado por el proponente o representante legal de la empresa en cada una de sus hojas</w:t>
      </w:r>
      <w:r w:rsidRPr="00081C50">
        <w:rPr>
          <w:sz w:val="22"/>
          <w:szCs w:val="22"/>
        </w:rPr>
        <w:t>.</w:t>
      </w:r>
    </w:p>
    <w:p w14:paraId="659B9912" w14:textId="77777777" w:rsidR="00D14387" w:rsidRPr="00081C50" w:rsidRDefault="00D14387" w:rsidP="00D14387">
      <w:pPr>
        <w:pStyle w:val="Sangra3detindependiente"/>
        <w:autoSpaceDE w:val="0"/>
        <w:autoSpaceDN w:val="0"/>
        <w:spacing w:after="0"/>
        <w:ind w:left="0"/>
        <w:rPr>
          <w:sz w:val="22"/>
          <w:szCs w:val="22"/>
        </w:rPr>
      </w:pPr>
    </w:p>
    <w:p w14:paraId="4FD0A529" w14:textId="546FD35A"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Escrito bajo protesta de decir verdad donde manifieste que se compromete el participante a proporcionar los bienes y/o servicios requeridos por los </w:t>
      </w:r>
      <w:r w:rsidR="00FE5809">
        <w:rPr>
          <w:sz w:val="22"/>
          <w:szCs w:val="22"/>
        </w:rPr>
        <w:t xml:space="preserve">Servicios de Salud del Estado de Tabasco </w:t>
      </w:r>
      <w:r w:rsidRPr="00081C50">
        <w:rPr>
          <w:sz w:val="22"/>
          <w:szCs w:val="22"/>
        </w:rPr>
        <w:t xml:space="preserve">conforme a la información y requisitos del presente anexo. </w:t>
      </w:r>
      <w:r w:rsidRPr="00081C50">
        <w:rPr>
          <w:b/>
          <w:sz w:val="22"/>
          <w:szCs w:val="22"/>
        </w:rPr>
        <w:t>Este documento deberá estar firmado por el proponente o representante legal de la empresa en cada una de sus hojas</w:t>
      </w:r>
      <w:r w:rsidRPr="00081C50">
        <w:rPr>
          <w:sz w:val="22"/>
          <w:szCs w:val="22"/>
        </w:rPr>
        <w:t>.</w:t>
      </w:r>
    </w:p>
    <w:p w14:paraId="398287B0" w14:textId="77777777" w:rsidR="00D14387" w:rsidRPr="00081C50" w:rsidRDefault="00D14387" w:rsidP="00D14387">
      <w:pPr>
        <w:pStyle w:val="Sangra3detindependiente"/>
        <w:autoSpaceDE w:val="0"/>
        <w:autoSpaceDN w:val="0"/>
        <w:spacing w:after="0"/>
        <w:ind w:left="0"/>
        <w:rPr>
          <w:sz w:val="22"/>
          <w:szCs w:val="22"/>
        </w:rPr>
      </w:pPr>
    </w:p>
    <w:p w14:paraId="125D04F1" w14:textId="77777777"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Escrito bajo protesta de decir verdad donde manifieste que se compromete a que el que está ofertando cumple con los estándares de las Normas Oficiales Mexicanas vigentes. </w:t>
      </w:r>
      <w:r w:rsidRPr="00081C50">
        <w:rPr>
          <w:b/>
          <w:sz w:val="22"/>
          <w:szCs w:val="22"/>
        </w:rPr>
        <w:t>Este documento deberá estar firmado por el proponente o representante legal de la empresa en cada una de sus hojas</w:t>
      </w:r>
      <w:r w:rsidRPr="00081C50">
        <w:rPr>
          <w:sz w:val="22"/>
          <w:szCs w:val="22"/>
        </w:rPr>
        <w:t>.</w:t>
      </w:r>
    </w:p>
    <w:p w14:paraId="781DCE44" w14:textId="77777777" w:rsidR="00D14387" w:rsidRPr="00081C50" w:rsidRDefault="00D14387" w:rsidP="00D14387">
      <w:pPr>
        <w:pStyle w:val="Sangra3detindependiente"/>
        <w:autoSpaceDE w:val="0"/>
        <w:autoSpaceDN w:val="0"/>
        <w:spacing w:after="0"/>
        <w:ind w:left="0"/>
        <w:rPr>
          <w:sz w:val="22"/>
          <w:szCs w:val="22"/>
        </w:rPr>
      </w:pPr>
    </w:p>
    <w:p w14:paraId="15934C5F" w14:textId="77777777"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Escrito bajo protesta de decir verdad donde manifieste que en caso de resultar con la asignación del contrato se compromete a contar con la capacidad de producción y/o distribución suficiente. </w:t>
      </w:r>
      <w:r w:rsidRPr="00081C50">
        <w:rPr>
          <w:b/>
          <w:sz w:val="22"/>
          <w:szCs w:val="22"/>
        </w:rPr>
        <w:t>Este documento deberá estar firmado por el proponente o representante legal de la empresa en cada una de sus hojas</w:t>
      </w:r>
      <w:r w:rsidRPr="00081C50">
        <w:rPr>
          <w:sz w:val="22"/>
          <w:szCs w:val="22"/>
        </w:rPr>
        <w:t>.</w:t>
      </w:r>
    </w:p>
    <w:p w14:paraId="77822281" w14:textId="77777777" w:rsidR="00D14387" w:rsidRPr="00081C50" w:rsidRDefault="00D14387" w:rsidP="00D14387">
      <w:pPr>
        <w:pStyle w:val="Sangra3detindependiente"/>
        <w:autoSpaceDE w:val="0"/>
        <w:autoSpaceDN w:val="0"/>
        <w:spacing w:after="0"/>
        <w:ind w:left="0"/>
        <w:rPr>
          <w:sz w:val="22"/>
          <w:szCs w:val="22"/>
        </w:rPr>
      </w:pPr>
    </w:p>
    <w:p w14:paraId="4EE5A28A" w14:textId="77777777"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081C50">
        <w:rPr>
          <w:b/>
          <w:sz w:val="22"/>
          <w:szCs w:val="22"/>
        </w:rPr>
        <w:t>Este documento deberá estar firmado por el proponente o representante legal de la empresa en cada una de sus hojas</w:t>
      </w:r>
      <w:r w:rsidRPr="00081C50">
        <w:rPr>
          <w:sz w:val="22"/>
          <w:szCs w:val="22"/>
        </w:rPr>
        <w:t xml:space="preserve">. </w:t>
      </w:r>
    </w:p>
    <w:p w14:paraId="2C9079BF" w14:textId="77777777" w:rsidR="00D14387" w:rsidRPr="00081C50" w:rsidRDefault="00D14387" w:rsidP="00D14387">
      <w:pPr>
        <w:pStyle w:val="Sangra3detindependiente"/>
        <w:autoSpaceDE w:val="0"/>
        <w:autoSpaceDN w:val="0"/>
        <w:spacing w:after="0"/>
        <w:ind w:left="0"/>
        <w:rPr>
          <w:sz w:val="22"/>
          <w:szCs w:val="22"/>
        </w:rPr>
      </w:pPr>
    </w:p>
    <w:p w14:paraId="5A9973A7" w14:textId="25BC4EEA"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En el supuesto de que </w:t>
      </w:r>
      <w:r w:rsidR="00544765" w:rsidRPr="00081C50">
        <w:rPr>
          <w:sz w:val="22"/>
          <w:szCs w:val="22"/>
        </w:rPr>
        <w:t>el bien</w:t>
      </w:r>
      <w:r w:rsidR="00056507" w:rsidRPr="00081C50">
        <w:rPr>
          <w:sz w:val="22"/>
          <w:szCs w:val="22"/>
        </w:rPr>
        <w:t xml:space="preserve"> </w:t>
      </w:r>
      <w:r w:rsidR="00544765" w:rsidRPr="00081C50">
        <w:rPr>
          <w:sz w:val="22"/>
          <w:szCs w:val="22"/>
        </w:rPr>
        <w:t>no requiera de registro sanitario, deberá</w:t>
      </w:r>
      <w:r w:rsidRPr="00081C50">
        <w:rPr>
          <w:sz w:val="22"/>
          <w:szCs w:val="22"/>
        </w:rPr>
        <w:t xml:space="preserve"> presentar constancia expedida por </w:t>
      </w:r>
      <w:r w:rsidR="00B76A2B">
        <w:rPr>
          <w:sz w:val="22"/>
          <w:szCs w:val="22"/>
        </w:rPr>
        <w:t xml:space="preserve">los </w:t>
      </w:r>
      <w:r w:rsidR="00FE5809">
        <w:rPr>
          <w:sz w:val="22"/>
          <w:szCs w:val="22"/>
        </w:rPr>
        <w:t xml:space="preserve">Servicios de Salud del Estado de Tabasco </w:t>
      </w:r>
      <w:r w:rsidRPr="00081C50">
        <w:rPr>
          <w:sz w:val="22"/>
          <w:szCs w:val="22"/>
        </w:rPr>
        <w:t xml:space="preserve">que lo exima del mismo, o en su caso, deberá entregar una carta firmada por el representante legal y una copia de la citada carta en la que manifieste bajo protesta de decir verdad que el </w:t>
      </w:r>
      <w:r w:rsidR="00544765" w:rsidRPr="00081C50">
        <w:rPr>
          <w:sz w:val="22"/>
          <w:szCs w:val="22"/>
        </w:rPr>
        <w:t>bien</w:t>
      </w:r>
      <w:r w:rsidRPr="00081C50">
        <w:rPr>
          <w:sz w:val="22"/>
          <w:szCs w:val="22"/>
        </w:rPr>
        <w:t xml:space="preserve"> mencionado no requiere de Registro Sanitario, conforme a lo previsto en el acuerdo emitido por </w:t>
      </w:r>
      <w:r w:rsidR="00B76A2B">
        <w:rPr>
          <w:sz w:val="22"/>
          <w:szCs w:val="22"/>
        </w:rPr>
        <w:t xml:space="preserve">los </w:t>
      </w:r>
      <w:r w:rsidR="00FE5809">
        <w:rPr>
          <w:sz w:val="22"/>
          <w:szCs w:val="22"/>
        </w:rPr>
        <w:t>Servicios de Salud del Estado de Tabasco</w:t>
      </w:r>
      <w:r w:rsidRPr="00081C50">
        <w:rPr>
          <w:sz w:val="22"/>
          <w:szCs w:val="22"/>
        </w:rPr>
        <w:t xml:space="preserve"> y publicado en el D.O.F. el veintidós de diciembre de dos mil catorce, por el que se da a conocer el listado de insumos para la salud </w:t>
      </w:r>
      <w:r w:rsidRPr="00081C50">
        <w:rPr>
          <w:sz w:val="22"/>
          <w:szCs w:val="22"/>
        </w:rPr>
        <w:lastRenderedPageBreak/>
        <w:t xml:space="preserve">considerados como de bajo riesgo para efectos de obtención del Registro Sanitario y de aquellos que por su naturaleza, características propias y uso no se consideran como </w:t>
      </w:r>
      <w:r w:rsidR="00506879" w:rsidRPr="00081C50">
        <w:rPr>
          <w:sz w:val="22"/>
          <w:szCs w:val="22"/>
        </w:rPr>
        <w:t>bienes</w:t>
      </w:r>
      <w:r w:rsidRPr="00081C50">
        <w:rPr>
          <w:sz w:val="22"/>
          <w:szCs w:val="22"/>
        </w:rPr>
        <w:t xml:space="preserve"> para la salud y por ende no requieren Registro Sanitario, y para corroborar esa precisión, se deberá adjuntar el acuerdo aludido y en su caso señalar el insumo y medicamento referido en la carta. </w:t>
      </w:r>
      <w:r w:rsidRPr="00081C50">
        <w:rPr>
          <w:b/>
          <w:sz w:val="22"/>
          <w:szCs w:val="22"/>
        </w:rPr>
        <w:t>Este documento deberá estar firmado por el proponente o representante legal de la empresa en cada una de sus hojas</w:t>
      </w:r>
      <w:r w:rsidRPr="00081C50">
        <w:rPr>
          <w:sz w:val="22"/>
          <w:szCs w:val="22"/>
        </w:rPr>
        <w:t>.</w:t>
      </w:r>
    </w:p>
    <w:p w14:paraId="27510FAA" w14:textId="77777777" w:rsidR="00D14387" w:rsidRPr="00081C50" w:rsidRDefault="00D14387" w:rsidP="00D14387">
      <w:pPr>
        <w:pStyle w:val="Sangra3detindependiente"/>
        <w:autoSpaceDE w:val="0"/>
        <w:autoSpaceDN w:val="0"/>
        <w:spacing w:after="0"/>
        <w:ind w:left="0"/>
        <w:rPr>
          <w:sz w:val="22"/>
          <w:szCs w:val="22"/>
        </w:rPr>
      </w:pPr>
    </w:p>
    <w:p w14:paraId="4BF6C09C" w14:textId="442C37EE"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Manifiesto suscrito autógrafamente por el Representante Legal del Participante, en el que se obliga a liberar </w:t>
      </w:r>
      <w:r w:rsidRPr="00081C50">
        <w:rPr>
          <w:color w:val="000000"/>
          <w:sz w:val="22"/>
          <w:szCs w:val="22"/>
        </w:rPr>
        <w:t xml:space="preserve">a los </w:t>
      </w:r>
      <w:r w:rsidR="00FE5809">
        <w:rPr>
          <w:color w:val="000000"/>
          <w:sz w:val="22"/>
          <w:szCs w:val="22"/>
        </w:rPr>
        <w:t>Servicios de Salud del Estado de Tabasco</w:t>
      </w:r>
      <w:r w:rsidRPr="00081C50">
        <w:rPr>
          <w:color w:val="000000"/>
          <w:sz w:val="22"/>
          <w:szCs w:val="22"/>
        </w:rPr>
        <w:t xml:space="preserve">, </w:t>
      </w:r>
      <w:r w:rsidRPr="00081C50">
        <w:rPr>
          <w:sz w:val="22"/>
          <w:szCs w:val="22"/>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081C50">
        <w:rPr>
          <w:b/>
          <w:sz w:val="22"/>
          <w:szCs w:val="22"/>
        </w:rPr>
        <w:t>Este documento deberá estar firmado por el proponente o representante legal de la empresa en cada una de sus hojas</w:t>
      </w:r>
      <w:r w:rsidRPr="00081C50">
        <w:rPr>
          <w:sz w:val="22"/>
          <w:szCs w:val="22"/>
        </w:rPr>
        <w:t>.</w:t>
      </w:r>
    </w:p>
    <w:p w14:paraId="1D730D45" w14:textId="77777777" w:rsidR="00D14387" w:rsidRPr="00081C50" w:rsidRDefault="00D14387" w:rsidP="00D14387">
      <w:pPr>
        <w:pStyle w:val="Sangra3detindependiente"/>
        <w:autoSpaceDE w:val="0"/>
        <w:autoSpaceDN w:val="0"/>
        <w:spacing w:after="0"/>
        <w:ind w:left="0"/>
        <w:rPr>
          <w:sz w:val="22"/>
          <w:szCs w:val="22"/>
        </w:rPr>
      </w:pPr>
    </w:p>
    <w:p w14:paraId="5447EC93" w14:textId="77777777" w:rsidR="00F64E9F"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sz w:val="22"/>
          <w:szCs w:val="22"/>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081C50">
        <w:rPr>
          <w:b/>
          <w:sz w:val="22"/>
          <w:szCs w:val="22"/>
        </w:rPr>
        <w:t>Este documento deberá estar firmado por el proponente o representante legal de la empresa en cada una de sus hojas</w:t>
      </w:r>
      <w:r w:rsidRPr="00081C50">
        <w:rPr>
          <w:sz w:val="22"/>
          <w:szCs w:val="22"/>
        </w:rPr>
        <w:t>.</w:t>
      </w:r>
    </w:p>
    <w:p w14:paraId="1BD740CF" w14:textId="77777777" w:rsidR="00D14387" w:rsidRPr="00081C50" w:rsidRDefault="00D14387" w:rsidP="00D14387">
      <w:pPr>
        <w:pStyle w:val="Sangra3detindependiente"/>
        <w:autoSpaceDE w:val="0"/>
        <w:autoSpaceDN w:val="0"/>
        <w:spacing w:after="0"/>
        <w:ind w:left="0"/>
        <w:rPr>
          <w:sz w:val="22"/>
          <w:szCs w:val="22"/>
        </w:rPr>
      </w:pPr>
    </w:p>
    <w:p w14:paraId="664B9D50" w14:textId="77777777" w:rsidR="00F64E9F" w:rsidRPr="00081C50" w:rsidRDefault="00F64E9F" w:rsidP="00081C50">
      <w:pPr>
        <w:pStyle w:val="Sangra3detindependiente"/>
        <w:numPr>
          <w:ilvl w:val="0"/>
          <w:numId w:val="44"/>
        </w:numPr>
        <w:tabs>
          <w:tab w:val="num" w:pos="0"/>
        </w:tabs>
        <w:autoSpaceDE w:val="0"/>
        <w:autoSpaceDN w:val="0"/>
        <w:spacing w:after="0"/>
        <w:ind w:left="0" w:firstLine="0"/>
        <w:rPr>
          <w:sz w:val="22"/>
          <w:szCs w:val="22"/>
        </w:rPr>
      </w:pPr>
      <w:r w:rsidRPr="00081C50">
        <w:rPr>
          <w:rFonts w:eastAsia="Montserrat" w:cs="Montserrat"/>
          <w:b/>
          <w:color w:val="000000"/>
          <w:sz w:val="22"/>
          <w:szCs w:val="22"/>
        </w:rPr>
        <w:t>Documentación técnica necesaria: folletos, catálogos, fotografías, manuales entre otros, para comprobar las especificaciones técnicas</w:t>
      </w:r>
      <w:r w:rsidRPr="00081C50">
        <w:rPr>
          <w:sz w:val="22"/>
          <w:szCs w:val="22"/>
        </w:rPr>
        <w:t xml:space="preserve"> de los bienes y/o servicios solicitados debidamente </w:t>
      </w:r>
      <w:r w:rsidRPr="00081C50">
        <w:rPr>
          <w:rFonts w:eastAsia="Montserrat" w:cs="Montserrat"/>
          <w:b/>
          <w:color w:val="000000"/>
          <w:sz w:val="22"/>
          <w:szCs w:val="22"/>
        </w:rPr>
        <w:t xml:space="preserve">referenciados, </w:t>
      </w:r>
      <w:r w:rsidRPr="00081C50">
        <w:rPr>
          <w:sz w:val="22"/>
          <w:szCs w:val="22"/>
        </w:rPr>
        <w:t xml:space="preserve">mismos que deberán estar en idioma español. En el caso de que se presenten en idioma distinto al español, deberá acompañarse la traducción simple al español de las características que respalden la propuesta, </w:t>
      </w:r>
      <w:r w:rsidRPr="00081C50">
        <w:rPr>
          <w:b/>
          <w:sz w:val="22"/>
          <w:szCs w:val="22"/>
        </w:rPr>
        <w:t>este documento deberá estar firmado por el proponente o representante legal de la empresa en cada una de sus hojas</w:t>
      </w:r>
      <w:r w:rsidRPr="00081C50">
        <w:rPr>
          <w:sz w:val="22"/>
          <w:szCs w:val="22"/>
        </w:rPr>
        <w:t>.</w:t>
      </w:r>
    </w:p>
    <w:p w14:paraId="184BB75B" w14:textId="42D12283" w:rsidR="00780029" w:rsidRPr="00081C50" w:rsidRDefault="00780029" w:rsidP="00081C50">
      <w:pPr>
        <w:jc w:val="both"/>
        <w:rPr>
          <w:rFonts w:ascii="Montserrat" w:hAnsi="Montserrat" w:cs="Arial"/>
          <w:sz w:val="22"/>
          <w:szCs w:val="22"/>
        </w:rPr>
      </w:pPr>
    </w:p>
    <w:p w14:paraId="7262D477" w14:textId="77777777" w:rsidR="00506879" w:rsidRDefault="00506879"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PROPUESTA ECONÓMICA </w:t>
      </w:r>
    </w:p>
    <w:p w14:paraId="0B19F0AA" w14:textId="77777777" w:rsidR="00D14387" w:rsidRPr="00081C50" w:rsidRDefault="00D14387" w:rsidP="00D14387">
      <w:pPr>
        <w:pBdr>
          <w:top w:val="nil"/>
          <w:left w:val="nil"/>
          <w:bottom w:val="nil"/>
          <w:right w:val="nil"/>
          <w:between w:val="nil"/>
        </w:pBdr>
        <w:jc w:val="both"/>
        <w:rPr>
          <w:rFonts w:ascii="Montserrat" w:eastAsia="Montserrat" w:hAnsi="Montserrat" w:cs="Montserrat"/>
          <w:b/>
          <w:color w:val="000000"/>
          <w:sz w:val="22"/>
          <w:szCs w:val="22"/>
        </w:rPr>
      </w:pPr>
    </w:p>
    <w:p w14:paraId="547DBE75" w14:textId="77777777" w:rsidR="00506879" w:rsidRDefault="00506879" w:rsidP="00081C50">
      <w:pPr>
        <w:jc w:val="both"/>
        <w:textAlignment w:val="baseline"/>
        <w:rPr>
          <w:rFonts w:ascii="Montserrat" w:hAnsi="Montserrat" w:cs="Montserrat"/>
          <w:sz w:val="22"/>
          <w:szCs w:val="22"/>
        </w:rPr>
      </w:pPr>
      <w:r w:rsidRPr="00081C50">
        <w:rPr>
          <w:rFonts w:ascii="Montserrat" w:hAnsi="Montserrat" w:cs="Montserrat"/>
          <w:sz w:val="22"/>
          <w:szCs w:val="22"/>
        </w:rPr>
        <w:t>La propuesta económica deberá presentarse conteniendo lo siguiente:</w:t>
      </w:r>
    </w:p>
    <w:p w14:paraId="0E94A1F6" w14:textId="227FFBC4" w:rsidR="00D14387" w:rsidRPr="00081C50" w:rsidRDefault="00D14387" w:rsidP="00081C50">
      <w:pPr>
        <w:jc w:val="both"/>
        <w:textAlignment w:val="baseline"/>
        <w:rPr>
          <w:rFonts w:ascii="Montserrat" w:hAnsi="Montserrat" w:cs="Segoe UI"/>
          <w:sz w:val="22"/>
          <w:szCs w:val="22"/>
        </w:rPr>
      </w:pPr>
    </w:p>
    <w:p w14:paraId="770077A0" w14:textId="77777777"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t>Descripción y precio unitario </w:t>
      </w:r>
    </w:p>
    <w:p w14:paraId="67FA2F42" w14:textId="77777777"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t>Importes expresados en moneda nacional (pesos mexicanos) considerando únicamente dos decimales para su cálculo (truncado a dos decimales). </w:t>
      </w:r>
    </w:p>
    <w:p w14:paraId="03F3D3D1" w14:textId="77777777"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t>Los precios serán unitarios, según los bienes que oferte y/o con los impuestos que resulten aplicables. </w:t>
      </w:r>
    </w:p>
    <w:p w14:paraId="3C11AE6D" w14:textId="77777777"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lastRenderedPageBreak/>
        <w:t>Indicar que los precios serán fijos hasta el total cumplimiento de las obligaciones pactadas en el contrato respectivo. </w:t>
      </w:r>
    </w:p>
    <w:p w14:paraId="0D5D599A" w14:textId="6F6A85E4"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t xml:space="preserve">Indicar la aceptación de las condiciones de pago, conforme al plazo y procedimiento establecido por </w:t>
      </w:r>
      <w:r w:rsidR="00CC7642" w:rsidRPr="00081C50">
        <w:rPr>
          <w:rFonts w:ascii="Montserrat" w:hAnsi="Montserrat" w:cs="Montserrat"/>
          <w:sz w:val="22"/>
          <w:szCs w:val="22"/>
        </w:rPr>
        <w:t>los</w:t>
      </w:r>
      <w:r w:rsidRPr="00081C50">
        <w:rPr>
          <w:rFonts w:ascii="Montserrat" w:hAnsi="Montserrat" w:cs="Montserrat"/>
          <w:sz w:val="22"/>
          <w:szCs w:val="22"/>
        </w:rPr>
        <w:t xml:space="preserve"> </w:t>
      </w:r>
      <w:r w:rsidR="00FE5809">
        <w:rPr>
          <w:rFonts w:ascii="Montserrat" w:hAnsi="Montserrat" w:cs="Montserrat"/>
          <w:sz w:val="22"/>
          <w:szCs w:val="22"/>
        </w:rPr>
        <w:t>Servicios de Salud del Estado de Tabasco</w:t>
      </w:r>
      <w:r w:rsidRPr="00081C50">
        <w:rPr>
          <w:rFonts w:ascii="Montserrat" w:hAnsi="Montserrat" w:cs="Montserrat"/>
          <w:sz w:val="22"/>
          <w:szCs w:val="22"/>
        </w:rPr>
        <w:t>. </w:t>
      </w:r>
    </w:p>
    <w:p w14:paraId="51431FCB" w14:textId="77777777"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t>La propuesta económica deberá corresponder con las especificaciones técnicas solicitadas. </w:t>
      </w:r>
    </w:p>
    <w:p w14:paraId="17278717" w14:textId="4B82FADA"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t>La propuesta económica deber</w:t>
      </w:r>
      <w:r w:rsidR="00570BB0" w:rsidRPr="00081C50">
        <w:rPr>
          <w:rFonts w:ascii="Montserrat" w:hAnsi="Montserrat" w:cs="Montserrat"/>
          <w:sz w:val="22"/>
          <w:szCs w:val="22"/>
        </w:rPr>
        <w:t>á tener una vigencia mínima de 3</w:t>
      </w:r>
      <w:r w:rsidRPr="00081C50">
        <w:rPr>
          <w:rFonts w:ascii="Montserrat" w:hAnsi="Montserrat" w:cs="Montserrat"/>
          <w:sz w:val="22"/>
          <w:szCs w:val="22"/>
        </w:rPr>
        <w:t>0 (</w:t>
      </w:r>
      <w:r w:rsidR="00570BB0" w:rsidRPr="00081C50">
        <w:rPr>
          <w:rFonts w:ascii="Montserrat" w:hAnsi="Montserrat" w:cs="Montserrat"/>
          <w:sz w:val="22"/>
          <w:szCs w:val="22"/>
        </w:rPr>
        <w:t>treinta</w:t>
      </w:r>
      <w:r w:rsidRPr="00081C50">
        <w:rPr>
          <w:rFonts w:ascii="Montserrat" w:hAnsi="Montserrat" w:cs="Montserrat"/>
          <w:sz w:val="22"/>
          <w:szCs w:val="22"/>
        </w:rPr>
        <w:t>) días naturales a partir de la fecha de su presentación.</w:t>
      </w:r>
      <w:r w:rsidRPr="00081C50">
        <w:rPr>
          <w:rFonts w:ascii="Montserrat" w:hAnsi="Montserrat" w:cs="Calibri"/>
          <w:sz w:val="22"/>
          <w:szCs w:val="22"/>
        </w:rPr>
        <w:t xml:space="preserve"> </w:t>
      </w:r>
      <w:r w:rsidRPr="00081C50">
        <w:rPr>
          <w:rFonts w:ascii="Montserrat" w:hAnsi="Montserrat" w:cs="Montserrat"/>
          <w:sz w:val="22"/>
          <w:szCs w:val="22"/>
        </w:rPr>
        <w:t> </w:t>
      </w:r>
    </w:p>
    <w:p w14:paraId="627636C0" w14:textId="77777777"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t>El Posible proveedor con la presentación de su propuesta económica acepta que cumple con todas y cada una de las características, plazos y condiciones solicitadas en el presente Anexo Técnico. </w:t>
      </w:r>
    </w:p>
    <w:p w14:paraId="6C1F42D5" w14:textId="77777777" w:rsidR="00506879" w:rsidRPr="00081C50" w:rsidRDefault="00506879" w:rsidP="00081C50">
      <w:pPr>
        <w:numPr>
          <w:ilvl w:val="0"/>
          <w:numId w:val="47"/>
        </w:numPr>
        <w:ind w:left="0" w:firstLine="0"/>
        <w:jc w:val="both"/>
        <w:textAlignment w:val="baseline"/>
        <w:rPr>
          <w:rFonts w:ascii="Montserrat" w:hAnsi="Montserrat" w:cs="Montserrat"/>
          <w:sz w:val="22"/>
          <w:szCs w:val="22"/>
        </w:rPr>
      </w:pPr>
      <w:r w:rsidRPr="00081C50">
        <w:rPr>
          <w:rFonts w:ascii="Montserrat" w:hAnsi="Montserrat" w:cs="Montserrat"/>
          <w:sz w:val="22"/>
          <w:szCs w:val="22"/>
        </w:rPr>
        <w:t>De resultar adjudicado del Posible proveedor, deberá de presentar escrito bajo protesta de decir verdad, en el que se obliga a liberar a la Secretaría de toda responsabilidad de carácter civil, mercantil, penal o administrativa que, en su caso, se ocasione derivado de la infracción de derechos de autor, patentes, marcas u otros derechos a nivel nacional o internacional. </w:t>
      </w:r>
    </w:p>
    <w:p w14:paraId="13580A3B" w14:textId="77777777" w:rsidR="00A300CB" w:rsidRPr="00081C50" w:rsidRDefault="00A300CB" w:rsidP="00081C50">
      <w:pPr>
        <w:jc w:val="both"/>
        <w:rPr>
          <w:rFonts w:ascii="Montserrat" w:hAnsi="Montserrat" w:cs="Arial"/>
          <w:sz w:val="22"/>
          <w:szCs w:val="22"/>
        </w:rPr>
      </w:pPr>
    </w:p>
    <w:p w14:paraId="7A46C3F6" w14:textId="77777777" w:rsidR="00570BB0" w:rsidRDefault="00570BB0"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VISITAS A LAS INSTALACIONES DEL ORGANISMO</w:t>
      </w:r>
    </w:p>
    <w:p w14:paraId="128CE35D" w14:textId="77777777" w:rsidR="00D14387" w:rsidRPr="00081C50" w:rsidRDefault="00D14387" w:rsidP="00D14387">
      <w:pPr>
        <w:pBdr>
          <w:top w:val="nil"/>
          <w:left w:val="nil"/>
          <w:bottom w:val="nil"/>
          <w:right w:val="nil"/>
          <w:between w:val="nil"/>
        </w:pBdr>
        <w:jc w:val="both"/>
        <w:rPr>
          <w:rFonts w:ascii="Montserrat" w:eastAsia="Montserrat" w:hAnsi="Montserrat" w:cs="Montserrat"/>
          <w:b/>
          <w:color w:val="000000"/>
          <w:sz w:val="22"/>
          <w:szCs w:val="22"/>
        </w:rPr>
      </w:pPr>
    </w:p>
    <w:p w14:paraId="07D8C0A3" w14:textId="77777777" w:rsidR="00570BB0" w:rsidRPr="00081C50" w:rsidRDefault="00570BB0" w:rsidP="00081C50">
      <w:pPr>
        <w:pBdr>
          <w:top w:val="nil"/>
          <w:left w:val="nil"/>
          <w:bottom w:val="nil"/>
          <w:right w:val="nil"/>
          <w:between w:val="nil"/>
        </w:pBdr>
        <w:jc w:val="both"/>
        <w:rPr>
          <w:rFonts w:ascii="Montserrat" w:eastAsia="Montserrat" w:hAnsi="Montserrat" w:cs="Montserrat"/>
          <w:color w:val="000000"/>
          <w:sz w:val="22"/>
          <w:szCs w:val="22"/>
        </w:rPr>
      </w:pPr>
      <w:r w:rsidRPr="00081C50">
        <w:rPr>
          <w:rFonts w:ascii="Montserrat" w:eastAsia="Montserrat" w:hAnsi="Montserrat" w:cs="Montserrat"/>
          <w:color w:val="000000"/>
          <w:sz w:val="22"/>
          <w:szCs w:val="22"/>
        </w:rPr>
        <w:t>N/A</w:t>
      </w:r>
    </w:p>
    <w:p w14:paraId="2162E1E4" w14:textId="77777777" w:rsidR="00570BB0" w:rsidRPr="00081C50" w:rsidRDefault="00570BB0" w:rsidP="00081C50">
      <w:pPr>
        <w:pBdr>
          <w:top w:val="nil"/>
          <w:left w:val="nil"/>
          <w:bottom w:val="nil"/>
          <w:right w:val="nil"/>
          <w:between w:val="nil"/>
        </w:pBdr>
        <w:jc w:val="both"/>
        <w:rPr>
          <w:rFonts w:ascii="Montserrat" w:eastAsia="Montserrat" w:hAnsi="Montserrat" w:cs="Montserrat"/>
          <w:b/>
          <w:sz w:val="22"/>
          <w:szCs w:val="22"/>
        </w:rPr>
      </w:pPr>
    </w:p>
    <w:p w14:paraId="6980B5E7" w14:textId="77777777" w:rsidR="00570BB0" w:rsidRDefault="00570BB0"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PENAS CONVENCIONALES Y DEDUCTIVAS</w:t>
      </w:r>
    </w:p>
    <w:p w14:paraId="5CD463DA" w14:textId="77777777" w:rsidR="00D14387" w:rsidRPr="00081C50" w:rsidRDefault="00D14387" w:rsidP="00D14387">
      <w:pPr>
        <w:pBdr>
          <w:top w:val="nil"/>
          <w:left w:val="nil"/>
          <w:bottom w:val="nil"/>
          <w:right w:val="nil"/>
          <w:between w:val="nil"/>
        </w:pBdr>
        <w:jc w:val="both"/>
        <w:rPr>
          <w:rFonts w:ascii="Montserrat" w:eastAsia="Montserrat" w:hAnsi="Montserrat" w:cs="Montserrat"/>
          <w:b/>
          <w:color w:val="000000"/>
          <w:sz w:val="22"/>
          <w:szCs w:val="22"/>
        </w:rPr>
      </w:pPr>
    </w:p>
    <w:p w14:paraId="09CF431A" w14:textId="29D1FDE5" w:rsidR="00570BB0" w:rsidRDefault="00445D8D" w:rsidP="00081C50">
      <w:pPr>
        <w:rPr>
          <w:rFonts w:ascii="Montserrat" w:eastAsia="Montserrat" w:hAnsi="Montserrat" w:cs="Montserrat"/>
          <w:sz w:val="22"/>
          <w:szCs w:val="22"/>
        </w:rPr>
      </w:pPr>
      <w:r w:rsidRPr="00081C50">
        <w:rPr>
          <w:rFonts w:ascii="Montserrat" w:eastAsia="Montserrat" w:hAnsi="Montserrat" w:cs="Montserrat"/>
          <w:sz w:val="22"/>
          <w:szCs w:val="22"/>
        </w:rPr>
        <w:t>N/A</w:t>
      </w:r>
    </w:p>
    <w:p w14:paraId="49003903" w14:textId="77777777" w:rsidR="00D14387" w:rsidRPr="00081C50" w:rsidRDefault="00D14387" w:rsidP="00081C50">
      <w:pPr>
        <w:rPr>
          <w:rFonts w:ascii="Montserrat" w:eastAsia="Montserrat" w:hAnsi="Montserrat" w:cs="Montserrat"/>
          <w:sz w:val="22"/>
          <w:szCs w:val="22"/>
        </w:rPr>
      </w:pPr>
    </w:p>
    <w:p w14:paraId="6F4DEA4D" w14:textId="77777777" w:rsidR="00570BB0" w:rsidRPr="00081C50" w:rsidRDefault="00570BB0" w:rsidP="00081C50">
      <w:pPr>
        <w:jc w:val="both"/>
        <w:rPr>
          <w:rFonts w:ascii="Montserrat" w:eastAsia="Montserrat" w:hAnsi="Montserrat" w:cs="Montserrat"/>
          <w:b/>
          <w:sz w:val="22"/>
          <w:szCs w:val="22"/>
        </w:rPr>
      </w:pPr>
      <w:r w:rsidRPr="00081C50">
        <w:rPr>
          <w:rFonts w:ascii="Montserrat" w:hAnsi="Montserrat" w:cs="Arial"/>
          <w:b/>
          <w:bCs/>
          <w:sz w:val="22"/>
          <w:szCs w:val="22"/>
        </w:rPr>
        <w:t>PENAS CONVENCIONALES</w:t>
      </w:r>
    </w:p>
    <w:p w14:paraId="1B226C1C" w14:textId="77777777" w:rsidR="00570BB0" w:rsidRPr="00081C50" w:rsidRDefault="00570BB0" w:rsidP="00081C50">
      <w:pPr>
        <w:rPr>
          <w:rFonts w:ascii="Montserrat" w:eastAsia="Montserrat" w:hAnsi="Montserrat" w:cs="Montserrat"/>
          <w:b/>
          <w:sz w:val="22"/>
          <w:szCs w:val="22"/>
        </w:rPr>
      </w:pPr>
    </w:p>
    <w:p w14:paraId="129A2373" w14:textId="77777777" w:rsidR="00570BB0" w:rsidRPr="00081C50" w:rsidRDefault="00570BB0" w:rsidP="00081C50">
      <w:pPr>
        <w:jc w:val="both"/>
        <w:rPr>
          <w:rFonts w:ascii="Montserrat" w:hAnsi="Montserrat" w:cs="Arial"/>
          <w:sz w:val="22"/>
          <w:szCs w:val="22"/>
        </w:rPr>
      </w:pPr>
      <w:r w:rsidRPr="00081C50">
        <w:rPr>
          <w:rFonts w:ascii="Montserrat" w:hAnsi="Montserrat" w:cs="Arial"/>
          <w:sz w:val="22"/>
          <w:szCs w:val="22"/>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3E4EABE0" w14:textId="77777777" w:rsidR="00570BB0" w:rsidRPr="00081C50" w:rsidRDefault="00570BB0" w:rsidP="00081C50">
      <w:pPr>
        <w:jc w:val="both"/>
        <w:rPr>
          <w:rFonts w:ascii="Montserrat" w:hAnsi="Montserrat" w:cs="Arial"/>
          <w:sz w:val="22"/>
          <w:szCs w:val="22"/>
        </w:rPr>
      </w:pPr>
      <w:r w:rsidRPr="00081C50">
        <w:rPr>
          <w:rFonts w:ascii="Montserrat" w:hAnsi="Montserrat" w:cs="Arial"/>
          <w:sz w:val="22"/>
          <w:szCs w:val="22"/>
        </w:rPr>
        <w:t xml:space="preserve"> </w:t>
      </w:r>
    </w:p>
    <w:p w14:paraId="6B247395" w14:textId="77777777" w:rsidR="00570BB0" w:rsidRPr="00081C50" w:rsidRDefault="00570BB0" w:rsidP="00081C50">
      <w:pPr>
        <w:pStyle w:val="Prrafodelista"/>
        <w:numPr>
          <w:ilvl w:val="0"/>
          <w:numId w:val="49"/>
        </w:numPr>
        <w:ind w:left="0" w:firstLine="0"/>
        <w:jc w:val="both"/>
        <w:rPr>
          <w:rFonts w:ascii="Montserrat" w:hAnsi="Montserrat" w:cs="Arial"/>
          <w:sz w:val="22"/>
          <w:szCs w:val="22"/>
        </w:rPr>
      </w:pPr>
      <w:r w:rsidRPr="00081C50">
        <w:rPr>
          <w:rFonts w:ascii="Montserrat" w:hAnsi="Montserrat" w:cs="Arial"/>
          <w:sz w:val="22"/>
          <w:szCs w:val="22"/>
        </w:rPr>
        <w:t>DURANTE LA ENTREGA DEL BIEN Y/O SERVICIO:</w:t>
      </w:r>
    </w:p>
    <w:p w14:paraId="707318B5" w14:textId="77777777" w:rsidR="00570BB0" w:rsidRPr="00081C50" w:rsidRDefault="00570BB0" w:rsidP="00081C50">
      <w:pPr>
        <w:pStyle w:val="Prrafodelista"/>
        <w:ind w:left="0"/>
        <w:jc w:val="both"/>
        <w:rPr>
          <w:rFonts w:ascii="Montserrat" w:hAnsi="Montserrat" w:cs="Arial"/>
          <w:sz w:val="22"/>
          <w:szCs w:val="22"/>
        </w:rPr>
      </w:pPr>
      <w:r w:rsidRPr="00081C50">
        <w:rPr>
          <w:rFonts w:ascii="Montserrat" w:hAnsi="Montserrat" w:cs="Arial"/>
          <w:sz w:val="22"/>
          <w:szCs w:val="22"/>
        </w:rPr>
        <w:t>Se penalizará con el 5% al millar por cada día natural de atraso. El periodo de penalización comienza a contar a partir de la hora siguiente en que se concluye el plazo convenido.</w:t>
      </w:r>
    </w:p>
    <w:p w14:paraId="0A87C215" w14:textId="77777777" w:rsidR="00570BB0" w:rsidRPr="00081C50" w:rsidRDefault="00570BB0" w:rsidP="00081C50">
      <w:pPr>
        <w:pStyle w:val="Prrafodelista"/>
        <w:ind w:left="0"/>
        <w:jc w:val="both"/>
        <w:rPr>
          <w:rFonts w:ascii="Montserrat" w:hAnsi="Montserrat" w:cs="Arial"/>
          <w:sz w:val="22"/>
          <w:szCs w:val="22"/>
        </w:rPr>
      </w:pPr>
    </w:p>
    <w:p w14:paraId="152D4984" w14:textId="649F7343" w:rsidR="00570BB0" w:rsidRPr="00081C50" w:rsidRDefault="00570BB0" w:rsidP="00081C50">
      <w:pPr>
        <w:jc w:val="both"/>
        <w:rPr>
          <w:rFonts w:ascii="Montserrat" w:hAnsi="Montserrat" w:cs="Arial"/>
          <w:sz w:val="22"/>
          <w:szCs w:val="22"/>
        </w:rPr>
      </w:pPr>
      <w:r w:rsidRPr="00081C50">
        <w:rPr>
          <w:rFonts w:ascii="Montserrat" w:hAnsi="Montserrat" w:cs="Arial"/>
          <w:sz w:val="22"/>
          <w:szCs w:val="22"/>
        </w:rPr>
        <w:t xml:space="preserve">El POSIBLE PROVEEDOR autorizará a </w:t>
      </w:r>
      <w:r w:rsidR="00B76A2B">
        <w:rPr>
          <w:rFonts w:ascii="Montserrat" w:hAnsi="Montserrat" w:cs="Arial"/>
          <w:sz w:val="22"/>
          <w:szCs w:val="22"/>
        </w:rPr>
        <w:t xml:space="preserve">los </w:t>
      </w:r>
      <w:r w:rsidR="00FE5809">
        <w:rPr>
          <w:rFonts w:ascii="Montserrat" w:hAnsi="Montserrat" w:cs="Arial"/>
          <w:sz w:val="22"/>
          <w:szCs w:val="22"/>
        </w:rPr>
        <w:t>Servicios de Salud del Estado de Tabasco</w:t>
      </w:r>
      <w:r w:rsidRPr="00081C50">
        <w:rPr>
          <w:rFonts w:ascii="Montserrat" w:hAnsi="Montserrat" w:cs="Arial"/>
          <w:sz w:val="22"/>
          <w:szCs w:val="22"/>
        </w:rPr>
        <w:t>, a descontar las cantidades que resulten de aplicar la pena convencional, sobre los pagos que deba cubrir al propio POSIBLE PROVEEDOR.</w:t>
      </w:r>
    </w:p>
    <w:p w14:paraId="056A150A" w14:textId="77777777" w:rsidR="00570BB0" w:rsidRPr="00081C50" w:rsidRDefault="00570BB0" w:rsidP="00081C50">
      <w:pPr>
        <w:jc w:val="both"/>
        <w:rPr>
          <w:rFonts w:ascii="Montserrat" w:hAnsi="Montserrat" w:cs="Arial"/>
          <w:sz w:val="22"/>
          <w:szCs w:val="22"/>
        </w:rPr>
      </w:pPr>
    </w:p>
    <w:p w14:paraId="51B5CA11" w14:textId="5415BFDC" w:rsidR="00570BB0" w:rsidRPr="00081C50" w:rsidRDefault="00570BB0" w:rsidP="00081C50">
      <w:pPr>
        <w:jc w:val="both"/>
        <w:rPr>
          <w:rFonts w:ascii="Montserrat" w:hAnsi="Montserrat" w:cs="Arial"/>
          <w:sz w:val="22"/>
          <w:szCs w:val="22"/>
        </w:rPr>
      </w:pPr>
      <w:r w:rsidRPr="00081C50">
        <w:rPr>
          <w:rFonts w:ascii="Montserrat" w:hAnsi="Montserrat" w:cs="Arial"/>
          <w:sz w:val="22"/>
          <w:szCs w:val="22"/>
        </w:rPr>
        <w:t xml:space="preserve">Conforme a lo previsto en el penúltimo párrafo del artículo 96, del Reglamento de la Ley, no se aceptará la estipulación de penas convencionales, ni intereses moratorios a cargo de </w:t>
      </w:r>
      <w:r w:rsidR="00B76A2B">
        <w:rPr>
          <w:rFonts w:ascii="Montserrat" w:hAnsi="Montserrat" w:cs="Arial"/>
          <w:sz w:val="22"/>
          <w:szCs w:val="22"/>
        </w:rPr>
        <w:t xml:space="preserve">los </w:t>
      </w:r>
      <w:r w:rsidR="00FE5809">
        <w:rPr>
          <w:rFonts w:ascii="Montserrat" w:hAnsi="Montserrat" w:cs="Arial"/>
          <w:sz w:val="22"/>
          <w:szCs w:val="22"/>
        </w:rPr>
        <w:t>Servicios de Salud del Estado de Tabasco</w:t>
      </w:r>
      <w:r w:rsidRPr="00081C50">
        <w:rPr>
          <w:rFonts w:ascii="Montserrat" w:hAnsi="Montserrat" w:cs="Arial"/>
          <w:sz w:val="22"/>
          <w:szCs w:val="22"/>
        </w:rPr>
        <w:t>.</w:t>
      </w:r>
    </w:p>
    <w:p w14:paraId="4615D92C" w14:textId="77777777" w:rsidR="00570BB0" w:rsidRPr="00081C50" w:rsidRDefault="00570BB0" w:rsidP="00081C50">
      <w:pPr>
        <w:jc w:val="both"/>
        <w:rPr>
          <w:rFonts w:ascii="Montserrat" w:hAnsi="Montserrat" w:cs="Arial"/>
          <w:sz w:val="22"/>
          <w:szCs w:val="22"/>
        </w:rPr>
      </w:pPr>
    </w:p>
    <w:p w14:paraId="4F395582" w14:textId="77777777" w:rsidR="00570BB0" w:rsidRPr="00081C50" w:rsidRDefault="00570BB0" w:rsidP="00081C50">
      <w:pPr>
        <w:jc w:val="both"/>
        <w:rPr>
          <w:rFonts w:ascii="Montserrat" w:hAnsi="Montserrat" w:cs="Arial"/>
          <w:sz w:val="22"/>
          <w:szCs w:val="22"/>
        </w:rPr>
      </w:pPr>
      <w:r w:rsidRPr="00081C50">
        <w:rPr>
          <w:rFonts w:ascii="Montserrat" w:hAnsi="Montserrat" w:cs="Arial"/>
          <w:sz w:val="22"/>
          <w:szCs w:val="22"/>
        </w:rPr>
        <w:t>El Administrador del contrato será el encargado de realizar el trámite de la aplicación de las penas convencionales y de notificarle al POSIBLE PROVEEDOR.</w:t>
      </w:r>
    </w:p>
    <w:p w14:paraId="25FE9DC4" w14:textId="77777777" w:rsidR="004567C0" w:rsidRPr="00081C50" w:rsidRDefault="004567C0" w:rsidP="00081C50">
      <w:pPr>
        <w:jc w:val="both"/>
        <w:rPr>
          <w:rFonts w:ascii="Montserrat" w:hAnsi="Montserrat" w:cs="Arial"/>
          <w:b/>
          <w:bCs/>
          <w:sz w:val="22"/>
          <w:szCs w:val="22"/>
        </w:rPr>
      </w:pPr>
      <w:bookmarkStart w:id="8" w:name="_Hlk165468135"/>
    </w:p>
    <w:p w14:paraId="376D021D" w14:textId="77777777" w:rsidR="00570BB0" w:rsidRPr="00081C50" w:rsidRDefault="00570BB0" w:rsidP="00081C50">
      <w:pPr>
        <w:jc w:val="both"/>
        <w:rPr>
          <w:rFonts w:ascii="Montserrat" w:hAnsi="Montserrat" w:cs="Arial"/>
          <w:b/>
          <w:bCs/>
          <w:sz w:val="22"/>
          <w:szCs w:val="22"/>
        </w:rPr>
      </w:pPr>
      <w:r w:rsidRPr="00081C50">
        <w:rPr>
          <w:rFonts w:ascii="Montserrat" w:hAnsi="Montserrat" w:cs="Arial"/>
          <w:b/>
          <w:bCs/>
          <w:sz w:val="22"/>
          <w:szCs w:val="22"/>
        </w:rPr>
        <w:t>DEDUCTIVAS</w:t>
      </w:r>
    </w:p>
    <w:bookmarkEnd w:id="8"/>
    <w:p w14:paraId="6BF6DD76" w14:textId="77777777" w:rsidR="00570BB0" w:rsidRPr="00081C50" w:rsidRDefault="00570BB0" w:rsidP="00081C50">
      <w:pPr>
        <w:jc w:val="both"/>
        <w:rPr>
          <w:rFonts w:ascii="Montserrat" w:hAnsi="Montserrat" w:cs="Arial"/>
          <w:sz w:val="22"/>
          <w:szCs w:val="22"/>
        </w:rPr>
      </w:pPr>
    </w:p>
    <w:p w14:paraId="789AEA48" w14:textId="185D413A" w:rsidR="00570BB0" w:rsidRPr="00081C50" w:rsidRDefault="00570BB0" w:rsidP="00081C50">
      <w:pPr>
        <w:jc w:val="both"/>
        <w:rPr>
          <w:rFonts w:ascii="Montserrat" w:hAnsi="Montserrat" w:cs="Arial"/>
          <w:sz w:val="22"/>
          <w:szCs w:val="22"/>
        </w:rPr>
      </w:pPr>
      <w:r w:rsidRPr="00081C50">
        <w:rPr>
          <w:rFonts w:ascii="Montserrat" w:hAnsi="Montserrat" w:cs="Arial"/>
          <w:sz w:val="22"/>
          <w:szCs w:val="22"/>
        </w:rPr>
        <w:t xml:space="preserve">Con fundamento en los artículos 76 de la </w:t>
      </w:r>
      <w:r w:rsidR="00867A3C" w:rsidRPr="00081C50">
        <w:rPr>
          <w:rFonts w:ascii="Montserrat" w:eastAsia="Montserrat" w:hAnsi="Montserrat" w:cs="Montserrat"/>
          <w:color w:val="000000"/>
          <w:sz w:val="22"/>
          <w:szCs w:val="22"/>
        </w:rPr>
        <w:t>Ley de Adquisiciones, Arrendamientos y Servicios del Sector Público</w:t>
      </w:r>
      <w:r w:rsidRPr="00081C50">
        <w:rPr>
          <w:rFonts w:ascii="Montserrat" w:hAnsi="Montserrat" w:cs="Arial"/>
          <w:sz w:val="22"/>
          <w:szCs w:val="22"/>
        </w:rPr>
        <w:t>, y 97 de su Reglamento, se aplicarán deducciones derivadas del incumplimiento parcial o prestación deficiente del bien y/o servicio.</w:t>
      </w:r>
    </w:p>
    <w:p w14:paraId="6A1AB414" w14:textId="77777777" w:rsidR="00570BB0" w:rsidRPr="00081C50" w:rsidRDefault="00570BB0" w:rsidP="00081C50">
      <w:pPr>
        <w:jc w:val="both"/>
        <w:rPr>
          <w:rFonts w:ascii="Montserrat" w:hAnsi="Montserrat" w:cs="Arial"/>
          <w:sz w:val="22"/>
          <w:szCs w:val="22"/>
        </w:rPr>
      </w:pPr>
    </w:p>
    <w:p w14:paraId="1D7B6113" w14:textId="616E31B0" w:rsidR="00570BB0" w:rsidRPr="00081C50" w:rsidRDefault="00B76A2B" w:rsidP="00081C50">
      <w:pPr>
        <w:jc w:val="both"/>
        <w:rPr>
          <w:rFonts w:ascii="Montserrat" w:hAnsi="Montserrat" w:cs="Arial"/>
          <w:sz w:val="22"/>
          <w:szCs w:val="22"/>
        </w:rPr>
      </w:pPr>
      <w:r>
        <w:rPr>
          <w:rFonts w:ascii="Montserrat" w:hAnsi="Montserrat" w:cs="Arial"/>
          <w:sz w:val="22"/>
          <w:szCs w:val="22"/>
        </w:rPr>
        <w:t xml:space="preserve">Los </w:t>
      </w:r>
      <w:r w:rsidR="00FE5809">
        <w:rPr>
          <w:rFonts w:ascii="Montserrat" w:hAnsi="Montserrat" w:cs="Arial"/>
          <w:sz w:val="22"/>
          <w:szCs w:val="22"/>
        </w:rPr>
        <w:t xml:space="preserve">Servicios de Salud del Estado de Tabasco </w:t>
      </w:r>
      <w:r w:rsidR="00570BB0" w:rsidRPr="00081C50">
        <w:rPr>
          <w:rFonts w:ascii="Montserrat" w:hAnsi="Montserrat" w:cs="Arial"/>
          <w:sz w:val="22"/>
          <w:szCs w:val="22"/>
        </w:rPr>
        <w:t>a través del Administrador del Contrato, será responsable de aplicar las deducciones por incumplimiento parcial o deficiente en que pudiera incurrir el POSIBLE PROVEEDOR respecto a los conceptos que integran el bien y/o servicio o entrega de lo adjudicado que cada concepto de deducciones exceda a la parte proporcional de la garantía de cumplimiento que le corresponda del monto total del contrato; tomando en consideración preferentemente los siguientes elementos:</w:t>
      </w:r>
    </w:p>
    <w:p w14:paraId="2147C868" w14:textId="77777777" w:rsidR="00570BB0" w:rsidRPr="00081C50" w:rsidRDefault="00570BB0" w:rsidP="00081C50">
      <w:pPr>
        <w:jc w:val="both"/>
        <w:rPr>
          <w:rFonts w:ascii="Montserrat" w:hAnsi="Montserrat" w:cs="Arial"/>
          <w:sz w:val="22"/>
          <w:szCs w:val="22"/>
        </w:rPr>
      </w:pPr>
    </w:p>
    <w:p w14:paraId="59E00197" w14:textId="77777777" w:rsidR="00570BB0" w:rsidRPr="00081C50" w:rsidRDefault="00570BB0" w:rsidP="00081C50">
      <w:pPr>
        <w:jc w:val="both"/>
        <w:rPr>
          <w:rFonts w:ascii="Montserrat" w:hAnsi="Montserrat" w:cs="Arial"/>
          <w:sz w:val="22"/>
          <w:szCs w:val="22"/>
        </w:rPr>
      </w:pPr>
      <w:r w:rsidRPr="00081C50">
        <w:rPr>
          <w:rFonts w:ascii="Montserrat" w:hAnsi="Montserrat" w:cs="Arial"/>
          <w:sz w:val="22"/>
          <w:szCs w:val="22"/>
        </w:rPr>
        <w:t>El servidor público Administrador del Contrato está facultado para verificar el cumplimiento del contrato y elaborar el escrito de conformidad donde se establezca que el POSIBLE PROVEEDOR cumplió con la prestación o entrega de lo establecido en el mismo, mismos que podrán ser sustituidos por el servidor público designado para el desempeño de esas funciones, sin necesidad de modificar el presente documento.</w:t>
      </w:r>
    </w:p>
    <w:p w14:paraId="01A9E676" w14:textId="77777777" w:rsidR="00570BB0" w:rsidRPr="00081C50" w:rsidRDefault="00570BB0" w:rsidP="00081C50">
      <w:pPr>
        <w:jc w:val="both"/>
        <w:rPr>
          <w:rFonts w:ascii="Montserrat" w:hAnsi="Montserrat" w:cs="Arial"/>
          <w:sz w:val="22"/>
          <w:szCs w:val="22"/>
        </w:rPr>
      </w:pPr>
    </w:p>
    <w:p w14:paraId="6DFADFDB" w14:textId="77777777" w:rsidR="00570BB0" w:rsidRPr="00081C50" w:rsidRDefault="00570BB0" w:rsidP="00081C50">
      <w:pPr>
        <w:jc w:val="both"/>
        <w:rPr>
          <w:rFonts w:ascii="Montserrat" w:hAnsi="Montserrat" w:cs="Arial"/>
          <w:sz w:val="22"/>
          <w:szCs w:val="22"/>
        </w:rPr>
      </w:pPr>
      <w:r w:rsidRPr="00081C50">
        <w:rPr>
          <w:rFonts w:ascii="Montserrat" w:hAnsi="Montserrat" w:cs="Arial"/>
          <w:sz w:val="22"/>
          <w:szCs w:val="22"/>
        </w:rPr>
        <w:t>Los bienes y/o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4C6ACE18" w14:textId="77777777" w:rsidR="00570BB0" w:rsidRPr="00081C50" w:rsidRDefault="00570BB0" w:rsidP="00081C50">
      <w:pPr>
        <w:jc w:val="both"/>
        <w:rPr>
          <w:rFonts w:ascii="Montserrat" w:hAnsi="Montserrat" w:cs="Arial"/>
          <w:sz w:val="22"/>
          <w:szCs w:val="22"/>
        </w:rPr>
      </w:pPr>
    </w:p>
    <w:p w14:paraId="38714590" w14:textId="3585FB77" w:rsidR="00570BB0" w:rsidRPr="00081C50" w:rsidRDefault="00B76A2B" w:rsidP="00081C50">
      <w:pPr>
        <w:jc w:val="both"/>
        <w:rPr>
          <w:rFonts w:ascii="Montserrat" w:hAnsi="Montserrat" w:cs="Arial"/>
          <w:sz w:val="22"/>
          <w:szCs w:val="22"/>
        </w:rPr>
      </w:pPr>
      <w:r>
        <w:rPr>
          <w:rFonts w:ascii="Montserrat" w:hAnsi="Montserrat" w:cs="Arial"/>
          <w:sz w:val="22"/>
          <w:szCs w:val="22"/>
        </w:rPr>
        <w:t xml:space="preserve">Los </w:t>
      </w:r>
      <w:r w:rsidR="00FE5809">
        <w:rPr>
          <w:rFonts w:ascii="Montserrat" w:hAnsi="Montserrat" w:cs="Arial"/>
          <w:sz w:val="22"/>
          <w:szCs w:val="22"/>
        </w:rPr>
        <w:t xml:space="preserve">Servicios de Salud del Estado de Tabasco </w:t>
      </w:r>
      <w:r w:rsidR="00570BB0" w:rsidRPr="00081C50">
        <w:rPr>
          <w:rFonts w:ascii="Montserrat" w:hAnsi="Montserrat" w:cs="Arial"/>
          <w:sz w:val="22"/>
          <w:szCs w:val="22"/>
        </w:rPr>
        <w:t xml:space="preserve">a través del Administrador del Contrato, rechazarán los bienes y/o servicios, que no cumplan las especificaciones establecidas en el respectivo contrato y en sus Anexos, obligándose al POSIBLE PROVEEDOR en este supuesto a realizarlos nuevamente bajo su responsabilidad y sin costo adicional para </w:t>
      </w:r>
      <w:r>
        <w:rPr>
          <w:rFonts w:ascii="Montserrat" w:hAnsi="Montserrat" w:cs="Arial"/>
          <w:sz w:val="22"/>
          <w:szCs w:val="22"/>
        </w:rPr>
        <w:t xml:space="preserve">los </w:t>
      </w:r>
      <w:r w:rsidR="00FE5809">
        <w:rPr>
          <w:rFonts w:ascii="Montserrat" w:hAnsi="Montserrat" w:cs="Arial"/>
          <w:sz w:val="22"/>
          <w:szCs w:val="22"/>
        </w:rPr>
        <w:t>Servicios de Salud del Estado de Tabasco</w:t>
      </w:r>
      <w:r w:rsidR="00570BB0" w:rsidRPr="00081C50">
        <w:rPr>
          <w:rFonts w:ascii="Montserrat" w:hAnsi="Montserrat" w:cs="Arial"/>
          <w:sz w:val="22"/>
          <w:szCs w:val="22"/>
        </w:rPr>
        <w:t>, sin perjuicio de la aplicación de las penas convencionales o deducciones al cobro correspondiente.</w:t>
      </w:r>
    </w:p>
    <w:p w14:paraId="6C866CCB" w14:textId="77777777" w:rsidR="00570BB0" w:rsidRPr="00081C50" w:rsidRDefault="00570BB0" w:rsidP="00081C50">
      <w:pPr>
        <w:jc w:val="both"/>
        <w:rPr>
          <w:rFonts w:ascii="Montserrat" w:hAnsi="Montserrat" w:cs="Arial"/>
          <w:sz w:val="22"/>
          <w:szCs w:val="22"/>
        </w:rPr>
      </w:pPr>
    </w:p>
    <w:p w14:paraId="7C088C85" w14:textId="700CC318" w:rsidR="00570BB0" w:rsidRDefault="00B76A2B" w:rsidP="00081C50">
      <w:pPr>
        <w:jc w:val="both"/>
        <w:rPr>
          <w:rFonts w:ascii="Montserrat" w:hAnsi="Montserrat" w:cs="Arial"/>
          <w:sz w:val="22"/>
          <w:szCs w:val="22"/>
        </w:rPr>
      </w:pPr>
      <w:r>
        <w:rPr>
          <w:rFonts w:ascii="Montserrat" w:hAnsi="Montserrat" w:cs="Arial"/>
          <w:sz w:val="22"/>
          <w:szCs w:val="22"/>
        </w:rPr>
        <w:t xml:space="preserve">Los </w:t>
      </w:r>
      <w:r w:rsidR="00FE5809">
        <w:rPr>
          <w:rFonts w:ascii="Montserrat" w:hAnsi="Montserrat" w:cs="Arial"/>
          <w:sz w:val="22"/>
          <w:szCs w:val="22"/>
        </w:rPr>
        <w:t xml:space="preserve">Servicios de Salud del Estado de Tabasco </w:t>
      </w:r>
      <w:r w:rsidR="00570BB0" w:rsidRPr="00081C50">
        <w:rPr>
          <w:rFonts w:ascii="Montserrat" w:hAnsi="Montserrat" w:cs="Arial"/>
          <w:sz w:val="22"/>
          <w:szCs w:val="22"/>
        </w:rPr>
        <w:t>a través del Administrador del Contrato, podrán aceptar los bienes y/o servicios que incumplan de manera parcial o deficiente las especificaciones establecidas en el respectivo contrato y en los anexos respectivos, sin perjuicio de la aplicación de las deducciones al pago que procedan, y reposición del bien y/o servicio, cuando la naturaleza propia de éstos lo permita.</w:t>
      </w:r>
    </w:p>
    <w:p w14:paraId="29FEF31C" w14:textId="77777777" w:rsidR="004567C0" w:rsidRDefault="004567C0" w:rsidP="00081C50">
      <w:pPr>
        <w:jc w:val="both"/>
        <w:rPr>
          <w:rFonts w:ascii="Montserrat" w:hAnsi="Montserrat" w:cs="Arial"/>
          <w:sz w:val="22"/>
          <w:szCs w:val="22"/>
        </w:rPr>
      </w:pPr>
    </w:p>
    <w:p w14:paraId="73D49736" w14:textId="77777777" w:rsidR="004567C0" w:rsidRDefault="004567C0" w:rsidP="00081C50">
      <w:pPr>
        <w:jc w:val="both"/>
        <w:rPr>
          <w:rFonts w:ascii="Montserrat" w:hAnsi="Montserrat" w:cs="Arial"/>
          <w:sz w:val="22"/>
          <w:szCs w:val="22"/>
        </w:rPr>
      </w:pPr>
    </w:p>
    <w:p w14:paraId="221DEE9B" w14:textId="77777777" w:rsidR="004567C0" w:rsidRPr="00081C50" w:rsidRDefault="004567C0" w:rsidP="00081C50">
      <w:pPr>
        <w:jc w:val="both"/>
        <w:rPr>
          <w:rFonts w:ascii="Montserrat" w:hAnsi="Montserrat" w:cs="Arial"/>
          <w:sz w:val="22"/>
          <w:szCs w:val="22"/>
        </w:rPr>
      </w:pPr>
    </w:p>
    <w:p w14:paraId="6F03D65B" w14:textId="77777777" w:rsidR="00570BB0" w:rsidRPr="00081C50" w:rsidRDefault="00570BB0" w:rsidP="00081C50">
      <w:pPr>
        <w:pStyle w:val="Prrafodelista"/>
        <w:ind w:left="0"/>
        <w:rPr>
          <w:rFonts w:ascii="Montserrat" w:eastAsia="Montserrat" w:hAnsi="Montserrat" w:cs="Montserrat"/>
          <w:b/>
          <w:sz w:val="22"/>
          <w:szCs w:val="22"/>
        </w:rPr>
      </w:pPr>
    </w:p>
    <w:p w14:paraId="01434DA2" w14:textId="77777777" w:rsidR="00570BB0" w:rsidRPr="00081C50" w:rsidRDefault="00570BB0" w:rsidP="00081C50">
      <w:pPr>
        <w:numPr>
          <w:ilvl w:val="0"/>
          <w:numId w:val="48"/>
        </w:numPr>
        <w:ind w:left="0" w:firstLine="0"/>
        <w:jc w:val="both"/>
        <w:rPr>
          <w:rFonts w:ascii="Montserrat" w:eastAsia="Montserrat" w:hAnsi="Montserrat" w:cs="Montserrat"/>
          <w:sz w:val="22"/>
          <w:szCs w:val="22"/>
        </w:rPr>
      </w:pPr>
      <w:r w:rsidRPr="00081C50">
        <w:rPr>
          <w:rFonts w:ascii="Montserrat" w:eastAsia="Montserrat" w:hAnsi="Montserrat" w:cs="Montserrat"/>
          <w:b/>
          <w:sz w:val="22"/>
          <w:szCs w:val="22"/>
        </w:rPr>
        <w:t>DEVOLUCIÓN POR DEFECTOS, VICIOS OCULTOS DE LOS BIENES O DE LA CALIDAD DE LOS SERVICIOS.</w:t>
      </w:r>
    </w:p>
    <w:p w14:paraId="0E05FAF9" w14:textId="77777777" w:rsidR="00570BB0" w:rsidRPr="00081C50" w:rsidRDefault="00570BB0" w:rsidP="00081C50">
      <w:pPr>
        <w:jc w:val="both"/>
        <w:rPr>
          <w:rFonts w:ascii="Montserrat" w:eastAsia="Montserrat" w:hAnsi="Montserrat" w:cs="Montserrat"/>
          <w:b/>
          <w:sz w:val="22"/>
          <w:szCs w:val="22"/>
        </w:rPr>
      </w:pPr>
    </w:p>
    <w:p w14:paraId="1679E200" w14:textId="77777777" w:rsidR="00570BB0" w:rsidRPr="00081C50" w:rsidRDefault="00570BB0"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La devolución y reposición de bienes y/o servicios, será por cuenta y a cargo del participante adjudicado, de acuerdo con lo establecido en el Anexo Técnico.</w:t>
      </w:r>
    </w:p>
    <w:p w14:paraId="5CDFDA2D" w14:textId="77777777" w:rsidR="00570BB0" w:rsidRPr="00081C50" w:rsidRDefault="00570BB0" w:rsidP="00081C50">
      <w:pPr>
        <w:jc w:val="both"/>
        <w:rPr>
          <w:rFonts w:ascii="Montserrat" w:eastAsia="Montserrat" w:hAnsi="Montserrat" w:cs="Montserrat"/>
          <w:sz w:val="22"/>
          <w:szCs w:val="22"/>
        </w:rPr>
      </w:pPr>
    </w:p>
    <w:p w14:paraId="12C1CD13" w14:textId="77777777" w:rsidR="00570BB0" w:rsidRPr="00081C50" w:rsidRDefault="00570BB0"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 xml:space="preserve">Los montos por deducir se aplicarán en la factura que el </w:t>
      </w:r>
      <w:r w:rsidRPr="00081C50">
        <w:rPr>
          <w:rFonts w:ascii="Montserrat" w:eastAsia="Calibri" w:hAnsi="Montserrat" w:cs="Arial"/>
          <w:sz w:val="22"/>
          <w:szCs w:val="22"/>
          <w:lang w:eastAsia="es-MX"/>
        </w:rPr>
        <w:t>POSIBLE PROVEEDOR</w:t>
      </w:r>
      <w:r w:rsidRPr="00081C50">
        <w:rPr>
          <w:rFonts w:ascii="Montserrat" w:eastAsia="Montserrat" w:hAnsi="Montserrat" w:cs="Montserrat"/>
          <w:sz w:val="22"/>
          <w:szCs w:val="22"/>
        </w:rPr>
        <w:t xml:space="preserve"> presente para su cobro. Las deducciones no podrán exceder del 10% del monto máximo total del contrato.</w:t>
      </w:r>
    </w:p>
    <w:p w14:paraId="2FE51018" w14:textId="77777777" w:rsidR="00570BB0" w:rsidRPr="00081C50" w:rsidRDefault="00570BB0" w:rsidP="00081C50">
      <w:pPr>
        <w:jc w:val="both"/>
        <w:rPr>
          <w:rFonts w:ascii="Montserrat" w:eastAsia="Montserrat" w:hAnsi="Montserrat" w:cs="Montserrat"/>
          <w:sz w:val="22"/>
          <w:szCs w:val="22"/>
        </w:rPr>
      </w:pPr>
    </w:p>
    <w:p w14:paraId="01A7396C" w14:textId="77777777" w:rsidR="00570BB0" w:rsidRPr="00081C50" w:rsidRDefault="00570BB0"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 xml:space="preserve">La Secretaría descontará las cantidades por concepto de deductivas de la factura que el </w:t>
      </w:r>
      <w:r w:rsidRPr="00081C50">
        <w:rPr>
          <w:rFonts w:ascii="Montserrat" w:eastAsia="Calibri" w:hAnsi="Montserrat" w:cs="Arial"/>
          <w:sz w:val="22"/>
          <w:szCs w:val="22"/>
          <w:lang w:eastAsia="es-MX"/>
        </w:rPr>
        <w:t>POSIBLE PROVEEDOR</w:t>
      </w:r>
      <w:r w:rsidRPr="00081C50">
        <w:rPr>
          <w:rFonts w:ascii="Montserrat" w:eastAsia="Montserrat" w:hAnsi="Montserrat" w:cs="Montserrat"/>
          <w:sz w:val="22"/>
          <w:szCs w:val="22"/>
        </w:rPr>
        <w:t xml:space="preserve"> presente para su cobro.</w:t>
      </w:r>
    </w:p>
    <w:p w14:paraId="07528967" w14:textId="77777777" w:rsidR="00570BB0" w:rsidRPr="00081C50" w:rsidRDefault="00570BB0" w:rsidP="00081C50">
      <w:pPr>
        <w:jc w:val="both"/>
        <w:rPr>
          <w:rFonts w:ascii="Montserrat" w:eastAsia="Montserrat" w:hAnsi="Montserrat" w:cs="Montserrat"/>
          <w:sz w:val="22"/>
          <w:szCs w:val="22"/>
        </w:rPr>
      </w:pPr>
    </w:p>
    <w:p w14:paraId="046DEB7F" w14:textId="77777777" w:rsidR="00570BB0" w:rsidRPr="00081C50" w:rsidRDefault="00570BB0"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El participante adjudicado, se obliga a responder por su cuenta y riesgo de los daños y/o perjuicios que por inobservancia o negligencia de su parte llegue a causar a la Secretaría y/o a terceros, con motivo de las obligaciones pactadas en el instrumento jurídico correspondiente, o bien, por los defectos o vicios ocultos en los bienes y/o servicios entregados, de conformidad con lo establecido en el artículo 75 de la Ley de Adquisiciones, Arrendamientos y Servicios del Sector Público.</w:t>
      </w:r>
    </w:p>
    <w:p w14:paraId="07F01329" w14:textId="77777777" w:rsidR="00570BB0" w:rsidRPr="00081C50" w:rsidRDefault="00570BB0" w:rsidP="00081C50">
      <w:pPr>
        <w:jc w:val="both"/>
        <w:rPr>
          <w:rFonts w:ascii="Montserrat" w:eastAsia="Montserrat" w:hAnsi="Montserrat" w:cs="Montserrat"/>
          <w:sz w:val="22"/>
          <w:szCs w:val="22"/>
        </w:rPr>
      </w:pPr>
    </w:p>
    <w:p w14:paraId="201BC794" w14:textId="775FB695" w:rsidR="00570BB0" w:rsidRPr="00081C50" w:rsidRDefault="00570BB0"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 xml:space="preserve">Los </w:t>
      </w:r>
      <w:r w:rsidR="00FE5809">
        <w:rPr>
          <w:rFonts w:ascii="Montserrat" w:eastAsia="Montserrat" w:hAnsi="Montserrat" w:cs="Montserrat"/>
          <w:sz w:val="22"/>
          <w:szCs w:val="22"/>
        </w:rPr>
        <w:t xml:space="preserve">Servicios de Salud del Estado de Tabasco </w:t>
      </w:r>
      <w:r w:rsidRPr="00081C50">
        <w:rPr>
          <w:rFonts w:ascii="Montserrat" w:eastAsia="Montserrat" w:hAnsi="Montserrat" w:cs="Montserrat"/>
          <w:sz w:val="22"/>
          <w:szCs w:val="22"/>
        </w:rPr>
        <w:t xml:space="preserve">podrá verificar el cumplimiento de los requisitos de calidad de los bienes y/o servicios, a través de los Dirección de Programas Preventivos, cuyas muestras utilizadas para este efecto deberán ser repuestas por el </w:t>
      </w:r>
      <w:r w:rsidRPr="00081C50">
        <w:rPr>
          <w:rFonts w:ascii="Montserrat" w:eastAsia="Calibri" w:hAnsi="Montserrat" w:cs="Arial"/>
          <w:sz w:val="22"/>
          <w:szCs w:val="22"/>
          <w:lang w:eastAsia="es-MX"/>
        </w:rPr>
        <w:t>POSIBLE PROVEEDOR,</w:t>
      </w:r>
      <w:r w:rsidRPr="00081C50">
        <w:rPr>
          <w:rFonts w:ascii="Montserrat" w:eastAsia="Montserrat" w:hAnsi="Montserrat" w:cs="Montserrat"/>
          <w:sz w:val="22"/>
          <w:szCs w:val="22"/>
        </w:rPr>
        <w:t xml:space="preserve"> sin costo para </w:t>
      </w:r>
      <w:r w:rsidR="00B76A2B">
        <w:rPr>
          <w:rFonts w:ascii="Montserrat" w:eastAsia="Montserrat" w:hAnsi="Montserrat" w:cs="Montserrat"/>
          <w:sz w:val="22"/>
          <w:szCs w:val="22"/>
        </w:rPr>
        <w:t xml:space="preserve">los </w:t>
      </w:r>
      <w:r w:rsidR="00FE5809">
        <w:rPr>
          <w:rFonts w:ascii="Montserrat" w:eastAsia="Montserrat" w:hAnsi="Montserrat" w:cs="Montserrat"/>
          <w:sz w:val="22"/>
          <w:szCs w:val="22"/>
        </w:rPr>
        <w:t xml:space="preserve">Servicios de Salud del Estado de Tabasco </w:t>
      </w:r>
      <w:r w:rsidRPr="00081C50">
        <w:rPr>
          <w:rFonts w:ascii="Montserrat" w:eastAsia="Montserrat" w:hAnsi="Montserrat" w:cs="Montserrat"/>
          <w:sz w:val="22"/>
          <w:szCs w:val="22"/>
        </w:rPr>
        <w:t>que así lo solicite.</w:t>
      </w:r>
    </w:p>
    <w:p w14:paraId="64C43305" w14:textId="77777777" w:rsidR="00570BB0" w:rsidRPr="00081C50" w:rsidRDefault="00570BB0" w:rsidP="00081C50">
      <w:pPr>
        <w:jc w:val="both"/>
        <w:rPr>
          <w:rFonts w:ascii="Montserrat" w:eastAsia="Montserrat" w:hAnsi="Montserrat" w:cs="Montserrat"/>
          <w:sz w:val="22"/>
          <w:szCs w:val="22"/>
        </w:rPr>
      </w:pPr>
    </w:p>
    <w:p w14:paraId="55E63C7E" w14:textId="77777777" w:rsidR="00570BB0" w:rsidRPr="00081C50" w:rsidRDefault="00570BB0" w:rsidP="00081C50">
      <w:pPr>
        <w:numPr>
          <w:ilvl w:val="0"/>
          <w:numId w:val="48"/>
        </w:numPr>
        <w:ind w:left="0" w:firstLine="0"/>
        <w:jc w:val="both"/>
        <w:rPr>
          <w:rFonts w:ascii="Montserrat" w:eastAsia="Montserrat" w:hAnsi="Montserrat" w:cs="Montserrat"/>
          <w:b/>
          <w:sz w:val="22"/>
          <w:szCs w:val="22"/>
        </w:rPr>
      </w:pPr>
      <w:r w:rsidRPr="00081C50">
        <w:rPr>
          <w:rFonts w:ascii="Montserrat" w:eastAsia="Montserrat" w:hAnsi="Montserrat" w:cs="Montserrat"/>
          <w:b/>
          <w:sz w:val="22"/>
          <w:szCs w:val="22"/>
        </w:rPr>
        <w:t>GARANTÍA DE CUMPLIMIENTO</w:t>
      </w:r>
    </w:p>
    <w:p w14:paraId="7CAB7EB1" w14:textId="77777777" w:rsidR="00570BB0" w:rsidRPr="00081C50" w:rsidRDefault="00570BB0" w:rsidP="00081C50">
      <w:pPr>
        <w:jc w:val="both"/>
        <w:rPr>
          <w:rFonts w:ascii="Montserrat" w:eastAsia="Montserrat" w:hAnsi="Montserrat" w:cs="Montserrat"/>
          <w:b/>
          <w:sz w:val="22"/>
          <w:szCs w:val="22"/>
        </w:rPr>
      </w:pPr>
    </w:p>
    <w:p w14:paraId="5A285318" w14:textId="338C94FA" w:rsidR="00570BB0" w:rsidRPr="00081C50" w:rsidRDefault="00570BB0"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 xml:space="preserve">El participante adjudicado, se obliga a otorgar a los </w:t>
      </w:r>
      <w:r w:rsidR="00FE5809">
        <w:rPr>
          <w:rFonts w:ascii="Montserrat" w:eastAsia="Montserrat" w:hAnsi="Montserrat" w:cs="Montserrat"/>
          <w:sz w:val="22"/>
          <w:szCs w:val="22"/>
        </w:rPr>
        <w:t xml:space="preserve">Servicios de Salud del Estado de Tabasco </w:t>
      </w:r>
      <w:r w:rsidRPr="00081C50">
        <w:rPr>
          <w:rFonts w:ascii="Montserrat" w:eastAsia="Montserrat" w:hAnsi="Montserrat" w:cs="Montserrat"/>
          <w:sz w:val="22"/>
          <w:szCs w:val="22"/>
        </w:rPr>
        <w:t xml:space="preserve">dentro de un plazo de 10 días naturales contados a partir de la firma del contrato en términos del artículo 69, fracción II de la </w:t>
      </w:r>
      <w:r w:rsidR="00867A3C" w:rsidRPr="00081C50">
        <w:rPr>
          <w:rFonts w:ascii="Montserrat" w:eastAsia="Montserrat" w:hAnsi="Montserrat" w:cs="Montserrat"/>
          <w:color w:val="000000"/>
          <w:sz w:val="22"/>
          <w:szCs w:val="22"/>
        </w:rPr>
        <w:t>Ley de Adquisiciones, Arrendamientos y Servicios del Sector Público</w:t>
      </w:r>
      <w:r w:rsidRPr="00081C50">
        <w:rPr>
          <w:rFonts w:ascii="Montserrat" w:eastAsia="Montserrat" w:hAnsi="Montserrat" w:cs="Montserrat"/>
          <w:sz w:val="22"/>
          <w:szCs w:val="22"/>
        </w:rPr>
        <w:t xml:space="preserve">, una garantía de cumplimiento de todas y cada una de las obligaciones a su cargo derivadas del contrato, mediante fianza expedida por compañía autorizada en los términos de la Ley Federal de Instituciones de Fianzas y a favor de </w:t>
      </w:r>
      <w:r w:rsidRPr="00081C50">
        <w:rPr>
          <w:rFonts w:ascii="Montserrat" w:eastAsia="Montserrat" w:hAnsi="Montserrat" w:cs="Montserrat"/>
          <w:b/>
          <w:bCs/>
          <w:sz w:val="22"/>
          <w:szCs w:val="22"/>
        </w:rPr>
        <w:t>“</w:t>
      </w:r>
      <w:r w:rsidR="00FE5809">
        <w:rPr>
          <w:rFonts w:ascii="Montserrat" w:eastAsia="Montserrat" w:hAnsi="Montserrat" w:cs="Montserrat"/>
          <w:b/>
          <w:bCs/>
          <w:sz w:val="22"/>
          <w:szCs w:val="22"/>
        </w:rPr>
        <w:t>Servicios de Salud del Estado de Tabasco</w:t>
      </w:r>
      <w:r w:rsidRPr="00081C50">
        <w:rPr>
          <w:rFonts w:ascii="Montserrat" w:eastAsia="Montserrat" w:hAnsi="Montserrat" w:cs="Montserrat"/>
          <w:b/>
          <w:bCs/>
          <w:sz w:val="22"/>
          <w:szCs w:val="22"/>
        </w:rPr>
        <w:t>”</w:t>
      </w:r>
      <w:r w:rsidRPr="00081C50">
        <w:rPr>
          <w:rFonts w:ascii="Montserrat" w:eastAsia="Montserrat" w:hAnsi="Montserrat" w:cs="Montserrat"/>
          <w:sz w:val="22"/>
          <w:szCs w:val="22"/>
        </w:rPr>
        <w:t xml:space="preserve">, por un monto equivalente al 10% (diez por ciento) del monto total máximo del contrato a erogar en el ejercicio fiscal de que se trate, y deberá ser renovada  dentro de los primeros diez días naturales (artículo 87 del Reglamento de la </w:t>
      </w:r>
      <w:r w:rsidR="00867A3C" w:rsidRPr="00081C50">
        <w:rPr>
          <w:rFonts w:ascii="Montserrat" w:eastAsia="Montserrat" w:hAnsi="Montserrat" w:cs="Montserrat"/>
          <w:color w:val="000000"/>
          <w:sz w:val="22"/>
          <w:szCs w:val="22"/>
        </w:rPr>
        <w:t>Ley de Adquisiciones, Arrendamientos y Servicios del Sector Público</w:t>
      </w:r>
      <w:r w:rsidRPr="00081C50">
        <w:rPr>
          <w:rFonts w:ascii="Montserrat" w:eastAsia="Montserrat" w:hAnsi="Montserrat" w:cs="Montserrat"/>
          <w:sz w:val="22"/>
          <w:szCs w:val="22"/>
        </w:rPr>
        <w:t>), de cada ejercicio fiscal por el monto a erogar en el mismo, sin considerar el Impuesto al Valor Agregado (IVA).</w:t>
      </w:r>
    </w:p>
    <w:p w14:paraId="5808B73A" w14:textId="77777777" w:rsidR="00570BB0" w:rsidRPr="00081C50" w:rsidRDefault="00570BB0" w:rsidP="00081C50">
      <w:pPr>
        <w:jc w:val="both"/>
        <w:rPr>
          <w:rFonts w:ascii="Montserrat" w:eastAsia="Montserrat" w:hAnsi="Montserrat" w:cs="Montserrat"/>
          <w:sz w:val="22"/>
          <w:szCs w:val="22"/>
        </w:rPr>
      </w:pPr>
    </w:p>
    <w:p w14:paraId="616A2168" w14:textId="45614DC1" w:rsidR="00570BB0" w:rsidRPr="00081C50" w:rsidRDefault="00570BB0" w:rsidP="00081C50">
      <w:pPr>
        <w:jc w:val="both"/>
        <w:rPr>
          <w:rFonts w:ascii="Montserrat" w:eastAsia="Montserrat" w:hAnsi="Montserrat" w:cs="Montserrat"/>
          <w:sz w:val="22"/>
          <w:szCs w:val="22"/>
        </w:rPr>
      </w:pPr>
      <w:r w:rsidRPr="00081C50">
        <w:rPr>
          <w:rFonts w:ascii="Montserrat" w:eastAsia="Montserrat" w:hAnsi="Montserrat" w:cs="Montserrat"/>
          <w:sz w:val="22"/>
          <w:szCs w:val="22"/>
        </w:rPr>
        <w:t xml:space="preserve">Dicha póliza de garantía de cumplimiento del contrato, será devuelta al </w:t>
      </w:r>
      <w:r w:rsidRPr="00081C50">
        <w:rPr>
          <w:rFonts w:ascii="Montserrat" w:eastAsia="Calibri" w:hAnsi="Montserrat" w:cs="Arial"/>
          <w:sz w:val="22"/>
          <w:szCs w:val="22"/>
          <w:lang w:eastAsia="es-MX"/>
        </w:rPr>
        <w:t>POSIBLE PROVEEDOR</w:t>
      </w:r>
      <w:r w:rsidRPr="00081C50">
        <w:rPr>
          <w:rFonts w:ascii="Montserrat" w:eastAsia="Montserrat" w:hAnsi="Montserrat" w:cs="Montserrat"/>
          <w:sz w:val="22"/>
          <w:szCs w:val="22"/>
        </w:rPr>
        <w:t xml:space="preserve"> una vez que </w:t>
      </w:r>
      <w:r w:rsidR="00B76A2B">
        <w:rPr>
          <w:rFonts w:ascii="Montserrat" w:eastAsia="Montserrat" w:hAnsi="Montserrat" w:cs="Montserrat"/>
          <w:sz w:val="22"/>
          <w:szCs w:val="22"/>
        </w:rPr>
        <w:t xml:space="preserve">los </w:t>
      </w:r>
      <w:r w:rsidR="00FE5809">
        <w:rPr>
          <w:rFonts w:ascii="Montserrat" w:eastAsia="Montserrat" w:hAnsi="Montserrat" w:cs="Montserrat"/>
          <w:sz w:val="22"/>
          <w:szCs w:val="22"/>
        </w:rPr>
        <w:t>Servicios de Salud del Estado de Tabasco</w:t>
      </w:r>
      <w:r w:rsidRPr="00081C50">
        <w:rPr>
          <w:rFonts w:ascii="Montserrat" w:eastAsia="Montserrat" w:hAnsi="Montserrat" w:cs="Montserrat"/>
          <w:sz w:val="22"/>
          <w:szCs w:val="22"/>
        </w:rPr>
        <w:t xml:space="preserve"> le otorgue autorización por escrito, para que éste pueda solicitar a la afianzadora correspondiente la cancelación de la fianza, autorización que se entregará al </w:t>
      </w:r>
      <w:r w:rsidRPr="00081C50">
        <w:rPr>
          <w:rFonts w:ascii="Montserrat" w:eastAsia="Calibri" w:hAnsi="Montserrat" w:cs="Arial"/>
          <w:sz w:val="22"/>
          <w:szCs w:val="22"/>
          <w:lang w:eastAsia="es-MX"/>
        </w:rPr>
        <w:t>POSIBLE PROVEEDOR</w:t>
      </w:r>
      <w:r w:rsidRPr="00081C50">
        <w:rPr>
          <w:rFonts w:ascii="Montserrat" w:eastAsia="Montserrat" w:hAnsi="Montserrat" w:cs="Montserrat"/>
          <w:sz w:val="22"/>
          <w:szCs w:val="22"/>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3F907DDB" w14:textId="77777777" w:rsidR="00570BB0" w:rsidRPr="00081C50" w:rsidRDefault="00570BB0" w:rsidP="00081C50">
      <w:pPr>
        <w:jc w:val="both"/>
        <w:rPr>
          <w:rFonts w:ascii="Montserrat" w:eastAsia="Montserrat" w:hAnsi="Montserrat" w:cs="Montserrat"/>
          <w:sz w:val="22"/>
          <w:szCs w:val="22"/>
        </w:rPr>
      </w:pPr>
    </w:p>
    <w:p w14:paraId="1B742561" w14:textId="77777777" w:rsidR="00A06D56" w:rsidRPr="00081C50" w:rsidRDefault="00A06D56" w:rsidP="00081C50">
      <w:pPr>
        <w:numPr>
          <w:ilvl w:val="0"/>
          <w:numId w:val="48"/>
        </w:numPr>
        <w:ind w:left="0" w:firstLine="0"/>
        <w:jc w:val="both"/>
        <w:rPr>
          <w:rFonts w:ascii="Montserrat" w:eastAsia="Montserrat" w:hAnsi="Montserrat" w:cs="Montserrat"/>
          <w:b/>
          <w:sz w:val="22"/>
          <w:szCs w:val="22"/>
        </w:rPr>
      </w:pPr>
      <w:r w:rsidRPr="00081C50">
        <w:rPr>
          <w:rFonts w:ascii="Montserrat" w:eastAsia="Montserrat" w:hAnsi="Montserrat" w:cs="Montserrat"/>
          <w:b/>
          <w:sz w:val="22"/>
          <w:szCs w:val="22"/>
        </w:rPr>
        <w:t>FORMA DE PAGO:</w:t>
      </w:r>
    </w:p>
    <w:p w14:paraId="51CABF9F" w14:textId="77777777" w:rsidR="00A06D56" w:rsidRPr="00081C50" w:rsidRDefault="00A06D56" w:rsidP="00081C50">
      <w:pPr>
        <w:jc w:val="both"/>
        <w:rPr>
          <w:rFonts w:ascii="Montserrat" w:eastAsia="Montserrat" w:hAnsi="Montserrat" w:cs="Montserrat"/>
          <w:b/>
          <w:sz w:val="22"/>
          <w:szCs w:val="22"/>
        </w:rPr>
      </w:pPr>
    </w:p>
    <w:p w14:paraId="6A26183E" w14:textId="21731A45" w:rsidR="00A06D56" w:rsidRPr="00081C50" w:rsidRDefault="00A06D56" w:rsidP="00081C50">
      <w:pPr>
        <w:jc w:val="both"/>
        <w:rPr>
          <w:rFonts w:ascii="Montserrat" w:eastAsiaTheme="minorHAnsi" w:hAnsi="Montserrat" w:cs="Arial"/>
          <w:sz w:val="22"/>
          <w:szCs w:val="22"/>
        </w:rPr>
      </w:pPr>
      <w:r w:rsidRPr="00081C50">
        <w:rPr>
          <w:rFonts w:ascii="Montserrat" w:eastAsia="Calibri" w:hAnsi="Montserrat" w:cs="Arial"/>
          <w:bCs/>
          <w:color w:val="000000" w:themeColor="text1"/>
          <w:sz w:val="22"/>
          <w:szCs w:val="22"/>
        </w:rPr>
        <w:t xml:space="preserve">Con fundamento en el artículo 73 de la </w:t>
      </w:r>
      <w:r w:rsidR="00867A3C" w:rsidRPr="00081C50">
        <w:rPr>
          <w:rFonts w:ascii="Montserrat" w:eastAsia="Montserrat" w:hAnsi="Montserrat" w:cs="Montserrat"/>
          <w:color w:val="000000"/>
          <w:sz w:val="22"/>
          <w:szCs w:val="22"/>
        </w:rPr>
        <w:t>Ley de Adquisiciones, Arrendamientos y Servicios del Sector Público</w:t>
      </w:r>
      <w:r w:rsidRPr="00081C50">
        <w:rPr>
          <w:rFonts w:ascii="Montserrat" w:eastAsia="Calibri" w:hAnsi="Montserrat" w:cs="Arial"/>
          <w:bCs/>
          <w:color w:val="000000" w:themeColor="text1"/>
          <w:sz w:val="22"/>
          <w:szCs w:val="22"/>
        </w:rPr>
        <w:t xml:space="preserve"> y en el artículo 89 de su Reglamento, el pago por los bienes y/o servicio prestado se cubrirá por parte de </w:t>
      </w:r>
      <w:r w:rsidR="00B76A2B">
        <w:rPr>
          <w:rFonts w:ascii="Montserrat" w:eastAsia="Calibri" w:hAnsi="Montserrat" w:cs="Arial"/>
          <w:bCs/>
          <w:color w:val="000000" w:themeColor="text1"/>
          <w:sz w:val="22"/>
          <w:szCs w:val="22"/>
        </w:rPr>
        <w:t xml:space="preserve">los </w:t>
      </w:r>
      <w:r w:rsidR="00FE5809">
        <w:rPr>
          <w:rFonts w:ascii="Montserrat" w:eastAsia="Calibri" w:hAnsi="Montserrat" w:cs="Arial"/>
          <w:bCs/>
          <w:color w:val="000000" w:themeColor="text1"/>
          <w:sz w:val="22"/>
          <w:szCs w:val="22"/>
        </w:rPr>
        <w:t xml:space="preserve">Servicios de Salud del Estado de Tabasco </w:t>
      </w:r>
      <w:r w:rsidRPr="00081C50">
        <w:rPr>
          <w:rFonts w:ascii="Montserrat" w:eastAsiaTheme="minorHAnsi" w:hAnsi="Montserrat" w:cs="Arial"/>
          <w:sz w:val="22"/>
          <w:szCs w:val="22"/>
        </w:rPr>
        <w:t>a través de transferencia electrónica en pesos de los Estados Unidos Mexicanos, a mes vencido, conforme a los bienes y/o servicios efectivamente prestados y a entera satisfacción del Administrador del Contrato o el servidor público que éste designe para la supervisión, revisión y validación del bien y/o servicio.</w:t>
      </w:r>
    </w:p>
    <w:p w14:paraId="527CE86D" w14:textId="77777777" w:rsidR="00A06D56" w:rsidRPr="00081C50" w:rsidRDefault="00A06D56" w:rsidP="00081C50">
      <w:pPr>
        <w:jc w:val="both"/>
        <w:rPr>
          <w:rFonts w:ascii="Montserrat" w:eastAsiaTheme="minorHAnsi" w:hAnsi="Montserrat" w:cs="Arial"/>
          <w:sz w:val="22"/>
          <w:szCs w:val="22"/>
        </w:rPr>
      </w:pPr>
    </w:p>
    <w:p w14:paraId="1CED78A3" w14:textId="71474C60" w:rsidR="00A06D56" w:rsidRPr="00081C50" w:rsidRDefault="00A06D56" w:rsidP="00081C50">
      <w:pPr>
        <w:jc w:val="both"/>
        <w:rPr>
          <w:rFonts w:ascii="Montserrat" w:eastAsiaTheme="minorHAnsi" w:hAnsi="Montserrat" w:cs="Arial"/>
          <w:sz w:val="22"/>
          <w:szCs w:val="22"/>
        </w:rPr>
      </w:pPr>
      <w:r w:rsidRPr="00081C50">
        <w:rPr>
          <w:rFonts w:ascii="Montserrat" w:eastAsiaTheme="minorHAnsi" w:hAnsi="Montserrat" w:cs="Arial"/>
          <w:sz w:val="22"/>
          <w:szCs w:val="22"/>
        </w:rPr>
        <w:t xml:space="preserve">El pago se realizará en un plazo máximo de 20 (veinte) días naturales siguientes, contados a partir de la fecha en que sea entregado y aceptado el Comprobante Fiscal Digital por Internet (CFDI) en </w:t>
      </w:r>
      <w:r w:rsidR="00B76A2B">
        <w:rPr>
          <w:rFonts w:ascii="Montserrat" w:eastAsiaTheme="minorHAnsi" w:hAnsi="Montserrat" w:cs="Arial"/>
          <w:sz w:val="22"/>
          <w:szCs w:val="22"/>
        </w:rPr>
        <w:t xml:space="preserve">los </w:t>
      </w:r>
      <w:r w:rsidR="00FE5809">
        <w:rPr>
          <w:rFonts w:ascii="Montserrat" w:eastAsiaTheme="minorHAnsi" w:hAnsi="Montserrat" w:cs="Arial"/>
          <w:sz w:val="22"/>
          <w:szCs w:val="22"/>
        </w:rPr>
        <w:t>Servicios de Salud del Estado de Tabasco</w:t>
      </w:r>
      <w:r w:rsidRPr="00081C50">
        <w:rPr>
          <w:rFonts w:ascii="Montserrat" w:eastAsiaTheme="minorHAnsi" w:hAnsi="Montserrat" w:cs="Arial"/>
          <w:sz w:val="22"/>
          <w:szCs w:val="22"/>
        </w:rPr>
        <w:t xml:space="preserve">, para su aprobación. </w:t>
      </w:r>
    </w:p>
    <w:p w14:paraId="5D39D34A" w14:textId="77777777" w:rsidR="00A06D56" w:rsidRPr="00081C50" w:rsidRDefault="00A06D56" w:rsidP="00081C50">
      <w:pPr>
        <w:jc w:val="both"/>
        <w:rPr>
          <w:rFonts w:ascii="Montserrat" w:eastAsiaTheme="minorHAnsi" w:hAnsi="Montserrat" w:cs="Arial"/>
          <w:sz w:val="22"/>
          <w:szCs w:val="22"/>
        </w:rPr>
      </w:pPr>
    </w:p>
    <w:p w14:paraId="0E6BA211" w14:textId="77777777" w:rsidR="00A06D56" w:rsidRPr="00081C50" w:rsidRDefault="00A06D56" w:rsidP="00081C50">
      <w:pPr>
        <w:jc w:val="both"/>
        <w:rPr>
          <w:rFonts w:ascii="Montserrat" w:eastAsiaTheme="minorHAnsi" w:hAnsi="Montserrat" w:cs="Arial"/>
          <w:sz w:val="22"/>
          <w:szCs w:val="22"/>
        </w:rPr>
      </w:pPr>
      <w:r w:rsidRPr="00081C50">
        <w:rPr>
          <w:rFonts w:ascii="Montserrat" w:eastAsiaTheme="minorHAnsi" w:hAnsi="Montserrat" w:cs="Arial"/>
          <w:sz w:val="22"/>
          <w:szCs w:val="22"/>
        </w:rPr>
        <w:t>El cómputo del plazo para realizar el pago se contabilizará a partir del día hábil siguiente de la aceptación del CFDI, y ésta reúna los requisitos fiscales que establece la legislación en la materia, el desglose de los bienes y/o servicios adquiridos, los precios unitarios, se verifique su autenticidad, no existan aclaraciones al importe y vaya acompañada con la documentación soporte de la prestación de los bienes y/o servicios facturados.</w:t>
      </w:r>
    </w:p>
    <w:p w14:paraId="52351408" w14:textId="77777777" w:rsidR="00A06D56" w:rsidRPr="00081C50" w:rsidRDefault="00A06D56" w:rsidP="00081C50">
      <w:pPr>
        <w:jc w:val="both"/>
        <w:rPr>
          <w:rFonts w:ascii="Montserrat" w:eastAsiaTheme="minorHAnsi" w:hAnsi="Montserrat" w:cs="Arial"/>
          <w:sz w:val="22"/>
          <w:szCs w:val="22"/>
        </w:rPr>
      </w:pPr>
    </w:p>
    <w:p w14:paraId="594E570A" w14:textId="376E7161" w:rsidR="00A06D56" w:rsidRPr="00081C50" w:rsidRDefault="00A06D56" w:rsidP="00081C50">
      <w:pPr>
        <w:jc w:val="both"/>
        <w:rPr>
          <w:rFonts w:ascii="Montserrat" w:eastAsiaTheme="minorHAnsi" w:hAnsi="Montserrat" w:cs="Arial"/>
          <w:sz w:val="22"/>
          <w:szCs w:val="22"/>
        </w:rPr>
      </w:pPr>
      <w:r w:rsidRPr="00081C50">
        <w:rPr>
          <w:rFonts w:ascii="Montserrat" w:eastAsiaTheme="minorHAnsi" w:hAnsi="Montserrat" w:cs="Arial"/>
          <w:sz w:val="22"/>
          <w:szCs w:val="22"/>
        </w:rPr>
        <w:t xml:space="preserve">De conformidad con el artículo 90, del Reglamento de la </w:t>
      </w:r>
      <w:r w:rsidR="00867A3C" w:rsidRPr="00081C50">
        <w:rPr>
          <w:rFonts w:ascii="Montserrat" w:eastAsia="Montserrat" w:hAnsi="Montserrat" w:cs="Montserrat"/>
          <w:color w:val="000000"/>
          <w:sz w:val="22"/>
          <w:szCs w:val="22"/>
        </w:rPr>
        <w:t>Ley de Adquisiciones, Arrendamientos y Servicios del Sector Público</w:t>
      </w:r>
      <w:r w:rsidRPr="00081C50">
        <w:rPr>
          <w:rFonts w:ascii="Montserrat" w:eastAsiaTheme="minorHAnsi" w:hAnsi="Montserrat" w:cs="Arial"/>
          <w:sz w:val="22"/>
          <w:szCs w:val="22"/>
        </w:rPr>
        <w:t xml:space="preserve">, en caso de que el CFDI entregado presente errores, </w:t>
      </w:r>
      <w:r w:rsidR="00B76A2B">
        <w:rPr>
          <w:rFonts w:ascii="Montserrat" w:eastAsiaTheme="minorHAnsi" w:hAnsi="Montserrat" w:cs="Arial"/>
          <w:sz w:val="22"/>
          <w:szCs w:val="22"/>
        </w:rPr>
        <w:t xml:space="preserve">los </w:t>
      </w:r>
      <w:r w:rsidR="00FE5809">
        <w:rPr>
          <w:rFonts w:ascii="Montserrat" w:eastAsiaTheme="minorHAnsi" w:hAnsi="Montserrat" w:cs="Arial"/>
          <w:sz w:val="22"/>
          <w:szCs w:val="22"/>
        </w:rPr>
        <w:t xml:space="preserve">Servicios de Salud del Estado de Tabasco </w:t>
      </w:r>
      <w:r w:rsidRPr="00081C50">
        <w:rPr>
          <w:rFonts w:ascii="Montserrat" w:eastAsiaTheme="minorHAnsi" w:hAnsi="Montserrat" w:cs="Arial"/>
          <w:sz w:val="22"/>
          <w:szCs w:val="22"/>
        </w:rPr>
        <w:t>dentro de los 3 (tres) días hábiles siguientes de su recepción, indicará al POSIBLE PROVEEDOR</w:t>
      </w:r>
      <w:r w:rsidRPr="00081C50">
        <w:rPr>
          <w:rFonts w:ascii="Montserrat" w:eastAsiaTheme="minorHAnsi" w:hAnsi="Montserrat" w:cs="Arial"/>
          <w:bCs/>
          <w:sz w:val="22"/>
          <w:szCs w:val="22"/>
        </w:rPr>
        <w:t xml:space="preserve"> </w:t>
      </w:r>
      <w:r w:rsidRPr="00081C50">
        <w:rPr>
          <w:rFonts w:ascii="Montserrat" w:eastAsiaTheme="minorHAnsi" w:hAnsi="Montserrat" w:cs="Arial"/>
          <w:sz w:val="22"/>
          <w:szCs w:val="22"/>
        </w:rPr>
        <w:t>las deficiencias que deberá corregir; por lo que, el procedimiento de pago reiniciará en el momento en que el POSIBLE PROVEEDOR</w:t>
      </w:r>
      <w:r w:rsidRPr="00081C50">
        <w:rPr>
          <w:rFonts w:ascii="Montserrat" w:eastAsiaTheme="minorHAnsi" w:hAnsi="Montserrat" w:cs="Arial"/>
          <w:bCs/>
          <w:sz w:val="22"/>
          <w:szCs w:val="22"/>
        </w:rPr>
        <w:t xml:space="preserve"> </w:t>
      </w:r>
      <w:r w:rsidRPr="00081C50">
        <w:rPr>
          <w:rFonts w:ascii="Montserrat" w:eastAsiaTheme="minorHAnsi" w:hAnsi="Montserrat" w:cs="Arial"/>
          <w:sz w:val="22"/>
          <w:szCs w:val="22"/>
        </w:rPr>
        <w:t>presente el CFDI y/o documentos soporte corregidos y sean aceptados.</w:t>
      </w:r>
    </w:p>
    <w:p w14:paraId="2D6DF632" w14:textId="77777777" w:rsidR="00A06D56" w:rsidRPr="00081C50" w:rsidRDefault="00A06D56" w:rsidP="00081C50">
      <w:pPr>
        <w:jc w:val="both"/>
        <w:rPr>
          <w:rFonts w:ascii="Montserrat" w:eastAsiaTheme="minorHAnsi" w:hAnsi="Montserrat" w:cs="Arial"/>
          <w:sz w:val="22"/>
          <w:szCs w:val="22"/>
        </w:rPr>
      </w:pPr>
    </w:p>
    <w:p w14:paraId="6E8AB4A7" w14:textId="6311FE59" w:rsidR="00A06D56" w:rsidRPr="00081C50" w:rsidRDefault="00A06D56" w:rsidP="00081C50">
      <w:pPr>
        <w:jc w:val="both"/>
        <w:rPr>
          <w:rFonts w:ascii="Montserrat" w:eastAsiaTheme="minorHAnsi" w:hAnsi="Montserrat" w:cs="Arial"/>
          <w:sz w:val="22"/>
          <w:szCs w:val="22"/>
        </w:rPr>
      </w:pPr>
      <w:r w:rsidRPr="00081C50">
        <w:rPr>
          <w:rFonts w:ascii="Montserrat" w:eastAsiaTheme="minorHAnsi" w:hAnsi="Montserrat" w:cs="Arial"/>
          <w:sz w:val="22"/>
          <w:szCs w:val="22"/>
        </w:rPr>
        <w:t>El tiempo que el POSIBLE PROVEEDOR</w:t>
      </w:r>
      <w:r w:rsidRPr="00081C50">
        <w:rPr>
          <w:rFonts w:ascii="Montserrat" w:eastAsiaTheme="minorHAnsi" w:hAnsi="Montserrat" w:cs="Arial"/>
          <w:bCs/>
          <w:sz w:val="22"/>
          <w:szCs w:val="22"/>
        </w:rPr>
        <w:t xml:space="preserve"> </w:t>
      </w:r>
      <w:r w:rsidRPr="00081C50">
        <w:rPr>
          <w:rFonts w:ascii="Montserrat" w:eastAsiaTheme="minorHAnsi" w:hAnsi="Montserrat" w:cs="Arial"/>
          <w:sz w:val="22"/>
          <w:szCs w:val="22"/>
        </w:rPr>
        <w:t xml:space="preserve">utilice para la corrección del CFDI y/o documentación soporte entregada, no se computará para efectos de pago, de </w:t>
      </w:r>
      <w:r w:rsidRPr="00081C50">
        <w:rPr>
          <w:rFonts w:ascii="Montserrat" w:eastAsiaTheme="minorHAnsi" w:hAnsi="Montserrat" w:cs="Arial"/>
          <w:sz w:val="22"/>
          <w:szCs w:val="22"/>
        </w:rPr>
        <w:lastRenderedPageBreak/>
        <w:t xml:space="preserve">acuerdo con lo establecido en el artículo 51 de la </w:t>
      </w:r>
      <w:r w:rsidR="00867A3C" w:rsidRPr="00081C50">
        <w:rPr>
          <w:rFonts w:ascii="Montserrat" w:eastAsia="Montserrat" w:hAnsi="Montserrat" w:cs="Montserrat"/>
          <w:color w:val="000000"/>
          <w:sz w:val="22"/>
          <w:szCs w:val="22"/>
        </w:rPr>
        <w:t>Ley de Adquisiciones, Arrendamientos y Servicios del Sector Público</w:t>
      </w:r>
      <w:r w:rsidRPr="00081C50">
        <w:rPr>
          <w:rFonts w:ascii="Montserrat" w:eastAsiaTheme="minorHAnsi" w:hAnsi="Montserrat" w:cs="Arial"/>
          <w:sz w:val="22"/>
          <w:szCs w:val="22"/>
        </w:rPr>
        <w:t>.</w:t>
      </w:r>
    </w:p>
    <w:p w14:paraId="5A41585D" w14:textId="77777777" w:rsidR="00A06D56" w:rsidRPr="00081C50" w:rsidRDefault="00A06D56" w:rsidP="00081C50">
      <w:pPr>
        <w:jc w:val="both"/>
        <w:rPr>
          <w:rFonts w:ascii="Montserrat" w:eastAsiaTheme="minorHAnsi" w:hAnsi="Montserrat" w:cs="Arial"/>
          <w:sz w:val="22"/>
          <w:szCs w:val="22"/>
        </w:rPr>
      </w:pPr>
    </w:p>
    <w:p w14:paraId="17E7BEA1" w14:textId="4B8F423D" w:rsidR="00A06D56" w:rsidRPr="00081C50" w:rsidRDefault="00A06D56" w:rsidP="00081C50">
      <w:pPr>
        <w:jc w:val="both"/>
        <w:rPr>
          <w:rFonts w:ascii="Montserrat" w:eastAsiaTheme="minorHAnsi" w:hAnsi="Montserrat" w:cs="Arial"/>
          <w:sz w:val="22"/>
          <w:szCs w:val="22"/>
        </w:rPr>
      </w:pPr>
      <w:r w:rsidRPr="00081C50">
        <w:rPr>
          <w:rFonts w:ascii="Montserrat" w:eastAsiaTheme="minorHAnsi" w:hAnsi="Montserrat" w:cs="Arial"/>
          <w:sz w:val="22"/>
          <w:szCs w:val="22"/>
        </w:rPr>
        <w:t xml:space="preserve">El CFDI y el XML deberán ser enviados vía correo electrónico a la cuenta que determine el Administrador del Contrato. Los CFDI serán validados en la página del Sistema de Administración Tributaria (SAT), al momento en que </w:t>
      </w:r>
      <w:r w:rsidR="00B76A2B">
        <w:rPr>
          <w:rFonts w:ascii="Montserrat" w:eastAsiaTheme="minorHAnsi" w:hAnsi="Montserrat" w:cs="Arial"/>
          <w:sz w:val="22"/>
          <w:szCs w:val="22"/>
        </w:rPr>
        <w:t xml:space="preserve">los </w:t>
      </w:r>
      <w:r w:rsidR="00FE5809">
        <w:rPr>
          <w:rFonts w:ascii="Montserrat" w:eastAsiaTheme="minorHAnsi" w:hAnsi="Montserrat" w:cs="Arial"/>
          <w:sz w:val="22"/>
          <w:szCs w:val="22"/>
        </w:rPr>
        <w:t xml:space="preserve">Servicios de Salud del Estado de Tabasco </w:t>
      </w:r>
      <w:r w:rsidRPr="00081C50">
        <w:rPr>
          <w:rFonts w:ascii="Montserrat" w:eastAsiaTheme="minorHAnsi" w:hAnsi="Montserrat" w:cs="Arial"/>
          <w:sz w:val="22"/>
          <w:szCs w:val="22"/>
        </w:rPr>
        <w:t>realicen el pago. El CFDI se deberá presentar desglosando el impuesto cuando aplique.</w:t>
      </w:r>
    </w:p>
    <w:p w14:paraId="3088EDF9" w14:textId="77777777" w:rsidR="00A06D56" w:rsidRPr="00081C50" w:rsidRDefault="00A06D56" w:rsidP="00081C50">
      <w:pPr>
        <w:jc w:val="both"/>
        <w:rPr>
          <w:rFonts w:ascii="Montserrat" w:eastAsiaTheme="minorHAnsi" w:hAnsi="Montserrat" w:cs="Arial"/>
          <w:sz w:val="22"/>
          <w:szCs w:val="22"/>
        </w:rPr>
      </w:pPr>
    </w:p>
    <w:p w14:paraId="101E27E0" w14:textId="77777777" w:rsidR="00A06D56" w:rsidRPr="00081C50" w:rsidRDefault="00A06D56" w:rsidP="00081C50">
      <w:pPr>
        <w:jc w:val="both"/>
        <w:rPr>
          <w:rFonts w:ascii="Montserrat" w:eastAsiaTheme="minorHAnsi" w:hAnsi="Montserrat" w:cs="Arial"/>
          <w:sz w:val="22"/>
          <w:szCs w:val="22"/>
        </w:rPr>
      </w:pPr>
      <w:r w:rsidRPr="00081C50">
        <w:rPr>
          <w:rFonts w:ascii="Montserrat" w:eastAsiaTheme="minorHAnsi" w:hAnsi="Montserrat" w:cs="Arial"/>
          <w:bCs/>
          <w:sz w:val="22"/>
          <w:szCs w:val="22"/>
        </w:rPr>
        <w:t>El</w:t>
      </w:r>
      <w:r w:rsidRPr="00081C50">
        <w:rPr>
          <w:rFonts w:ascii="Montserrat" w:eastAsiaTheme="minorHAnsi" w:hAnsi="Montserrat" w:cs="Arial"/>
          <w:b/>
          <w:sz w:val="22"/>
          <w:szCs w:val="22"/>
        </w:rPr>
        <w:t xml:space="preserve"> </w:t>
      </w:r>
      <w:r w:rsidRPr="00081C50">
        <w:rPr>
          <w:rFonts w:ascii="Montserrat" w:eastAsiaTheme="minorHAnsi" w:hAnsi="Montserrat" w:cs="Arial"/>
          <w:sz w:val="22"/>
          <w:szCs w:val="22"/>
        </w:rPr>
        <w:t>POSIBLE PROVEEDOR</w:t>
      </w:r>
      <w:r w:rsidRPr="00081C50">
        <w:rPr>
          <w:rFonts w:ascii="Montserrat" w:eastAsiaTheme="minorHAnsi" w:hAnsi="Montserrat" w:cs="Arial"/>
          <w:bCs/>
          <w:sz w:val="22"/>
          <w:szCs w:val="22"/>
        </w:rPr>
        <w:t xml:space="preserve"> </w:t>
      </w:r>
      <w:r w:rsidRPr="00081C50">
        <w:rPr>
          <w:rFonts w:ascii="Montserrat" w:eastAsiaTheme="minorHAnsi" w:hAnsi="Montserrat" w:cs="Arial"/>
          <w:sz w:val="22"/>
          <w:szCs w:val="22"/>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6FEC7B9D" w14:textId="77777777" w:rsidR="00A06D56" w:rsidRPr="00081C50" w:rsidRDefault="00A06D56" w:rsidP="00081C50">
      <w:pPr>
        <w:jc w:val="both"/>
        <w:rPr>
          <w:rFonts w:ascii="Montserrat" w:eastAsiaTheme="minorHAnsi" w:hAnsi="Montserrat" w:cs="Arial"/>
          <w:sz w:val="22"/>
          <w:szCs w:val="22"/>
        </w:rPr>
      </w:pPr>
    </w:p>
    <w:p w14:paraId="5E4F1B90" w14:textId="51ECF779" w:rsidR="00A06D56" w:rsidRPr="00081C50" w:rsidRDefault="00A06D56" w:rsidP="00081C50">
      <w:pPr>
        <w:jc w:val="both"/>
        <w:rPr>
          <w:rFonts w:ascii="Montserrat" w:eastAsiaTheme="minorHAnsi" w:hAnsi="Montserrat" w:cs="Arial"/>
          <w:sz w:val="22"/>
          <w:szCs w:val="22"/>
        </w:rPr>
      </w:pPr>
      <w:r w:rsidRPr="00081C50">
        <w:rPr>
          <w:rFonts w:ascii="Montserrat" w:eastAsiaTheme="minorHAnsi" w:hAnsi="Montserrat" w:cs="Arial"/>
          <w:sz w:val="22"/>
          <w:szCs w:val="22"/>
        </w:rPr>
        <w:t>Para efectos de trámite de pago, el POSIBLE PROVEEDOR</w:t>
      </w:r>
      <w:r w:rsidRPr="00081C50">
        <w:rPr>
          <w:rFonts w:ascii="Montserrat" w:eastAsiaTheme="minorHAnsi" w:hAnsi="Montserrat" w:cs="Arial"/>
          <w:bCs/>
          <w:sz w:val="22"/>
          <w:szCs w:val="22"/>
        </w:rPr>
        <w:t xml:space="preserve"> </w:t>
      </w:r>
      <w:r w:rsidRPr="00081C50">
        <w:rPr>
          <w:rFonts w:ascii="Montserrat" w:eastAsiaTheme="minorHAnsi" w:hAnsi="Montserrat" w:cs="Arial"/>
          <w:sz w:val="22"/>
          <w:szCs w:val="22"/>
        </w:rPr>
        <w:t xml:space="preserve">deberá ser titular de una cuenta bancaria, en la que se efectuará la transferencia electrónica de pago, respecto de la cual deberá proporcionar toda la información y documentación que le sea requerida por </w:t>
      </w:r>
      <w:r w:rsidR="00B76A2B">
        <w:rPr>
          <w:rFonts w:ascii="Montserrat" w:eastAsia="Calibri" w:hAnsi="Montserrat" w:cs="Arial"/>
          <w:color w:val="000000" w:themeColor="text1"/>
          <w:sz w:val="22"/>
          <w:szCs w:val="22"/>
        </w:rPr>
        <w:t xml:space="preserve">los </w:t>
      </w:r>
      <w:r w:rsidR="00FE5809">
        <w:rPr>
          <w:rFonts w:ascii="Montserrat" w:eastAsia="Calibri" w:hAnsi="Montserrat" w:cs="Arial"/>
          <w:color w:val="000000" w:themeColor="text1"/>
          <w:sz w:val="22"/>
          <w:szCs w:val="22"/>
        </w:rPr>
        <w:t xml:space="preserve">Servicios de Salud del Estado de Tabasco </w:t>
      </w:r>
      <w:r w:rsidRPr="00081C50">
        <w:rPr>
          <w:rFonts w:ascii="Montserrat" w:eastAsiaTheme="minorHAnsi" w:hAnsi="Montserrat" w:cs="Arial"/>
          <w:sz w:val="22"/>
          <w:szCs w:val="22"/>
        </w:rPr>
        <w:t xml:space="preserve">para efectos del pago. </w:t>
      </w:r>
    </w:p>
    <w:p w14:paraId="1BE141F3" w14:textId="77777777" w:rsidR="00A06D56" w:rsidRPr="00081C50" w:rsidRDefault="00A06D56" w:rsidP="00081C50">
      <w:pPr>
        <w:jc w:val="both"/>
        <w:rPr>
          <w:rFonts w:ascii="Montserrat" w:eastAsiaTheme="minorHAnsi" w:hAnsi="Montserrat" w:cs="Arial"/>
          <w:sz w:val="22"/>
          <w:szCs w:val="22"/>
        </w:rPr>
      </w:pPr>
    </w:p>
    <w:p w14:paraId="2BABCA91" w14:textId="77777777" w:rsidR="00A06D56" w:rsidRPr="00081C50" w:rsidRDefault="00A06D56" w:rsidP="00081C50">
      <w:pPr>
        <w:jc w:val="both"/>
        <w:rPr>
          <w:rFonts w:ascii="Montserrat" w:eastAsiaTheme="minorHAnsi" w:hAnsi="Montserrat" w:cs="Arial"/>
          <w:sz w:val="22"/>
          <w:szCs w:val="22"/>
        </w:rPr>
      </w:pPr>
      <w:r w:rsidRPr="00081C50">
        <w:rPr>
          <w:rFonts w:ascii="Montserrat" w:eastAsiaTheme="minorHAnsi" w:hAnsi="Montserrat" w:cs="Arial"/>
          <w:sz w:val="22"/>
          <w:szCs w:val="22"/>
        </w:rPr>
        <w:t>El pago de la prestación del bien y/o servicio recibido quedará condicionado proporcionalmente al pago que el POSIBLE PROVEEDOR</w:t>
      </w:r>
      <w:r w:rsidRPr="00081C50">
        <w:rPr>
          <w:rFonts w:ascii="Montserrat" w:eastAsiaTheme="minorHAnsi" w:hAnsi="Montserrat" w:cs="Arial"/>
          <w:bCs/>
          <w:sz w:val="22"/>
          <w:szCs w:val="22"/>
        </w:rPr>
        <w:t xml:space="preserve"> </w:t>
      </w:r>
      <w:r w:rsidRPr="00081C50">
        <w:rPr>
          <w:rFonts w:ascii="Montserrat" w:eastAsiaTheme="minorHAnsi" w:hAnsi="Montserrat" w:cs="Arial"/>
          <w:sz w:val="22"/>
          <w:szCs w:val="22"/>
        </w:rPr>
        <w:t>deba efectuar por concepto de penas convencionales y, en su caso, deductivas.</w:t>
      </w:r>
    </w:p>
    <w:p w14:paraId="7886D47F" w14:textId="77777777" w:rsidR="00A06D56" w:rsidRPr="00081C50" w:rsidRDefault="00A06D56" w:rsidP="00081C50">
      <w:pPr>
        <w:jc w:val="both"/>
        <w:rPr>
          <w:rFonts w:ascii="Montserrat" w:eastAsiaTheme="minorHAnsi" w:hAnsi="Montserrat" w:cs="Arial"/>
          <w:sz w:val="22"/>
          <w:szCs w:val="22"/>
        </w:rPr>
      </w:pPr>
    </w:p>
    <w:p w14:paraId="6792F256" w14:textId="200E5FA4" w:rsidR="00A06D56" w:rsidRPr="00081C50" w:rsidRDefault="00A06D56" w:rsidP="00081C50">
      <w:pPr>
        <w:jc w:val="both"/>
        <w:rPr>
          <w:rFonts w:ascii="Montserrat" w:eastAsiaTheme="minorHAnsi" w:hAnsi="Montserrat" w:cs="Arial"/>
          <w:sz w:val="22"/>
          <w:szCs w:val="22"/>
        </w:rPr>
      </w:pPr>
      <w:bookmarkStart w:id="9" w:name="_Hlk165466592"/>
      <w:r w:rsidRPr="00081C50">
        <w:rPr>
          <w:rFonts w:ascii="Montserrat" w:eastAsiaTheme="minorHAnsi" w:hAnsi="Montserrat" w:cs="Arial"/>
          <w:sz w:val="22"/>
          <w:szCs w:val="22"/>
        </w:rPr>
        <w:t>El POSIBLE PROVEEDOR</w:t>
      </w:r>
      <w:r w:rsidRPr="00081C50">
        <w:rPr>
          <w:rFonts w:ascii="Montserrat" w:eastAsiaTheme="minorHAnsi" w:hAnsi="Montserrat" w:cs="Arial"/>
          <w:bCs/>
          <w:sz w:val="22"/>
          <w:szCs w:val="22"/>
        </w:rPr>
        <w:t xml:space="preserve"> </w:t>
      </w:r>
      <w:r w:rsidRPr="00081C50">
        <w:rPr>
          <w:rFonts w:ascii="Montserrat" w:eastAsiaTheme="minorHAnsi" w:hAnsi="Montserrat" w:cs="Arial"/>
          <w:sz w:val="22"/>
          <w:szCs w:val="22"/>
        </w:rPr>
        <w:t xml:space="preserve">se obliga a no cancelar ante el SAT los comprobantes fiscales digitales a favor de </w:t>
      </w:r>
      <w:r w:rsidR="00B76A2B">
        <w:rPr>
          <w:rFonts w:ascii="Montserrat" w:eastAsiaTheme="minorHAnsi" w:hAnsi="Montserrat" w:cs="Arial"/>
          <w:bCs/>
          <w:sz w:val="22"/>
          <w:szCs w:val="22"/>
        </w:rPr>
        <w:t xml:space="preserve">los </w:t>
      </w:r>
      <w:r w:rsidR="00FE5809">
        <w:rPr>
          <w:rFonts w:ascii="Montserrat" w:eastAsiaTheme="minorHAnsi" w:hAnsi="Montserrat" w:cs="Arial"/>
          <w:bCs/>
          <w:sz w:val="22"/>
          <w:szCs w:val="22"/>
        </w:rPr>
        <w:t>Servicios de Salud del Estado de Tabasco</w:t>
      </w:r>
      <w:r w:rsidRPr="00081C50">
        <w:rPr>
          <w:rFonts w:ascii="Montserrat" w:eastAsiaTheme="minorHAnsi" w:hAnsi="Montserrat" w:cs="Arial"/>
          <w:bCs/>
          <w:sz w:val="22"/>
          <w:szCs w:val="22"/>
        </w:rPr>
        <w:t>, previamente</w:t>
      </w:r>
      <w:r w:rsidRPr="00081C50">
        <w:rPr>
          <w:rFonts w:ascii="Montserrat" w:eastAsiaTheme="minorHAnsi" w:hAnsi="Montserrat" w:cs="Arial"/>
          <w:sz w:val="22"/>
          <w:szCs w:val="22"/>
        </w:rPr>
        <w:t xml:space="preserve"> validados en el portal de servicios a proveedores, salvo justificación y comunicación por parte </w:t>
      </w:r>
      <w:r w:rsidR="00D14387" w:rsidRPr="00081C50">
        <w:rPr>
          <w:rFonts w:ascii="Montserrat" w:eastAsiaTheme="minorHAnsi" w:hAnsi="Montserrat" w:cs="Arial"/>
          <w:sz w:val="22"/>
          <w:szCs w:val="22"/>
        </w:rPr>
        <w:t>de este</w:t>
      </w:r>
      <w:r w:rsidRPr="00081C50">
        <w:rPr>
          <w:rFonts w:ascii="Montserrat" w:eastAsiaTheme="minorHAnsi" w:hAnsi="Montserrat" w:cs="Arial"/>
          <w:sz w:val="22"/>
          <w:szCs w:val="22"/>
        </w:rPr>
        <w:t xml:space="preserve"> a </w:t>
      </w:r>
      <w:r w:rsidR="00B76A2B">
        <w:rPr>
          <w:rFonts w:ascii="Montserrat" w:eastAsiaTheme="minorHAnsi" w:hAnsi="Montserrat" w:cs="Arial"/>
          <w:bCs/>
          <w:sz w:val="22"/>
          <w:szCs w:val="22"/>
        </w:rPr>
        <w:t xml:space="preserve">los </w:t>
      </w:r>
      <w:r w:rsidR="00FE5809">
        <w:rPr>
          <w:rFonts w:ascii="Montserrat" w:eastAsiaTheme="minorHAnsi" w:hAnsi="Montserrat" w:cs="Arial"/>
          <w:bCs/>
          <w:sz w:val="22"/>
          <w:szCs w:val="22"/>
        </w:rPr>
        <w:t xml:space="preserve">Servicios de Salud del Estado de Tabasco </w:t>
      </w:r>
      <w:r w:rsidRPr="00081C50">
        <w:rPr>
          <w:rFonts w:ascii="Montserrat" w:eastAsiaTheme="minorHAnsi" w:hAnsi="Montserrat" w:cs="Arial"/>
          <w:sz w:val="22"/>
          <w:szCs w:val="22"/>
        </w:rPr>
        <w:t>para su autorización expresa, debiendo este informar de dicha justificación y reposición del Comprobante Fiscal Digital en su caso.</w:t>
      </w:r>
    </w:p>
    <w:bookmarkEnd w:id="9"/>
    <w:p w14:paraId="0B67C428" w14:textId="77777777" w:rsidR="00A06D56" w:rsidRPr="00081C50" w:rsidRDefault="00A06D56" w:rsidP="00081C50">
      <w:pPr>
        <w:jc w:val="both"/>
        <w:rPr>
          <w:rFonts w:ascii="Montserrat" w:eastAsia="Montserrat" w:hAnsi="Montserrat" w:cs="Montserrat"/>
          <w:b/>
          <w:sz w:val="22"/>
          <w:szCs w:val="22"/>
        </w:rPr>
      </w:pPr>
    </w:p>
    <w:p w14:paraId="26DCF020" w14:textId="77777777" w:rsidR="00A06D56" w:rsidRPr="00081C50" w:rsidRDefault="00A06D56" w:rsidP="00081C50">
      <w:pPr>
        <w:autoSpaceDE w:val="0"/>
        <w:autoSpaceDN w:val="0"/>
        <w:adjustRightInd w:val="0"/>
        <w:jc w:val="both"/>
        <w:rPr>
          <w:rFonts w:ascii="Montserrat" w:hAnsi="Montserrat" w:cs="Arial"/>
          <w:sz w:val="22"/>
          <w:szCs w:val="22"/>
        </w:rPr>
      </w:pPr>
      <w:r w:rsidRPr="00081C50">
        <w:rPr>
          <w:rFonts w:ascii="Montserrat" w:hAnsi="Montserrat" w:cs="Arial"/>
          <w:bCs/>
          <w:sz w:val="22"/>
          <w:szCs w:val="22"/>
        </w:rPr>
        <w:t>La Convocante,</w:t>
      </w:r>
      <w:r w:rsidRPr="00081C50">
        <w:rPr>
          <w:rFonts w:ascii="Montserrat" w:hAnsi="Montserrat" w:cs="Arial"/>
          <w:sz w:val="22"/>
          <w:szCs w:val="22"/>
        </w:rPr>
        <w:t xml:space="preserve"> se compromete a pagar al POSIBLE PROVEEDOR</w:t>
      </w:r>
      <w:r w:rsidRPr="00081C50">
        <w:rPr>
          <w:rFonts w:ascii="Montserrat" w:hAnsi="Montserrat" w:cs="Arial"/>
          <w:bCs/>
          <w:sz w:val="22"/>
          <w:szCs w:val="22"/>
        </w:rPr>
        <w:t>,</w:t>
      </w:r>
      <w:r w:rsidRPr="00081C50">
        <w:rPr>
          <w:rFonts w:ascii="Montserrat" w:hAnsi="Montserrat" w:cs="Arial"/>
          <w:sz w:val="22"/>
          <w:szCs w:val="22"/>
        </w:rPr>
        <w:t xml:space="preserve"> por el total de la adjudicación de los bienes y/o servicios, objeto del presente Contrato, de conformidad con lo siguiente:</w:t>
      </w:r>
    </w:p>
    <w:p w14:paraId="04F4BAF1" w14:textId="77777777" w:rsidR="00A06D56" w:rsidRPr="00081C50" w:rsidRDefault="00A06D56" w:rsidP="00081C50">
      <w:pPr>
        <w:pStyle w:val="Prrafodelista"/>
        <w:ind w:left="0"/>
        <w:rPr>
          <w:rFonts w:ascii="Montserrat" w:hAnsi="Montserrat"/>
          <w:sz w:val="22"/>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A06D56" w:rsidRPr="004567C0" w14:paraId="2B487726" w14:textId="77777777" w:rsidTr="00FB5D10">
        <w:trPr>
          <w:trHeight w:val="192"/>
        </w:trPr>
        <w:tc>
          <w:tcPr>
            <w:tcW w:w="5954" w:type="dxa"/>
            <w:tcBorders>
              <w:top w:val="single" w:sz="4" w:space="0" w:color="auto"/>
              <w:left w:val="single" w:sz="4" w:space="0" w:color="auto"/>
              <w:bottom w:val="single" w:sz="4" w:space="0" w:color="auto"/>
              <w:right w:val="single" w:sz="4" w:space="0" w:color="auto"/>
            </w:tcBorders>
            <w:hideMark/>
          </w:tcPr>
          <w:p w14:paraId="3BB475AF" w14:textId="77777777" w:rsidR="00A06D56" w:rsidRPr="004567C0" w:rsidRDefault="00A06D56" w:rsidP="00081C50">
            <w:pPr>
              <w:jc w:val="both"/>
              <w:rPr>
                <w:rFonts w:ascii="Montserrat" w:hAnsi="Montserrat"/>
                <w:sz w:val="18"/>
                <w:szCs w:val="18"/>
              </w:rPr>
            </w:pPr>
            <w:r w:rsidRPr="004567C0">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15139504" w14:textId="77777777" w:rsidR="00A06D56" w:rsidRPr="004567C0" w:rsidRDefault="00A06D56" w:rsidP="00081C50">
            <w:pPr>
              <w:jc w:val="both"/>
              <w:rPr>
                <w:rFonts w:ascii="Montserrat" w:hAnsi="Montserrat"/>
                <w:sz w:val="18"/>
                <w:szCs w:val="18"/>
              </w:rPr>
            </w:pPr>
            <w:r w:rsidRPr="004567C0">
              <w:rPr>
                <w:rFonts w:ascii="Montserrat" w:hAnsi="Montserrat"/>
                <w:sz w:val="18"/>
                <w:szCs w:val="18"/>
              </w:rPr>
              <w:t>Firmas</w:t>
            </w:r>
          </w:p>
        </w:tc>
      </w:tr>
      <w:tr w:rsidR="00A06D56" w:rsidRPr="004567C0" w14:paraId="151BE161" w14:textId="77777777" w:rsidTr="00FB5D10">
        <w:trPr>
          <w:trHeight w:val="1337"/>
        </w:trPr>
        <w:tc>
          <w:tcPr>
            <w:tcW w:w="5954" w:type="dxa"/>
            <w:tcBorders>
              <w:top w:val="single" w:sz="4" w:space="0" w:color="auto"/>
              <w:left w:val="single" w:sz="4" w:space="0" w:color="auto"/>
              <w:bottom w:val="single" w:sz="4" w:space="0" w:color="auto"/>
              <w:right w:val="single" w:sz="4" w:space="0" w:color="auto"/>
            </w:tcBorders>
            <w:hideMark/>
          </w:tcPr>
          <w:p w14:paraId="160FA53B" w14:textId="77777777" w:rsidR="00A06D56" w:rsidRPr="004567C0" w:rsidRDefault="00A06D56" w:rsidP="00081C50">
            <w:pPr>
              <w:jc w:val="both"/>
              <w:rPr>
                <w:rFonts w:ascii="Montserrat" w:hAnsi="Montserrat"/>
                <w:sz w:val="18"/>
                <w:szCs w:val="18"/>
              </w:rPr>
            </w:pPr>
            <w:r w:rsidRPr="004567C0">
              <w:rPr>
                <w:rFonts w:ascii="Montserrat" w:hAnsi="Montserrat"/>
                <w:sz w:val="18"/>
                <w:szCs w:val="18"/>
              </w:rPr>
              <w:t>Comprobante Fiscal Digital que cumpla con los requisitos establecidos en el artículo 29-A del Código Fiscal de la Federación y en el cual se indique:</w:t>
            </w:r>
          </w:p>
          <w:p w14:paraId="7142734A" w14:textId="77777777" w:rsidR="00A06D56" w:rsidRPr="004567C0" w:rsidRDefault="00A06D56" w:rsidP="00081C50">
            <w:pPr>
              <w:pStyle w:val="Prrafodelista"/>
              <w:numPr>
                <w:ilvl w:val="0"/>
                <w:numId w:val="46"/>
              </w:numPr>
              <w:ind w:left="0" w:firstLine="0"/>
              <w:jc w:val="both"/>
              <w:rPr>
                <w:rFonts w:ascii="Montserrat" w:hAnsi="Montserrat"/>
                <w:sz w:val="18"/>
                <w:szCs w:val="18"/>
              </w:rPr>
            </w:pPr>
            <w:r w:rsidRPr="004567C0">
              <w:rPr>
                <w:rFonts w:ascii="Montserrat" w:hAnsi="Montserrat"/>
                <w:sz w:val="18"/>
                <w:szCs w:val="18"/>
              </w:rPr>
              <w:t>Número de proveedor.</w:t>
            </w:r>
          </w:p>
          <w:p w14:paraId="1D4DDA31" w14:textId="77777777" w:rsidR="00A06D56" w:rsidRPr="004567C0" w:rsidRDefault="00A06D56" w:rsidP="00081C50">
            <w:pPr>
              <w:pStyle w:val="Prrafodelista"/>
              <w:numPr>
                <w:ilvl w:val="0"/>
                <w:numId w:val="46"/>
              </w:numPr>
              <w:ind w:left="0" w:firstLine="0"/>
              <w:jc w:val="both"/>
              <w:rPr>
                <w:rFonts w:ascii="Montserrat" w:hAnsi="Montserrat"/>
                <w:sz w:val="18"/>
                <w:szCs w:val="18"/>
              </w:rPr>
            </w:pPr>
            <w:r w:rsidRPr="004567C0">
              <w:rPr>
                <w:rFonts w:ascii="Montserrat" w:hAnsi="Montserrat"/>
                <w:sz w:val="18"/>
                <w:szCs w:val="18"/>
              </w:rPr>
              <w:t>Número de contrato.</w:t>
            </w:r>
          </w:p>
          <w:p w14:paraId="4EB84A77" w14:textId="77777777" w:rsidR="00A06D56" w:rsidRPr="004567C0" w:rsidRDefault="00A06D56" w:rsidP="00081C50">
            <w:pPr>
              <w:pStyle w:val="Prrafodelista"/>
              <w:numPr>
                <w:ilvl w:val="0"/>
                <w:numId w:val="46"/>
              </w:numPr>
              <w:ind w:left="0" w:firstLine="0"/>
              <w:jc w:val="both"/>
              <w:rPr>
                <w:rFonts w:ascii="Montserrat" w:hAnsi="Montserrat"/>
                <w:sz w:val="18"/>
                <w:szCs w:val="18"/>
              </w:rPr>
            </w:pPr>
            <w:r w:rsidRPr="004567C0">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0F0D87B5" w14:textId="77777777" w:rsidR="00A06D56" w:rsidRPr="004567C0" w:rsidRDefault="00A06D56" w:rsidP="00081C50">
            <w:pPr>
              <w:jc w:val="both"/>
              <w:rPr>
                <w:rFonts w:ascii="Montserrat" w:hAnsi="Montserrat"/>
                <w:sz w:val="18"/>
                <w:szCs w:val="18"/>
              </w:rPr>
            </w:pPr>
          </w:p>
        </w:tc>
      </w:tr>
      <w:tr w:rsidR="00A06D56" w:rsidRPr="004567C0" w14:paraId="7E7CD344" w14:textId="77777777" w:rsidTr="00FB5D10">
        <w:trPr>
          <w:trHeight w:val="630"/>
        </w:trPr>
        <w:tc>
          <w:tcPr>
            <w:tcW w:w="5954" w:type="dxa"/>
            <w:tcBorders>
              <w:top w:val="single" w:sz="4" w:space="0" w:color="auto"/>
              <w:left w:val="single" w:sz="4" w:space="0" w:color="auto"/>
              <w:bottom w:val="single" w:sz="4" w:space="0" w:color="auto"/>
              <w:right w:val="single" w:sz="4" w:space="0" w:color="auto"/>
            </w:tcBorders>
          </w:tcPr>
          <w:p w14:paraId="69A209AC" w14:textId="77777777" w:rsidR="00A06D56" w:rsidRPr="004567C0" w:rsidRDefault="00A06D56" w:rsidP="00081C50">
            <w:pPr>
              <w:jc w:val="both"/>
              <w:rPr>
                <w:rFonts w:ascii="Montserrat" w:hAnsi="Montserrat" w:cs="Calibri"/>
                <w:sz w:val="18"/>
                <w:szCs w:val="18"/>
                <w:highlight w:val="yellow"/>
              </w:rPr>
            </w:pPr>
            <w:r w:rsidRPr="004567C0">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859F79C" w14:textId="3DDC96B9" w:rsidR="00A06D56" w:rsidRPr="004567C0" w:rsidRDefault="00A06D56" w:rsidP="00081C50">
            <w:pPr>
              <w:jc w:val="both"/>
              <w:rPr>
                <w:rFonts w:ascii="Montserrat" w:hAnsi="Montserrat"/>
                <w:sz w:val="18"/>
                <w:szCs w:val="18"/>
              </w:rPr>
            </w:pPr>
            <w:r w:rsidRPr="004567C0">
              <w:rPr>
                <w:rFonts w:ascii="Montserrat" w:hAnsi="Montserrat"/>
                <w:sz w:val="18"/>
                <w:szCs w:val="18"/>
              </w:rPr>
              <w:t xml:space="preserve">Firma de aceptación por parte del médico usuario y/o encargado del </w:t>
            </w:r>
            <w:r w:rsidR="003F2864" w:rsidRPr="004567C0">
              <w:rPr>
                <w:rFonts w:ascii="Montserrat" w:hAnsi="Montserrat"/>
                <w:sz w:val="18"/>
                <w:szCs w:val="18"/>
              </w:rPr>
              <w:t xml:space="preserve">bien y/o </w:t>
            </w:r>
            <w:r w:rsidRPr="004567C0">
              <w:rPr>
                <w:rFonts w:ascii="Montserrat" w:hAnsi="Montserrat"/>
                <w:sz w:val="18"/>
                <w:szCs w:val="18"/>
              </w:rPr>
              <w:t>servicio.</w:t>
            </w:r>
          </w:p>
        </w:tc>
      </w:tr>
      <w:tr w:rsidR="00A06D56" w:rsidRPr="004567C0" w14:paraId="0A2D125E" w14:textId="77777777" w:rsidTr="00FB5D10">
        <w:trPr>
          <w:trHeight w:val="526"/>
        </w:trPr>
        <w:tc>
          <w:tcPr>
            <w:tcW w:w="5954" w:type="dxa"/>
            <w:tcBorders>
              <w:top w:val="single" w:sz="4" w:space="0" w:color="auto"/>
              <w:left w:val="single" w:sz="4" w:space="0" w:color="auto"/>
              <w:bottom w:val="single" w:sz="4" w:space="0" w:color="auto"/>
              <w:right w:val="single" w:sz="4" w:space="0" w:color="auto"/>
            </w:tcBorders>
            <w:hideMark/>
          </w:tcPr>
          <w:p w14:paraId="15C1CF5E" w14:textId="77777777" w:rsidR="00A06D56" w:rsidRPr="004567C0" w:rsidRDefault="00A06D56" w:rsidP="00081C50">
            <w:pPr>
              <w:jc w:val="both"/>
              <w:rPr>
                <w:rFonts w:ascii="Montserrat" w:hAnsi="Montserrat"/>
                <w:sz w:val="18"/>
                <w:szCs w:val="18"/>
              </w:rPr>
            </w:pPr>
            <w:r w:rsidRPr="004567C0">
              <w:rPr>
                <w:rFonts w:ascii="Montserrat" w:hAnsi="Montserrat"/>
                <w:sz w:val="18"/>
                <w:szCs w:val="18"/>
              </w:rPr>
              <w:lastRenderedPageBreak/>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473CFFC5" w14:textId="77777777" w:rsidR="00A06D56" w:rsidRPr="004567C0" w:rsidRDefault="00A06D56" w:rsidP="00081C50">
            <w:pPr>
              <w:jc w:val="both"/>
              <w:rPr>
                <w:rFonts w:ascii="Montserrat" w:hAnsi="Montserrat"/>
                <w:sz w:val="18"/>
                <w:szCs w:val="18"/>
              </w:rPr>
            </w:pPr>
          </w:p>
        </w:tc>
      </w:tr>
    </w:tbl>
    <w:p w14:paraId="331A36D6" w14:textId="77777777" w:rsidR="00D14387" w:rsidRDefault="00D14387" w:rsidP="00081C50">
      <w:pPr>
        <w:jc w:val="both"/>
        <w:rPr>
          <w:rFonts w:ascii="Montserrat" w:hAnsi="Montserrat" w:cs="Arial"/>
          <w:sz w:val="22"/>
          <w:szCs w:val="22"/>
          <w:lang w:eastAsia="es-ES"/>
        </w:rPr>
      </w:pPr>
    </w:p>
    <w:p w14:paraId="7E2665E7" w14:textId="6277E22E" w:rsidR="00A06D56" w:rsidRPr="00081C50" w:rsidRDefault="00A06D56" w:rsidP="00081C50">
      <w:pPr>
        <w:jc w:val="both"/>
        <w:rPr>
          <w:rFonts w:ascii="Montserrat" w:hAnsi="Montserrat" w:cs="Arial"/>
          <w:b/>
          <w:bCs/>
          <w:sz w:val="22"/>
          <w:szCs w:val="22"/>
          <w:lang w:eastAsia="es-ES"/>
        </w:rPr>
      </w:pPr>
      <w:r w:rsidRPr="00081C50">
        <w:rPr>
          <w:rFonts w:ascii="Montserrat" w:hAnsi="Montserrat" w:cs="Arial"/>
          <w:sz w:val="22"/>
          <w:szCs w:val="22"/>
          <w:lang w:eastAsia="es-ES"/>
        </w:rPr>
        <w:t xml:space="preserve">El </w:t>
      </w:r>
      <w:r w:rsidRPr="00081C50">
        <w:rPr>
          <w:rFonts w:ascii="Montserrat" w:hAnsi="Montserrat" w:cs="Arial"/>
          <w:sz w:val="22"/>
          <w:szCs w:val="22"/>
        </w:rPr>
        <w:t xml:space="preserve">POSIBLE PROVEEDOR </w:t>
      </w:r>
      <w:r w:rsidRPr="00081C50">
        <w:rPr>
          <w:rFonts w:ascii="Montserrat" w:hAnsi="Montserrat" w:cs="Arial"/>
          <w:sz w:val="22"/>
          <w:szCs w:val="22"/>
          <w:lang w:eastAsia="es-ES"/>
        </w:rPr>
        <w:t xml:space="preserve">adjudicado deberá expedir sus CFDI, en el esquema de facturación electrónica, con las especificaciones normadas por el Servicio de Administración Tributaria (SAT) a nombre de </w:t>
      </w:r>
      <w:r w:rsidR="00B76A2B">
        <w:rPr>
          <w:rFonts w:ascii="Montserrat" w:hAnsi="Montserrat" w:cs="Arial"/>
          <w:b/>
          <w:bCs/>
          <w:sz w:val="22"/>
          <w:szCs w:val="22"/>
          <w:lang w:eastAsia="es-ES"/>
        </w:rPr>
        <w:t xml:space="preserve">los </w:t>
      </w:r>
      <w:r w:rsidR="00FE5809">
        <w:rPr>
          <w:rFonts w:ascii="Montserrat" w:hAnsi="Montserrat" w:cs="Arial"/>
          <w:b/>
          <w:bCs/>
          <w:sz w:val="22"/>
          <w:szCs w:val="22"/>
          <w:lang w:eastAsia="es-ES"/>
        </w:rPr>
        <w:t>Servicios de Salud del Estado de Tabasco</w:t>
      </w:r>
      <w:r w:rsidRPr="00081C50">
        <w:rPr>
          <w:rFonts w:ascii="Montserrat" w:hAnsi="Montserrat" w:cs="Arial"/>
          <w:b/>
          <w:bCs/>
          <w:sz w:val="22"/>
          <w:szCs w:val="22"/>
          <w:lang w:eastAsia="es-ES"/>
        </w:rPr>
        <w:t xml:space="preserve">. </w:t>
      </w:r>
    </w:p>
    <w:p w14:paraId="2220533E" w14:textId="77777777" w:rsidR="00A06D56" w:rsidRPr="00081C50" w:rsidRDefault="00A06D56" w:rsidP="00081C50">
      <w:pPr>
        <w:jc w:val="both"/>
        <w:rPr>
          <w:rFonts w:ascii="Montserrat" w:hAnsi="Montserrat" w:cs="Arial"/>
          <w:sz w:val="22"/>
          <w:szCs w:val="22"/>
          <w:lang w:eastAsia="es-ES"/>
        </w:rPr>
      </w:pPr>
    </w:p>
    <w:p w14:paraId="4D2642F8" w14:textId="5111B8A9" w:rsidR="00A06D56" w:rsidRPr="00081C50" w:rsidRDefault="00A06D56" w:rsidP="00081C50">
      <w:pPr>
        <w:jc w:val="both"/>
        <w:rPr>
          <w:rFonts w:ascii="Montserrat" w:hAnsi="Montserrat" w:cs="Arial"/>
          <w:bCs/>
          <w:sz w:val="22"/>
          <w:szCs w:val="22"/>
        </w:rPr>
      </w:pPr>
      <w:r w:rsidRPr="00081C50">
        <w:rPr>
          <w:rFonts w:ascii="Montserrat" w:hAnsi="Montserrat" w:cs="Arial"/>
          <w:sz w:val="22"/>
          <w:szCs w:val="22"/>
          <w:lang w:eastAsia="es-ES"/>
        </w:rPr>
        <w:t xml:space="preserve">El </w:t>
      </w:r>
      <w:r w:rsidRPr="00081C50">
        <w:rPr>
          <w:rFonts w:ascii="Montserrat" w:hAnsi="Montserrat" w:cs="Arial"/>
          <w:sz w:val="22"/>
          <w:szCs w:val="22"/>
        </w:rPr>
        <w:t>POSIBLE PROVEEDOR</w:t>
      </w:r>
      <w:r w:rsidRPr="00081C50">
        <w:rPr>
          <w:rFonts w:ascii="Montserrat" w:hAnsi="Montserrat" w:cs="Arial"/>
          <w:bCs/>
          <w:sz w:val="22"/>
          <w:szCs w:val="22"/>
        </w:rPr>
        <w:t>, para cada uno de los pagos que efectivamente reciba, de acuerdo con esta cláusula, deberá de expedir a nombre de “</w:t>
      </w:r>
      <w:r w:rsidR="00B76A2B">
        <w:rPr>
          <w:rFonts w:ascii="Montserrat" w:hAnsi="Montserrat" w:cs="Arial"/>
          <w:bCs/>
          <w:sz w:val="22"/>
          <w:szCs w:val="22"/>
        </w:rPr>
        <w:t xml:space="preserve">Los </w:t>
      </w:r>
      <w:r w:rsidR="00FE5809">
        <w:rPr>
          <w:rFonts w:ascii="Montserrat" w:hAnsi="Montserrat" w:cs="Arial"/>
          <w:bCs/>
          <w:sz w:val="22"/>
          <w:szCs w:val="22"/>
        </w:rPr>
        <w:t>Servicios de Salud del Estado de Tabasco</w:t>
      </w:r>
      <w:r w:rsidRPr="00081C50">
        <w:rPr>
          <w:rFonts w:ascii="Montserrat" w:hAnsi="Montserrat" w:cs="Arial"/>
          <w:bCs/>
          <w:sz w:val="22"/>
          <w:szCs w:val="22"/>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00B76A2B">
        <w:rPr>
          <w:rFonts w:ascii="Montserrat" w:hAnsi="Montserrat" w:cs="Arial"/>
          <w:bCs/>
          <w:sz w:val="22"/>
          <w:szCs w:val="22"/>
        </w:rPr>
        <w:t xml:space="preserve">los </w:t>
      </w:r>
      <w:r w:rsidR="00FE5809">
        <w:rPr>
          <w:rFonts w:ascii="Montserrat" w:hAnsi="Montserrat" w:cs="Arial"/>
          <w:bCs/>
          <w:sz w:val="22"/>
          <w:szCs w:val="22"/>
        </w:rPr>
        <w:t>Servicios de Salud del Estado de Tabasco</w:t>
      </w:r>
      <w:r w:rsidRPr="00081C50">
        <w:rPr>
          <w:rFonts w:ascii="Montserrat" w:hAnsi="Montserrat" w:cs="Arial"/>
          <w:bCs/>
          <w:sz w:val="22"/>
          <w:szCs w:val="22"/>
        </w:rPr>
        <w:t>.</w:t>
      </w:r>
    </w:p>
    <w:p w14:paraId="4FE40EF1" w14:textId="77777777" w:rsidR="00A06D56" w:rsidRPr="00081C50" w:rsidRDefault="00A06D56" w:rsidP="00081C50">
      <w:pPr>
        <w:jc w:val="both"/>
        <w:rPr>
          <w:rFonts w:ascii="Montserrat" w:hAnsi="Montserrat" w:cs="Arial"/>
          <w:bCs/>
          <w:sz w:val="22"/>
          <w:szCs w:val="22"/>
        </w:rPr>
      </w:pPr>
    </w:p>
    <w:p w14:paraId="7B1E0E23" w14:textId="2FE5FF2A" w:rsidR="00A06D56" w:rsidRPr="00081C50" w:rsidRDefault="00A06D56" w:rsidP="00081C50">
      <w:pPr>
        <w:jc w:val="both"/>
        <w:rPr>
          <w:rFonts w:ascii="Montserrat" w:hAnsi="Montserrat" w:cs="Arial"/>
          <w:bCs/>
          <w:sz w:val="22"/>
          <w:szCs w:val="22"/>
        </w:rPr>
      </w:pPr>
      <w:r w:rsidRPr="00081C50">
        <w:rPr>
          <w:rFonts w:ascii="Montserrat" w:hAnsi="Montserrat" w:cs="Arial"/>
          <w:bCs/>
          <w:sz w:val="22"/>
          <w:szCs w:val="22"/>
        </w:rPr>
        <w:t xml:space="preserve">Para la validación de dichos comprobantes el </w:t>
      </w:r>
      <w:bookmarkStart w:id="10" w:name="_Hlk165466878"/>
      <w:r w:rsidRPr="00081C50">
        <w:rPr>
          <w:rFonts w:ascii="Montserrat" w:hAnsi="Montserrat" w:cs="Arial"/>
          <w:sz w:val="22"/>
          <w:szCs w:val="22"/>
        </w:rPr>
        <w:t>POSIBLE PROVEEDOR</w:t>
      </w:r>
      <w:r w:rsidRPr="00081C50">
        <w:rPr>
          <w:rFonts w:ascii="Montserrat" w:hAnsi="Montserrat" w:cs="Arial"/>
          <w:bCs/>
          <w:sz w:val="22"/>
          <w:szCs w:val="22"/>
        </w:rPr>
        <w:t xml:space="preserve"> </w:t>
      </w:r>
      <w:bookmarkEnd w:id="10"/>
      <w:r w:rsidRPr="00081C50">
        <w:rPr>
          <w:rFonts w:ascii="Montserrat" w:hAnsi="Montserrat" w:cs="Arial"/>
          <w:bCs/>
          <w:sz w:val="22"/>
          <w:szCs w:val="22"/>
        </w:rPr>
        <w:t xml:space="preserve">deberá cargar en internet, a través del portal de servicios a proveedores de la página de </w:t>
      </w:r>
      <w:r w:rsidR="00B76A2B">
        <w:rPr>
          <w:rFonts w:ascii="Montserrat" w:hAnsi="Montserrat" w:cs="Arial"/>
          <w:bCs/>
          <w:sz w:val="22"/>
          <w:szCs w:val="22"/>
        </w:rPr>
        <w:t xml:space="preserve">los </w:t>
      </w:r>
      <w:r w:rsidR="00FE5809">
        <w:rPr>
          <w:rFonts w:ascii="Montserrat" w:hAnsi="Montserrat" w:cs="Arial"/>
          <w:bCs/>
          <w:sz w:val="22"/>
          <w:szCs w:val="22"/>
        </w:rPr>
        <w:t xml:space="preserve">Servicios de Salud del Estado de Tabasco </w:t>
      </w:r>
      <w:r w:rsidRPr="00081C50">
        <w:rPr>
          <w:rFonts w:ascii="Montserrat" w:hAnsi="Montserrat" w:cs="Arial"/>
          <w:bCs/>
          <w:sz w:val="22"/>
          <w:szCs w:val="22"/>
        </w:rPr>
        <w:t>el archivo en formato XML, la validez de estos será determinada durante la carga y únicamente los comprobantes válidos serán procedentes para pago.</w:t>
      </w:r>
    </w:p>
    <w:p w14:paraId="4B1145B5" w14:textId="77777777" w:rsidR="00A06D56" w:rsidRPr="00081C50" w:rsidRDefault="00A06D56" w:rsidP="00081C50">
      <w:pPr>
        <w:jc w:val="both"/>
        <w:rPr>
          <w:rFonts w:ascii="Montserrat" w:hAnsi="Montserrat" w:cs="Arial"/>
          <w:bCs/>
          <w:sz w:val="22"/>
          <w:szCs w:val="22"/>
        </w:rPr>
      </w:pPr>
    </w:p>
    <w:p w14:paraId="70AC074B" w14:textId="257ACAF2" w:rsidR="00A06D56" w:rsidRPr="00081C50" w:rsidRDefault="00A06D56" w:rsidP="00081C50">
      <w:pPr>
        <w:jc w:val="both"/>
        <w:rPr>
          <w:rFonts w:ascii="Montserrat" w:hAnsi="Montserrat" w:cs="Arial"/>
          <w:bCs/>
          <w:sz w:val="22"/>
          <w:szCs w:val="22"/>
        </w:rPr>
      </w:pPr>
      <w:r w:rsidRPr="00081C50">
        <w:rPr>
          <w:rFonts w:ascii="Montserrat" w:hAnsi="Montserrat" w:cs="Arial"/>
          <w:bCs/>
          <w:sz w:val="22"/>
          <w:szCs w:val="22"/>
        </w:rPr>
        <w:t xml:space="preserve">El pago se realizará mediante transferencia electrónica de fondos, a través del esquema electrónico interbancario que </w:t>
      </w:r>
      <w:r w:rsidR="00B76A2B">
        <w:rPr>
          <w:rFonts w:ascii="Montserrat" w:hAnsi="Montserrat" w:cs="Arial"/>
          <w:bCs/>
          <w:sz w:val="22"/>
          <w:szCs w:val="22"/>
        </w:rPr>
        <w:t xml:space="preserve">los </w:t>
      </w:r>
      <w:r w:rsidR="00FE5809">
        <w:rPr>
          <w:rFonts w:ascii="Montserrat" w:hAnsi="Montserrat" w:cs="Arial"/>
          <w:bCs/>
          <w:sz w:val="22"/>
          <w:szCs w:val="22"/>
        </w:rPr>
        <w:t xml:space="preserve">Servicios de Salud del Estado de Tabasco </w:t>
      </w:r>
      <w:r w:rsidRPr="00081C50">
        <w:rPr>
          <w:rFonts w:ascii="Montserrat" w:hAnsi="Montserrat" w:cs="Arial"/>
          <w:bCs/>
          <w:sz w:val="22"/>
          <w:szCs w:val="22"/>
        </w:rPr>
        <w:t xml:space="preserve">tiene en operación; para tal efecto, el </w:t>
      </w:r>
      <w:r w:rsidRPr="00081C50">
        <w:rPr>
          <w:rFonts w:ascii="Montserrat" w:hAnsi="Montserrat" w:cs="Arial"/>
          <w:sz w:val="22"/>
          <w:szCs w:val="22"/>
        </w:rPr>
        <w:t>POSIBLE PROVEEDOR</w:t>
      </w:r>
      <w:r w:rsidRPr="00081C50">
        <w:rPr>
          <w:rFonts w:ascii="Montserrat" w:hAnsi="Montserrat" w:cs="Arial"/>
          <w:bCs/>
          <w:sz w:val="22"/>
          <w:szCs w:val="22"/>
        </w:rPr>
        <w:t xml:space="preserve"> proporcionará con oportunidad su número de cuenta, CLABE, banco y sucursal, a menos que el </w:t>
      </w:r>
      <w:r w:rsidRPr="00081C50">
        <w:rPr>
          <w:rFonts w:ascii="Montserrat" w:hAnsi="Montserrat" w:cs="Arial"/>
          <w:sz w:val="22"/>
          <w:szCs w:val="22"/>
        </w:rPr>
        <w:t>POSIBLE PROVEEDOR</w:t>
      </w:r>
      <w:r w:rsidRPr="00081C50">
        <w:rPr>
          <w:rFonts w:ascii="Montserrat" w:hAnsi="Montserrat" w:cs="Arial"/>
          <w:bCs/>
          <w:sz w:val="22"/>
          <w:szCs w:val="22"/>
        </w:rPr>
        <w:t xml:space="preserve"> acredite en forma fehaciente la imposibilidad para ello. </w:t>
      </w:r>
    </w:p>
    <w:p w14:paraId="12A0C096" w14:textId="77777777" w:rsidR="00A06D56" w:rsidRPr="00081C50" w:rsidRDefault="00A06D56" w:rsidP="00081C50">
      <w:pPr>
        <w:jc w:val="both"/>
        <w:rPr>
          <w:rFonts w:ascii="Montserrat" w:hAnsi="Montserrat" w:cs="Arial"/>
          <w:bCs/>
          <w:sz w:val="22"/>
          <w:szCs w:val="22"/>
        </w:rPr>
      </w:pPr>
    </w:p>
    <w:p w14:paraId="3C08E32E" w14:textId="77777777" w:rsidR="00A06D56" w:rsidRPr="00081C50" w:rsidRDefault="00A06D56" w:rsidP="00081C50">
      <w:pPr>
        <w:jc w:val="both"/>
        <w:rPr>
          <w:rFonts w:ascii="Montserrat" w:hAnsi="Montserrat" w:cs="Arial"/>
          <w:bCs/>
          <w:sz w:val="22"/>
          <w:szCs w:val="22"/>
        </w:rPr>
      </w:pPr>
      <w:r w:rsidRPr="00081C50">
        <w:rPr>
          <w:rFonts w:ascii="Montserrat" w:hAnsi="Montserrat" w:cs="Arial"/>
          <w:bCs/>
          <w:sz w:val="22"/>
          <w:szCs w:val="22"/>
        </w:rPr>
        <w:t xml:space="preserve">El pago se depositará en la fecha programada, a través del esquema interbancario si la cuenta bancaria del </w:t>
      </w:r>
      <w:r w:rsidRPr="00081C50">
        <w:rPr>
          <w:rFonts w:ascii="Montserrat" w:hAnsi="Montserrat" w:cs="Arial"/>
          <w:sz w:val="22"/>
          <w:szCs w:val="22"/>
        </w:rPr>
        <w:t>POSIBLE PROVEEDOR</w:t>
      </w:r>
      <w:r w:rsidRPr="00081C50">
        <w:rPr>
          <w:rFonts w:ascii="Montserrat" w:hAnsi="Montserrat" w:cs="Arial"/>
          <w:bCs/>
          <w:sz w:val="22"/>
          <w:szCs w:val="22"/>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11" w:name="_Hlk191390235"/>
    </w:p>
    <w:bookmarkEnd w:id="11"/>
    <w:p w14:paraId="3C002764" w14:textId="77777777" w:rsidR="00A06D56" w:rsidRPr="00081C50" w:rsidRDefault="00A06D56" w:rsidP="00081C50">
      <w:pPr>
        <w:jc w:val="both"/>
        <w:rPr>
          <w:rFonts w:ascii="Montserrat" w:hAnsi="Montserrat" w:cs="Arial"/>
          <w:bCs/>
          <w:sz w:val="22"/>
          <w:szCs w:val="22"/>
        </w:rPr>
      </w:pPr>
    </w:p>
    <w:p w14:paraId="6CF3EC56" w14:textId="6F31500B" w:rsidR="00A06D56" w:rsidRDefault="00A06D56" w:rsidP="00081C50">
      <w:pPr>
        <w:jc w:val="both"/>
        <w:rPr>
          <w:rFonts w:ascii="Montserrat" w:eastAsiaTheme="minorHAnsi" w:hAnsi="Montserrat" w:cs="Arial"/>
          <w:sz w:val="22"/>
          <w:szCs w:val="22"/>
        </w:rPr>
      </w:pPr>
      <w:r w:rsidRPr="00081C50">
        <w:rPr>
          <w:rFonts w:ascii="Montserrat" w:eastAsiaTheme="minorHAnsi" w:hAnsi="Montserrat" w:cs="Arial"/>
          <w:sz w:val="22"/>
          <w:szCs w:val="22"/>
        </w:rPr>
        <w:t xml:space="preserve">En caso de que el </w:t>
      </w:r>
      <w:r w:rsidRPr="00081C50">
        <w:rPr>
          <w:rFonts w:ascii="Montserrat" w:eastAsiaTheme="minorHAnsi" w:hAnsi="Montserrat" w:cs="Arial"/>
          <w:bCs/>
          <w:sz w:val="22"/>
          <w:szCs w:val="22"/>
        </w:rPr>
        <w:t>POSIBLE PROVEEDOR</w:t>
      </w:r>
      <w:r w:rsidRPr="00081C50">
        <w:rPr>
          <w:rFonts w:ascii="Montserrat" w:eastAsiaTheme="minorHAnsi" w:hAnsi="Montserrat" w:cs="Arial"/>
          <w:b/>
          <w:sz w:val="22"/>
          <w:szCs w:val="22"/>
        </w:rPr>
        <w:t xml:space="preserve"> </w:t>
      </w:r>
      <w:r w:rsidRPr="00081C50">
        <w:rPr>
          <w:rFonts w:ascii="Montserrat" w:eastAsiaTheme="minorHAnsi" w:hAnsi="Montserrat" w:cs="Arial"/>
          <w:sz w:val="22"/>
          <w:szCs w:val="22"/>
        </w:rPr>
        <w:t xml:space="preserve">reciba pagos en exceso, de conformidad a lo dispuesto en el Artículo 73 tercer párrafo de la </w:t>
      </w:r>
      <w:r w:rsidR="00867A3C" w:rsidRPr="00081C50">
        <w:rPr>
          <w:rFonts w:ascii="Montserrat" w:eastAsia="Montserrat" w:hAnsi="Montserrat" w:cs="Montserrat"/>
          <w:color w:val="000000"/>
          <w:sz w:val="22"/>
          <w:szCs w:val="22"/>
        </w:rPr>
        <w:t>Ley de Adquisiciones, Arrendamientos y Servicios del Sector Público</w:t>
      </w:r>
      <w:r w:rsidRPr="00081C50">
        <w:rPr>
          <w:rFonts w:ascii="Montserrat" w:eastAsiaTheme="minorHAnsi" w:hAnsi="Montserrat" w:cs="Arial"/>
          <w:sz w:val="22"/>
          <w:szCs w:val="22"/>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B76A2B">
        <w:rPr>
          <w:rFonts w:ascii="Montserrat" w:eastAsiaTheme="minorHAnsi" w:hAnsi="Montserrat" w:cs="Arial"/>
          <w:sz w:val="22"/>
          <w:szCs w:val="22"/>
        </w:rPr>
        <w:t xml:space="preserve">los </w:t>
      </w:r>
      <w:r w:rsidR="00FE5809">
        <w:rPr>
          <w:rFonts w:ascii="Montserrat" w:eastAsiaTheme="minorHAnsi" w:hAnsi="Montserrat" w:cs="Arial"/>
          <w:sz w:val="22"/>
          <w:szCs w:val="22"/>
        </w:rPr>
        <w:t>Servicios de Salud del Estado de Tabasco</w:t>
      </w:r>
      <w:r w:rsidRPr="00081C50">
        <w:rPr>
          <w:rFonts w:ascii="Montserrat" w:eastAsiaTheme="minorHAnsi" w:hAnsi="Montserrat" w:cs="Arial"/>
          <w:sz w:val="22"/>
          <w:szCs w:val="22"/>
        </w:rPr>
        <w:t>.</w:t>
      </w:r>
    </w:p>
    <w:p w14:paraId="3902F4E4" w14:textId="77777777" w:rsidR="004567C0" w:rsidRDefault="004567C0" w:rsidP="00081C50">
      <w:pPr>
        <w:jc w:val="both"/>
        <w:rPr>
          <w:rFonts w:ascii="Montserrat" w:eastAsiaTheme="minorHAnsi" w:hAnsi="Montserrat" w:cs="Arial"/>
          <w:sz w:val="22"/>
          <w:szCs w:val="22"/>
        </w:rPr>
      </w:pPr>
    </w:p>
    <w:p w14:paraId="7BE43907" w14:textId="77777777" w:rsidR="00A06D56" w:rsidRPr="00081C50" w:rsidRDefault="00A06D56" w:rsidP="00081C50">
      <w:pPr>
        <w:numPr>
          <w:ilvl w:val="0"/>
          <w:numId w:val="48"/>
        </w:numPr>
        <w:ind w:left="0" w:firstLine="0"/>
        <w:jc w:val="both"/>
        <w:rPr>
          <w:rFonts w:ascii="Montserrat" w:eastAsia="Montserrat" w:hAnsi="Montserrat" w:cs="Montserrat"/>
          <w:b/>
          <w:sz w:val="22"/>
          <w:szCs w:val="22"/>
        </w:rPr>
      </w:pPr>
      <w:r w:rsidRPr="00081C50">
        <w:rPr>
          <w:rFonts w:ascii="Montserrat" w:eastAsia="Montserrat" w:hAnsi="Montserrat" w:cs="Montserrat"/>
          <w:b/>
          <w:sz w:val="22"/>
          <w:szCs w:val="22"/>
        </w:rPr>
        <w:lastRenderedPageBreak/>
        <w:t xml:space="preserve">MECANISMOS DE COMPROBACIÓN, SUPERVISIÓN Y VERIFICACIÓN DE LOS BIENES O DE LOS SERVICIOS CONTRATADOS Y EFECTIVAMENTE ENTREGADOS O PRESTADOS, ASÍ COMO DEL CUMPLIMIENTO DE LAS REQUISICIONES DE CADA ENTREGABLE. </w:t>
      </w:r>
    </w:p>
    <w:p w14:paraId="7D6CC111" w14:textId="77777777" w:rsidR="00A06D56" w:rsidRPr="00081C50" w:rsidRDefault="00A06D56" w:rsidP="00081C50">
      <w:pPr>
        <w:jc w:val="both"/>
        <w:rPr>
          <w:rFonts w:ascii="Montserrat" w:hAnsi="Montserrat"/>
          <w:sz w:val="22"/>
          <w:szCs w:val="22"/>
        </w:rPr>
      </w:pPr>
    </w:p>
    <w:p w14:paraId="5037AF5F" w14:textId="0E541577" w:rsidR="00A06D56" w:rsidRPr="00081C50" w:rsidRDefault="004C66EB" w:rsidP="00081C50">
      <w:pPr>
        <w:jc w:val="both"/>
        <w:rPr>
          <w:rFonts w:ascii="Montserrat" w:hAnsi="Montserrat"/>
          <w:sz w:val="22"/>
          <w:szCs w:val="22"/>
        </w:rPr>
      </w:pPr>
      <w:r w:rsidRPr="00081C50">
        <w:rPr>
          <w:rFonts w:ascii="Montserrat" w:hAnsi="Montserrat"/>
          <w:sz w:val="22"/>
          <w:szCs w:val="22"/>
        </w:rPr>
        <w:t>N/A</w:t>
      </w:r>
    </w:p>
    <w:p w14:paraId="034FB5A5" w14:textId="77777777" w:rsidR="00A06D56" w:rsidRPr="00081C50" w:rsidRDefault="00A06D56" w:rsidP="00081C50">
      <w:pPr>
        <w:jc w:val="both"/>
        <w:rPr>
          <w:rFonts w:ascii="Montserrat" w:eastAsia="Montserrat" w:hAnsi="Montserrat" w:cs="Montserrat"/>
          <w:sz w:val="22"/>
          <w:szCs w:val="22"/>
        </w:rPr>
      </w:pPr>
    </w:p>
    <w:p w14:paraId="23F81E29" w14:textId="77777777" w:rsidR="00A06D56" w:rsidRDefault="00A06D56" w:rsidP="00081C50">
      <w:pPr>
        <w:numPr>
          <w:ilvl w:val="0"/>
          <w:numId w:val="48"/>
        </w:numPr>
        <w:ind w:left="0" w:firstLine="0"/>
        <w:jc w:val="both"/>
        <w:rPr>
          <w:rFonts w:ascii="Montserrat" w:eastAsia="Montserrat" w:hAnsi="Montserrat" w:cs="Montserrat"/>
          <w:b/>
          <w:sz w:val="22"/>
          <w:szCs w:val="22"/>
        </w:rPr>
      </w:pPr>
      <w:r w:rsidRPr="00081C50">
        <w:rPr>
          <w:rFonts w:ascii="Montserrat" w:eastAsia="Montserrat" w:hAnsi="Montserrat" w:cs="Montserrat"/>
          <w:b/>
          <w:sz w:val="22"/>
          <w:szCs w:val="22"/>
        </w:rPr>
        <w:t>ANTICIPOS</w:t>
      </w:r>
    </w:p>
    <w:p w14:paraId="6559525F" w14:textId="77777777" w:rsidR="00D14387" w:rsidRPr="00081C50" w:rsidRDefault="00D14387" w:rsidP="00D14387">
      <w:pPr>
        <w:jc w:val="both"/>
        <w:rPr>
          <w:rFonts w:ascii="Montserrat" w:eastAsia="Montserrat" w:hAnsi="Montserrat" w:cs="Montserrat"/>
          <w:b/>
          <w:sz w:val="22"/>
          <w:szCs w:val="22"/>
        </w:rPr>
      </w:pPr>
    </w:p>
    <w:p w14:paraId="00A9CC9D" w14:textId="77777777" w:rsidR="00A06D56" w:rsidRPr="00081C50" w:rsidRDefault="00A06D56" w:rsidP="00081C50">
      <w:pPr>
        <w:jc w:val="both"/>
        <w:rPr>
          <w:rFonts w:ascii="Montserrat" w:hAnsi="Montserrat" w:cs="Arial"/>
          <w:sz w:val="22"/>
          <w:szCs w:val="22"/>
          <w:lang w:eastAsia="es-ES"/>
        </w:rPr>
      </w:pPr>
      <w:r w:rsidRPr="00081C50">
        <w:rPr>
          <w:rFonts w:ascii="Montserrat" w:hAnsi="Montserrat" w:cs="Arial"/>
          <w:sz w:val="22"/>
          <w:szCs w:val="22"/>
          <w:lang w:eastAsia="es-ES"/>
        </w:rPr>
        <w:t>No aplica</w:t>
      </w:r>
    </w:p>
    <w:p w14:paraId="0D1B529E" w14:textId="77777777" w:rsidR="00A06D56" w:rsidRPr="00081C50" w:rsidRDefault="00A06D56" w:rsidP="00081C50">
      <w:pPr>
        <w:jc w:val="both"/>
        <w:rPr>
          <w:rFonts w:ascii="Montserrat" w:eastAsia="Montserrat" w:hAnsi="Montserrat" w:cs="Montserrat"/>
          <w:b/>
          <w:sz w:val="22"/>
          <w:szCs w:val="22"/>
        </w:rPr>
      </w:pPr>
    </w:p>
    <w:p w14:paraId="6C3D37FC" w14:textId="77777777" w:rsidR="00A06D56" w:rsidRDefault="00A06D56" w:rsidP="00081C50">
      <w:pPr>
        <w:numPr>
          <w:ilvl w:val="0"/>
          <w:numId w:val="48"/>
        </w:numPr>
        <w:ind w:left="0" w:firstLine="0"/>
        <w:jc w:val="both"/>
        <w:rPr>
          <w:rFonts w:ascii="Montserrat" w:eastAsia="Montserrat" w:hAnsi="Montserrat" w:cs="Montserrat"/>
          <w:b/>
          <w:sz w:val="22"/>
          <w:szCs w:val="22"/>
        </w:rPr>
      </w:pPr>
      <w:r w:rsidRPr="00081C50">
        <w:rPr>
          <w:rFonts w:ascii="Montserrat" w:eastAsia="Montserrat" w:hAnsi="Montserrat" w:cs="Montserrat"/>
          <w:b/>
          <w:sz w:val="22"/>
          <w:szCs w:val="22"/>
        </w:rPr>
        <w:t>AVISO DE PRIVACIDAD</w:t>
      </w:r>
    </w:p>
    <w:p w14:paraId="30D17577" w14:textId="77777777" w:rsidR="00D14387" w:rsidRPr="00081C50" w:rsidRDefault="00D14387" w:rsidP="00D14387">
      <w:pPr>
        <w:jc w:val="both"/>
        <w:rPr>
          <w:rFonts w:ascii="Montserrat" w:eastAsia="Montserrat" w:hAnsi="Montserrat" w:cs="Montserrat"/>
          <w:b/>
          <w:sz w:val="22"/>
          <w:szCs w:val="22"/>
        </w:rPr>
      </w:pPr>
    </w:p>
    <w:p w14:paraId="0399B9EC" w14:textId="77777777" w:rsidR="00A06D56" w:rsidRPr="00081C50" w:rsidRDefault="00A06D56" w:rsidP="00081C50">
      <w:pPr>
        <w:jc w:val="both"/>
        <w:rPr>
          <w:rFonts w:ascii="Montserrat" w:eastAsia="Montserrat" w:hAnsi="Montserrat" w:cs="Montserrat"/>
          <w:bCs/>
          <w:sz w:val="22"/>
          <w:szCs w:val="22"/>
        </w:rPr>
      </w:pPr>
      <w:r w:rsidRPr="00081C50">
        <w:rPr>
          <w:rFonts w:ascii="Montserrat" w:eastAsia="Montserrat" w:hAnsi="Montserrat" w:cs="Montserrat"/>
          <w:bCs/>
          <w:sz w:val="22"/>
          <w:szCs w:val="22"/>
        </w:rPr>
        <w:t>No aplica</w:t>
      </w:r>
    </w:p>
    <w:p w14:paraId="3B7E35E0" w14:textId="77777777" w:rsidR="00A06D56" w:rsidRPr="00081C50" w:rsidRDefault="00A06D56" w:rsidP="00081C50">
      <w:pPr>
        <w:jc w:val="both"/>
        <w:rPr>
          <w:rFonts w:ascii="Montserrat" w:eastAsia="Montserrat" w:hAnsi="Montserrat" w:cs="Montserrat"/>
          <w:b/>
          <w:sz w:val="22"/>
          <w:szCs w:val="22"/>
        </w:rPr>
      </w:pPr>
    </w:p>
    <w:p w14:paraId="73E5B37B" w14:textId="77777777" w:rsidR="00A06D56" w:rsidRPr="00081C50" w:rsidRDefault="00A06D56" w:rsidP="00081C50">
      <w:pPr>
        <w:pStyle w:val="Prrafodelista"/>
        <w:numPr>
          <w:ilvl w:val="0"/>
          <w:numId w:val="48"/>
        </w:numPr>
        <w:ind w:left="0" w:firstLine="0"/>
        <w:jc w:val="both"/>
        <w:rPr>
          <w:rFonts w:ascii="Montserrat" w:eastAsia="Montserrat" w:hAnsi="Montserrat" w:cs="Montserrat"/>
          <w:b/>
          <w:sz w:val="22"/>
          <w:szCs w:val="22"/>
        </w:rPr>
      </w:pPr>
      <w:r w:rsidRPr="00081C50">
        <w:rPr>
          <w:rFonts w:ascii="Montserrat" w:eastAsia="Montserrat" w:hAnsi="Montserrat" w:cs="Montserrat"/>
          <w:b/>
          <w:sz w:val="22"/>
          <w:szCs w:val="22"/>
        </w:rPr>
        <w:t>SEGURO DE RESPONSABILIDAD CIVIL</w:t>
      </w:r>
    </w:p>
    <w:p w14:paraId="4E235F1B" w14:textId="77777777" w:rsidR="00A06D56" w:rsidRPr="00081C50" w:rsidRDefault="00A06D56" w:rsidP="00081C50">
      <w:pPr>
        <w:jc w:val="both"/>
        <w:rPr>
          <w:rFonts w:ascii="Montserrat" w:eastAsia="Montserrat" w:hAnsi="Montserrat" w:cs="Montserrat"/>
          <w:b/>
          <w:sz w:val="22"/>
          <w:szCs w:val="22"/>
        </w:rPr>
      </w:pPr>
    </w:p>
    <w:p w14:paraId="0F3E2FF9" w14:textId="7E5BFABF" w:rsidR="00A06D56" w:rsidRPr="00081C50" w:rsidRDefault="004C66EB" w:rsidP="00081C50">
      <w:pPr>
        <w:jc w:val="both"/>
        <w:textAlignment w:val="baseline"/>
        <w:rPr>
          <w:rFonts w:ascii="Montserrat" w:hAnsi="Montserrat" w:cs="Montserrat"/>
          <w:sz w:val="22"/>
          <w:szCs w:val="22"/>
        </w:rPr>
      </w:pPr>
      <w:r w:rsidRPr="00081C50">
        <w:rPr>
          <w:rFonts w:ascii="Montserrat" w:hAnsi="Montserrat" w:cs="Montserrat"/>
          <w:sz w:val="22"/>
          <w:szCs w:val="22"/>
        </w:rPr>
        <w:t>N/A</w:t>
      </w:r>
    </w:p>
    <w:p w14:paraId="5FC30F5D" w14:textId="77777777" w:rsidR="00A06D56" w:rsidRPr="00081C50" w:rsidRDefault="00A06D56" w:rsidP="00081C50">
      <w:pPr>
        <w:jc w:val="both"/>
        <w:rPr>
          <w:rFonts w:ascii="Montserrat" w:eastAsia="Montserrat" w:hAnsi="Montserrat" w:cs="Montserrat"/>
          <w:b/>
          <w:sz w:val="22"/>
          <w:szCs w:val="22"/>
        </w:rPr>
      </w:pPr>
    </w:p>
    <w:p w14:paraId="59314D8F" w14:textId="77777777" w:rsidR="00A06D56" w:rsidRDefault="00A06D56"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TIPO DE CONTRATACIÓN</w:t>
      </w:r>
    </w:p>
    <w:p w14:paraId="446CC693" w14:textId="77777777" w:rsidR="00D14387" w:rsidRPr="00081C50" w:rsidRDefault="00D14387" w:rsidP="00D14387">
      <w:pPr>
        <w:pBdr>
          <w:top w:val="nil"/>
          <w:left w:val="nil"/>
          <w:bottom w:val="nil"/>
          <w:right w:val="nil"/>
          <w:between w:val="nil"/>
        </w:pBdr>
        <w:jc w:val="both"/>
        <w:rPr>
          <w:rFonts w:ascii="Montserrat" w:eastAsia="Montserrat" w:hAnsi="Montserrat" w:cs="Montserrat"/>
          <w:b/>
          <w:color w:val="000000"/>
          <w:sz w:val="22"/>
          <w:szCs w:val="22"/>
        </w:rPr>
      </w:pPr>
    </w:p>
    <w:p w14:paraId="53793A91" w14:textId="7D40A620" w:rsidR="00A06D56" w:rsidRPr="00081C50" w:rsidRDefault="00A06D56" w:rsidP="00081C50">
      <w:pPr>
        <w:jc w:val="both"/>
        <w:rPr>
          <w:rFonts w:ascii="Montserrat" w:hAnsi="Montserrat" w:cs="Arial"/>
          <w:bCs/>
          <w:sz w:val="22"/>
          <w:szCs w:val="22"/>
        </w:rPr>
      </w:pPr>
      <w:r w:rsidRPr="00081C50">
        <w:rPr>
          <w:rFonts w:ascii="Montserrat" w:eastAsia="Montserrat" w:hAnsi="Montserrat" w:cs="Montserrat"/>
          <w:sz w:val="22"/>
          <w:szCs w:val="22"/>
        </w:rPr>
        <w:t xml:space="preserve">Este procedimiento se formalizará a través de </w:t>
      </w:r>
      <w:r w:rsidR="004C66EB" w:rsidRPr="00081C50">
        <w:rPr>
          <w:rFonts w:ascii="Montserrat" w:eastAsia="Montserrat" w:hAnsi="Montserrat" w:cs="Montserrat"/>
          <w:sz w:val="22"/>
          <w:szCs w:val="22"/>
        </w:rPr>
        <w:t>la compra</w:t>
      </w:r>
      <w:r w:rsidRPr="00081C50">
        <w:rPr>
          <w:rFonts w:ascii="Montserrat" w:eastAsia="Montserrat" w:hAnsi="Montserrat" w:cs="Montserrat"/>
          <w:sz w:val="22"/>
          <w:szCs w:val="22"/>
        </w:rPr>
        <w:t xml:space="preserve"> por Partida. </w:t>
      </w:r>
      <w:r w:rsidR="004C66EB" w:rsidRPr="00081C50">
        <w:rPr>
          <w:rFonts w:ascii="Montserrat" w:eastAsia="Montserrat" w:hAnsi="Montserrat" w:cs="Montserrat"/>
          <w:sz w:val="22"/>
          <w:szCs w:val="22"/>
        </w:rPr>
        <w:t>La adquisición o compra</w:t>
      </w:r>
      <w:r w:rsidRPr="00081C50">
        <w:rPr>
          <w:rFonts w:ascii="Montserrat" w:eastAsia="Montserrat" w:hAnsi="Montserrat" w:cs="Montserrat"/>
          <w:sz w:val="22"/>
          <w:szCs w:val="22"/>
        </w:rPr>
        <w:t xml:space="preserve"> será a precio fijo, en los términos de los artículos 65 de la </w:t>
      </w:r>
      <w:r w:rsidR="00867A3C" w:rsidRPr="00081C50">
        <w:rPr>
          <w:rFonts w:ascii="Montserrat" w:eastAsia="Montserrat" w:hAnsi="Montserrat" w:cs="Montserrat"/>
          <w:color w:val="000000"/>
          <w:sz w:val="22"/>
          <w:szCs w:val="22"/>
        </w:rPr>
        <w:t>Ley de Adquisiciones, Arrendamientos y Servicios del Sector Público</w:t>
      </w:r>
      <w:r w:rsidRPr="00081C50">
        <w:rPr>
          <w:rFonts w:ascii="Montserrat" w:eastAsia="Montserrat" w:hAnsi="Montserrat" w:cs="Montserrat"/>
          <w:sz w:val="22"/>
          <w:szCs w:val="22"/>
        </w:rPr>
        <w:t xml:space="preserve"> y 80 fracción tercera de su Reglamento, aclarando que la entrega, recepción, alta y pago se realizará previa presentación de la factura ante </w:t>
      </w:r>
      <w:r w:rsidR="00B76A2B">
        <w:rPr>
          <w:rFonts w:ascii="Montserrat" w:eastAsia="Montserrat" w:hAnsi="Montserrat" w:cs="Montserrat"/>
          <w:sz w:val="22"/>
          <w:szCs w:val="22"/>
        </w:rPr>
        <w:t xml:space="preserve">los </w:t>
      </w:r>
      <w:r w:rsidR="00FE5809">
        <w:rPr>
          <w:rFonts w:ascii="Montserrat" w:eastAsia="Montserrat" w:hAnsi="Montserrat" w:cs="Montserrat"/>
          <w:sz w:val="22"/>
          <w:szCs w:val="22"/>
        </w:rPr>
        <w:t>Servicios de Salud del Estado de Tabasco</w:t>
      </w:r>
      <w:r w:rsidRPr="00081C50">
        <w:rPr>
          <w:rFonts w:ascii="Montserrat" w:eastAsia="Montserrat" w:hAnsi="Montserrat" w:cs="Montserrat"/>
          <w:sz w:val="22"/>
          <w:szCs w:val="22"/>
        </w:rPr>
        <w:t xml:space="preserve">, el pago se realizará a la entrega de los bienes y/o servicios en moneda nacional. </w:t>
      </w:r>
    </w:p>
    <w:p w14:paraId="6CC8C1C9" w14:textId="77777777" w:rsidR="00A06D56" w:rsidRPr="00081C50" w:rsidRDefault="00A06D56" w:rsidP="00081C50">
      <w:pPr>
        <w:pBdr>
          <w:top w:val="nil"/>
          <w:left w:val="nil"/>
          <w:bottom w:val="nil"/>
          <w:right w:val="nil"/>
          <w:between w:val="nil"/>
        </w:pBdr>
        <w:jc w:val="both"/>
        <w:rPr>
          <w:rFonts w:ascii="Montserrat" w:eastAsia="Montserrat" w:hAnsi="Montserrat" w:cs="Montserrat"/>
          <w:b/>
          <w:color w:val="000000"/>
          <w:sz w:val="22"/>
          <w:szCs w:val="22"/>
        </w:rPr>
      </w:pPr>
    </w:p>
    <w:p w14:paraId="6CBF388C" w14:textId="77777777" w:rsidR="00A06D56" w:rsidRDefault="00A06D56"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FORMA DE ADJUDICACIÓN </w:t>
      </w:r>
    </w:p>
    <w:p w14:paraId="6721BF28" w14:textId="77777777" w:rsidR="00D14387" w:rsidRPr="00081C50" w:rsidRDefault="00D14387" w:rsidP="00D14387">
      <w:pPr>
        <w:pBdr>
          <w:top w:val="nil"/>
          <w:left w:val="nil"/>
          <w:bottom w:val="nil"/>
          <w:right w:val="nil"/>
          <w:between w:val="nil"/>
        </w:pBdr>
        <w:jc w:val="both"/>
        <w:rPr>
          <w:rFonts w:ascii="Montserrat" w:eastAsia="Montserrat" w:hAnsi="Montserrat" w:cs="Montserrat"/>
          <w:b/>
          <w:color w:val="000000"/>
          <w:sz w:val="22"/>
          <w:szCs w:val="22"/>
        </w:rPr>
      </w:pPr>
    </w:p>
    <w:p w14:paraId="7EE94EDD" w14:textId="77777777" w:rsidR="00A06D56" w:rsidRPr="00081C50" w:rsidRDefault="00A06D56" w:rsidP="00081C50">
      <w:pPr>
        <w:jc w:val="both"/>
        <w:textAlignment w:val="baseline"/>
        <w:rPr>
          <w:rFonts w:ascii="Montserrat" w:hAnsi="Montserrat" w:cs="Montserrat"/>
          <w:sz w:val="22"/>
          <w:szCs w:val="22"/>
        </w:rPr>
      </w:pPr>
      <w:r w:rsidRPr="00081C50">
        <w:rPr>
          <w:rFonts w:ascii="Montserrat" w:hAnsi="Montserrat" w:cs="Montserrat"/>
          <w:sz w:val="22"/>
          <w:szCs w:val="22"/>
        </w:rPr>
        <w:t xml:space="preserve">La adjudicación del procedimiento de contratación de la presente adquisición será por </w:t>
      </w:r>
      <w:r w:rsidRPr="00081C50">
        <w:rPr>
          <w:rFonts w:ascii="Montserrat" w:hAnsi="Montserrat" w:cs="Montserrat"/>
          <w:b/>
          <w:bCs/>
          <w:sz w:val="22"/>
          <w:szCs w:val="22"/>
        </w:rPr>
        <w:t>PARTIDA</w:t>
      </w:r>
      <w:r w:rsidRPr="00081C50">
        <w:rPr>
          <w:rFonts w:ascii="Montserrat" w:hAnsi="Montserrat" w:cs="Montserrat"/>
          <w:sz w:val="22"/>
          <w:szCs w:val="22"/>
        </w:rPr>
        <w:t>, que cumpla con las características y especificaciones requeridas en el presente anexo técnico.</w:t>
      </w:r>
    </w:p>
    <w:p w14:paraId="578365CD" w14:textId="77777777" w:rsidR="00A06D56" w:rsidRPr="00081C50" w:rsidRDefault="00A06D56" w:rsidP="00081C50">
      <w:pPr>
        <w:jc w:val="both"/>
        <w:textAlignment w:val="baseline"/>
        <w:rPr>
          <w:rFonts w:ascii="Montserrat" w:hAnsi="Montserrat" w:cs="Montserrat"/>
          <w:sz w:val="22"/>
          <w:szCs w:val="22"/>
        </w:rPr>
      </w:pPr>
    </w:p>
    <w:p w14:paraId="66E54A81" w14:textId="77777777" w:rsidR="00A06D56" w:rsidRPr="00D14387" w:rsidRDefault="00A06D56" w:rsidP="00081C50">
      <w:pPr>
        <w:numPr>
          <w:ilvl w:val="0"/>
          <w:numId w:val="48"/>
        </w:numPr>
        <w:pBdr>
          <w:top w:val="nil"/>
          <w:left w:val="nil"/>
          <w:bottom w:val="nil"/>
          <w:right w:val="nil"/>
          <w:between w:val="nil"/>
        </w:pBdr>
        <w:ind w:left="0" w:firstLine="0"/>
        <w:jc w:val="both"/>
        <w:textAlignment w:val="baseline"/>
        <w:rPr>
          <w:rFonts w:ascii="Montserrat" w:hAnsi="Montserrat" w:cs="Montserrat"/>
          <w:sz w:val="22"/>
          <w:szCs w:val="22"/>
        </w:rPr>
      </w:pPr>
      <w:r w:rsidRPr="00081C50">
        <w:rPr>
          <w:rFonts w:ascii="Montserrat" w:eastAsia="Montserrat" w:hAnsi="Montserrat" w:cs="Montserrat"/>
          <w:b/>
          <w:color w:val="000000"/>
          <w:sz w:val="22"/>
          <w:szCs w:val="22"/>
        </w:rPr>
        <w:t>ADMINISTRADOR DEL CONTRATO </w:t>
      </w:r>
    </w:p>
    <w:p w14:paraId="255C90F5" w14:textId="77777777" w:rsidR="00D14387" w:rsidRPr="00081C50" w:rsidRDefault="00D14387" w:rsidP="00D14387">
      <w:pPr>
        <w:pBdr>
          <w:top w:val="nil"/>
          <w:left w:val="nil"/>
          <w:bottom w:val="nil"/>
          <w:right w:val="nil"/>
          <w:between w:val="nil"/>
        </w:pBdr>
        <w:jc w:val="both"/>
        <w:textAlignment w:val="baseline"/>
        <w:rPr>
          <w:rFonts w:ascii="Montserrat" w:hAnsi="Montserrat" w:cs="Montserrat"/>
          <w:sz w:val="22"/>
          <w:szCs w:val="22"/>
        </w:rPr>
      </w:pPr>
    </w:p>
    <w:p w14:paraId="05681953" w14:textId="3FF979BD" w:rsidR="00A06D56" w:rsidRPr="00081C50" w:rsidRDefault="00E55531" w:rsidP="00081C50">
      <w:pPr>
        <w:jc w:val="both"/>
        <w:rPr>
          <w:rFonts w:ascii="Montserrat" w:eastAsia="Calibri" w:hAnsi="Montserrat" w:cs="Arial"/>
          <w:color w:val="000000"/>
          <w:sz w:val="22"/>
          <w:szCs w:val="22"/>
        </w:rPr>
      </w:pPr>
      <w:r w:rsidRPr="00081C50">
        <w:rPr>
          <w:rFonts w:ascii="Montserrat" w:eastAsia="Calibri" w:hAnsi="Montserrat" w:cs="Arial"/>
          <w:color w:val="000000"/>
          <w:sz w:val="22"/>
          <w:szCs w:val="22"/>
        </w:rPr>
        <w:t>N/A</w:t>
      </w:r>
    </w:p>
    <w:p w14:paraId="05A02C32" w14:textId="77777777" w:rsidR="00A06D56" w:rsidRPr="00081C50" w:rsidRDefault="00A06D56" w:rsidP="00081C50">
      <w:pPr>
        <w:jc w:val="both"/>
        <w:rPr>
          <w:rFonts w:ascii="Montserrat" w:eastAsia="Calibri" w:hAnsi="Montserrat" w:cs="Arial"/>
          <w:color w:val="000000"/>
          <w:sz w:val="22"/>
          <w:szCs w:val="22"/>
        </w:rPr>
      </w:pPr>
    </w:p>
    <w:p w14:paraId="6CCC1FA0" w14:textId="77777777" w:rsidR="00A06D56" w:rsidRPr="00081C50" w:rsidRDefault="00A06D56" w:rsidP="00081C5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81C50">
        <w:rPr>
          <w:rFonts w:ascii="Montserrat" w:eastAsia="Montserrat" w:hAnsi="Montserrat" w:cs="Montserrat"/>
          <w:b/>
          <w:color w:val="000000"/>
          <w:sz w:val="22"/>
          <w:szCs w:val="22"/>
        </w:rPr>
        <w:t xml:space="preserve"> CAUSAS DE RESCISIÓN ADMINISTRATIVA DEL CONTRATO</w:t>
      </w:r>
    </w:p>
    <w:p w14:paraId="6DE6366E" w14:textId="77777777" w:rsidR="00A06D56" w:rsidRPr="00081C50" w:rsidRDefault="00A06D56" w:rsidP="00081C50">
      <w:pPr>
        <w:numPr>
          <w:ilvl w:val="12"/>
          <w:numId w:val="0"/>
        </w:numPr>
        <w:tabs>
          <w:tab w:val="left" w:pos="-284"/>
          <w:tab w:val="left" w:pos="9498"/>
        </w:tabs>
        <w:jc w:val="both"/>
        <w:rPr>
          <w:rFonts w:ascii="Montserrat" w:hAnsi="Montserrat" w:cs="Arial"/>
          <w:b/>
          <w:sz w:val="22"/>
          <w:szCs w:val="22"/>
        </w:rPr>
      </w:pPr>
    </w:p>
    <w:p w14:paraId="33C31D29" w14:textId="6F3BC1CD" w:rsidR="00A06D56" w:rsidRPr="00081C50" w:rsidRDefault="00A06D56" w:rsidP="00081C50">
      <w:pPr>
        <w:numPr>
          <w:ilvl w:val="0"/>
          <w:numId w:val="45"/>
        </w:numPr>
        <w:ind w:left="0" w:firstLine="0"/>
        <w:jc w:val="both"/>
        <w:rPr>
          <w:rFonts w:ascii="Montserrat" w:hAnsi="Montserrat" w:cs="Arial"/>
          <w:b/>
          <w:sz w:val="22"/>
          <w:szCs w:val="22"/>
        </w:rPr>
      </w:pPr>
      <w:r w:rsidRPr="00081C50">
        <w:rPr>
          <w:rFonts w:ascii="Montserrat" w:hAnsi="Montserrat" w:cs="Arial"/>
          <w:sz w:val="22"/>
          <w:szCs w:val="22"/>
        </w:rPr>
        <w:t>Cuando no entregue la garantía de cumplimiento de</w:t>
      </w:r>
      <w:r w:rsidR="00E55531" w:rsidRPr="00081C50">
        <w:rPr>
          <w:rFonts w:ascii="Montserrat" w:hAnsi="Montserrat" w:cs="Arial"/>
          <w:sz w:val="22"/>
          <w:szCs w:val="22"/>
        </w:rPr>
        <w:t xml:space="preserve"> </w:t>
      </w:r>
      <w:r w:rsidRPr="00081C50">
        <w:rPr>
          <w:rFonts w:ascii="Montserrat" w:hAnsi="Montserrat" w:cs="Arial"/>
          <w:sz w:val="22"/>
          <w:szCs w:val="22"/>
        </w:rPr>
        <w:t>l</w:t>
      </w:r>
      <w:r w:rsidR="00E55531" w:rsidRPr="00081C50">
        <w:rPr>
          <w:rFonts w:ascii="Montserrat" w:hAnsi="Montserrat" w:cs="Arial"/>
          <w:sz w:val="22"/>
          <w:szCs w:val="22"/>
        </w:rPr>
        <w:t>a</w:t>
      </w:r>
      <w:r w:rsidRPr="00081C50">
        <w:rPr>
          <w:rFonts w:ascii="Montserrat" w:hAnsi="Montserrat" w:cs="Arial"/>
          <w:sz w:val="22"/>
          <w:szCs w:val="22"/>
        </w:rPr>
        <w:t xml:space="preserve"> c</w:t>
      </w:r>
      <w:r w:rsidR="00E55531" w:rsidRPr="00081C50">
        <w:rPr>
          <w:rFonts w:ascii="Montserrat" w:hAnsi="Montserrat" w:cs="Arial"/>
          <w:sz w:val="22"/>
          <w:szCs w:val="22"/>
        </w:rPr>
        <w:t>ompra o adquisición</w:t>
      </w:r>
      <w:r w:rsidRPr="00081C50">
        <w:rPr>
          <w:rFonts w:ascii="Montserrat" w:hAnsi="Montserrat" w:cs="Arial"/>
          <w:sz w:val="22"/>
          <w:szCs w:val="22"/>
        </w:rPr>
        <w:t xml:space="preserve">, dentro del término de 10 (diez) días naturales posteriores a la firma </w:t>
      </w:r>
      <w:r w:rsidR="00D14387" w:rsidRPr="00081C50">
        <w:rPr>
          <w:rFonts w:ascii="Montserrat" w:hAnsi="Montserrat" w:cs="Arial"/>
          <w:sz w:val="22"/>
          <w:szCs w:val="22"/>
        </w:rPr>
        <w:t>de este</w:t>
      </w:r>
      <w:r w:rsidRPr="00081C50">
        <w:rPr>
          <w:rFonts w:ascii="Montserrat" w:hAnsi="Montserrat" w:cs="Arial"/>
          <w:sz w:val="22"/>
          <w:szCs w:val="22"/>
        </w:rPr>
        <w:t>.</w:t>
      </w:r>
    </w:p>
    <w:p w14:paraId="5F4289D4" w14:textId="77777777" w:rsidR="00A06D56" w:rsidRPr="00081C50" w:rsidRDefault="00A06D56" w:rsidP="00081C50">
      <w:pPr>
        <w:jc w:val="both"/>
        <w:rPr>
          <w:rFonts w:ascii="Montserrat" w:hAnsi="Montserrat" w:cs="Arial"/>
          <w:b/>
          <w:sz w:val="22"/>
          <w:szCs w:val="22"/>
        </w:rPr>
      </w:pPr>
    </w:p>
    <w:p w14:paraId="16AE855A" w14:textId="77777777" w:rsidR="00A06D56" w:rsidRPr="00081C50" w:rsidRDefault="00A06D56" w:rsidP="00081C50">
      <w:pPr>
        <w:numPr>
          <w:ilvl w:val="0"/>
          <w:numId w:val="45"/>
        </w:numPr>
        <w:ind w:left="0" w:firstLine="0"/>
        <w:jc w:val="both"/>
        <w:rPr>
          <w:rFonts w:ascii="Montserrat" w:hAnsi="Montserrat" w:cs="Arial"/>
          <w:b/>
          <w:sz w:val="22"/>
          <w:szCs w:val="22"/>
        </w:rPr>
      </w:pPr>
      <w:r w:rsidRPr="00081C50">
        <w:rPr>
          <w:rFonts w:ascii="Montserrat" w:hAnsi="Montserrat" w:cs="Arial"/>
          <w:sz w:val="22"/>
          <w:szCs w:val="22"/>
        </w:rPr>
        <w:lastRenderedPageBreak/>
        <w:t>Cuando el POSIBLE PROVEEDOR incurra en falta de veracidad total o parcial respecto a la información proporcionada para la celebración del contrato.</w:t>
      </w:r>
    </w:p>
    <w:p w14:paraId="403E806C" w14:textId="77777777" w:rsidR="00A06D56" w:rsidRPr="00081C50" w:rsidRDefault="00A06D56" w:rsidP="00081C50">
      <w:pPr>
        <w:jc w:val="both"/>
        <w:rPr>
          <w:rFonts w:ascii="Montserrat" w:hAnsi="Montserrat" w:cs="Arial"/>
          <w:b/>
          <w:sz w:val="22"/>
          <w:szCs w:val="22"/>
        </w:rPr>
      </w:pPr>
    </w:p>
    <w:p w14:paraId="38D187F3" w14:textId="77777777" w:rsidR="00A06D56" w:rsidRPr="00081C50" w:rsidRDefault="00A06D56" w:rsidP="00081C50">
      <w:pPr>
        <w:numPr>
          <w:ilvl w:val="0"/>
          <w:numId w:val="45"/>
        </w:numPr>
        <w:ind w:left="0" w:firstLine="0"/>
        <w:jc w:val="both"/>
        <w:rPr>
          <w:rFonts w:ascii="Montserrat" w:hAnsi="Montserrat" w:cs="Arial"/>
          <w:sz w:val="22"/>
          <w:szCs w:val="22"/>
        </w:rPr>
      </w:pPr>
      <w:r w:rsidRPr="00081C50">
        <w:rPr>
          <w:rFonts w:ascii="Montserrat" w:hAnsi="Montserrat" w:cs="Arial"/>
          <w:sz w:val="22"/>
          <w:szCs w:val="22"/>
        </w:rPr>
        <w:t>Cuando se incumpla, total o parcialmente, con cualquiera de las obligaciones establecidas en el contrato y sus anexos.</w:t>
      </w:r>
    </w:p>
    <w:p w14:paraId="59595183" w14:textId="77777777" w:rsidR="00A06D56" w:rsidRPr="00081C50" w:rsidRDefault="00A06D56" w:rsidP="00081C50">
      <w:pPr>
        <w:jc w:val="both"/>
        <w:rPr>
          <w:rFonts w:ascii="Montserrat" w:hAnsi="Montserrat" w:cs="Arial"/>
          <w:sz w:val="22"/>
          <w:szCs w:val="22"/>
        </w:rPr>
      </w:pPr>
    </w:p>
    <w:p w14:paraId="5298FF6E" w14:textId="77777777" w:rsidR="00A06D56" w:rsidRPr="00081C50" w:rsidRDefault="00A06D56" w:rsidP="00081C50">
      <w:pPr>
        <w:numPr>
          <w:ilvl w:val="0"/>
          <w:numId w:val="45"/>
        </w:numPr>
        <w:ind w:left="0" w:firstLine="0"/>
        <w:jc w:val="both"/>
        <w:rPr>
          <w:rFonts w:ascii="Montserrat" w:hAnsi="Montserrat" w:cs="Arial"/>
          <w:sz w:val="22"/>
          <w:szCs w:val="22"/>
        </w:rPr>
      </w:pPr>
      <w:r w:rsidRPr="00081C50">
        <w:rPr>
          <w:rFonts w:ascii="Montserrat" w:hAnsi="Montserrat" w:cs="Arial"/>
          <w:sz w:val="22"/>
          <w:szCs w:val="22"/>
        </w:rPr>
        <w:t>Cuando se compruebe que el POSIBLE PROVEEDOR haya entregado la prestación del bien y/o servicio con descripciones y características distintas a las aceptadas en esta convocatoria.</w:t>
      </w:r>
    </w:p>
    <w:p w14:paraId="528C0DEE" w14:textId="77777777" w:rsidR="00A06D56" w:rsidRPr="00081C50" w:rsidRDefault="00A06D56" w:rsidP="00081C50">
      <w:pPr>
        <w:jc w:val="both"/>
        <w:rPr>
          <w:rFonts w:ascii="Montserrat" w:hAnsi="Montserrat" w:cs="Arial"/>
          <w:sz w:val="22"/>
          <w:szCs w:val="22"/>
        </w:rPr>
      </w:pPr>
    </w:p>
    <w:p w14:paraId="61FF3DAC" w14:textId="77777777" w:rsidR="00A06D56" w:rsidRPr="00081C50" w:rsidRDefault="00A06D56" w:rsidP="00081C50">
      <w:pPr>
        <w:numPr>
          <w:ilvl w:val="0"/>
          <w:numId w:val="45"/>
        </w:numPr>
        <w:ind w:left="0" w:firstLine="0"/>
        <w:jc w:val="both"/>
        <w:rPr>
          <w:rFonts w:ascii="Montserrat" w:hAnsi="Montserrat" w:cs="Arial"/>
          <w:sz w:val="22"/>
          <w:szCs w:val="22"/>
        </w:rPr>
      </w:pPr>
      <w:r w:rsidRPr="00081C50">
        <w:rPr>
          <w:rFonts w:ascii="Montserrat" w:hAnsi="Montserrat" w:cs="Arial"/>
          <w:sz w:val="22"/>
          <w:szCs w:val="22"/>
        </w:rPr>
        <w:t>En caso de que el POSIBLE PROVEEDOR no reponga la prestación del bien y/o servicio que no haya prestado, por problemas de calidad, defectos o vicios ocultos.</w:t>
      </w:r>
    </w:p>
    <w:p w14:paraId="17EDE400" w14:textId="77777777" w:rsidR="00A06D56" w:rsidRPr="00081C50" w:rsidRDefault="00A06D56" w:rsidP="00081C50">
      <w:pPr>
        <w:jc w:val="both"/>
        <w:rPr>
          <w:rFonts w:ascii="Montserrat" w:hAnsi="Montserrat" w:cs="Arial"/>
          <w:sz w:val="22"/>
          <w:szCs w:val="22"/>
        </w:rPr>
      </w:pPr>
    </w:p>
    <w:p w14:paraId="1C5098C9" w14:textId="77777777" w:rsidR="00A06D56" w:rsidRPr="00081C50" w:rsidRDefault="00A06D56" w:rsidP="00081C50">
      <w:pPr>
        <w:numPr>
          <w:ilvl w:val="0"/>
          <w:numId w:val="45"/>
        </w:numPr>
        <w:ind w:left="0" w:firstLine="0"/>
        <w:jc w:val="both"/>
        <w:rPr>
          <w:rFonts w:ascii="Montserrat" w:hAnsi="Montserrat" w:cs="Arial"/>
          <w:sz w:val="22"/>
          <w:szCs w:val="22"/>
        </w:rPr>
      </w:pPr>
      <w:r w:rsidRPr="00081C50">
        <w:rPr>
          <w:rFonts w:ascii="Montserrat" w:hAnsi="Montserrat" w:cs="Arial"/>
          <w:sz w:val="22"/>
          <w:szCs w:val="22"/>
        </w:rPr>
        <w:t>Cuando se transmitan total o parcialmente, bajo cualquier título, los derechos y obligaciones a que se refieren la presente convocatoria.</w:t>
      </w:r>
    </w:p>
    <w:p w14:paraId="5B02271E" w14:textId="77777777" w:rsidR="00A06D56" w:rsidRPr="00081C50" w:rsidRDefault="00A06D56" w:rsidP="00081C50">
      <w:pPr>
        <w:jc w:val="both"/>
        <w:rPr>
          <w:rFonts w:ascii="Montserrat" w:hAnsi="Montserrat" w:cs="Arial"/>
          <w:sz w:val="22"/>
          <w:szCs w:val="22"/>
        </w:rPr>
      </w:pPr>
    </w:p>
    <w:p w14:paraId="7CA38A67" w14:textId="77777777" w:rsidR="00A06D56" w:rsidRPr="00081C50" w:rsidRDefault="00A06D56" w:rsidP="00081C50">
      <w:pPr>
        <w:numPr>
          <w:ilvl w:val="0"/>
          <w:numId w:val="45"/>
        </w:numPr>
        <w:ind w:left="0" w:firstLine="0"/>
        <w:jc w:val="both"/>
        <w:rPr>
          <w:rFonts w:ascii="Montserrat" w:hAnsi="Montserrat" w:cs="Arial"/>
          <w:sz w:val="22"/>
          <w:szCs w:val="22"/>
        </w:rPr>
      </w:pPr>
      <w:r w:rsidRPr="00081C50">
        <w:rPr>
          <w:rFonts w:ascii="Montserrat" w:hAnsi="Montserrat" w:cs="Arial"/>
          <w:sz w:val="22"/>
          <w:szCs w:val="22"/>
        </w:rPr>
        <w:t>Si la autoridad competente declara el concurso mercantil o cualquier situación análoga o equivalente que afecte el patrimonio del POSIBLE PROVEEDOR.</w:t>
      </w:r>
    </w:p>
    <w:p w14:paraId="29018FD3" w14:textId="77777777" w:rsidR="00A06D56" w:rsidRPr="00081C50" w:rsidRDefault="00A06D56" w:rsidP="00081C50">
      <w:pPr>
        <w:jc w:val="both"/>
        <w:rPr>
          <w:rFonts w:ascii="Montserrat" w:hAnsi="Montserrat" w:cs="Arial"/>
          <w:sz w:val="22"/>
          <w:szCs w:val="22"/>
        </w:rPr>
      </w:pPr>
    </w:p>
    <w:p w14:paraId="3BF7559D" w14:textId="77777777" w:rsidR="00A06D56" w:rsidRPr="00081C50" w:rsidRDefault="00A06D56" w:rsidP="00081C50">
      <w:pPr>
        <w:numPr>
          <w:ilvl w:val="0"/>
          <w:numId w:val="45"/>
        </w:numPr>
        <w:ind w:left="0" w:firstLine="0"/>
        <w:jc w:val="both"/>
        <w:rPr>
          <w:rFonts w:ascii="Montserrat" w:hAnsi="Montserrat" w:cs="Arial"/>
          <w:sz w:val="22"/>
          <w:szCs w:val="22"/>
        </w:rPr>
      </w:pPr>
      <w:r w:rsidRPr="00081C50">
        <w:rPr>
          <w:rFonts w:ascii="Montserrat" w:hAnsi="Montserrat" w:cs="Arial"/>
          <w:sz w:val="22"/>
          <w:szCs w:val="22"/>
        </w:rPr>
        <w:t>Cuando se trate de la prestación del bien y/o servicio y estos no puedan funcionar o ser utilizados por estar incompletos, se podrá iniciar el procedimiento de rescisión.</w:t>
      </w:r>
    </w:p>
    <w:p w14:paraId="1A9C3836" w14:textId="77777777" w:rsidR="00A06D56" w:rsidRPr="00081C50" w:rsidRDefault="00A06D56" w:rsidP="00081C50">
      <w:pPr>
        <w:jc w:val="both"/>
        <w:rPr>
          <w:rFonts w:ascii="Montserrat" w:hAnsi="Montserrat" w:cs="Arial"/>
          <w:sz w:val="22"/>
          <w:szCs w:val="22"/>
        </w:rPr>
      </w:pPr>
    </w:p>
    <w:p w14:paraId="762530BA" w14:textId="13D593DF" w:rsidR="00A06D56" w:rsidRPr="00081C50" w:rsidRDefault="00A06D56" w:rsidP="00081C50">
      <w:pPr>
        <w:numPr>
          <w:ilvl w:val="0"/>
          <w:numId w:val="45"/>
        </w:numPr>
        <w:ind w:left="0" w:firstLine="0"/>
        <w:jc w:val="both"/>
        <w:rPr>
          <w:rFonts w:ascii="Montserrat" w:hAnsi="Montserrat" w:cs="Arial"/>
          <w:sz w:val="22"/>
          <w:szCs w:val="22"/>
        </w:rPr>
      </w:pPr>
      <w:r w:rsidRPr="00081C50">
        <w:rPr>
          <w:rFonts w:ascii="Montserrat" w:hAnsi="Montserrat" w:cs="Arial"/>
          <w:sz w:val="22"/>
          <w:szCs w:val="22"/>
        </w:rPr>
        <w:t xml:space="preserve">En caso de que durante la vigencia del contrato se reciba comunicado por parte de </w:t>
      </w:r>
      <w:r w:rsidR="00B76A2B">
        <w:rPr>
          <w:rFonts w:ascii="Montserrat" w:hAnsi="Montserrat" w:cs="Arial"/>
          <w:sz w:val="22"/>
          <w:szCs w:val="22"/>
        </w:rPr>
        <w:t xml:space="preserve">los </w:t>
      </w:r>
      <w:r w:rsidR="00FE5809">
        <w:rPr>
          <w:rFonts w:ascii="Montserrat" w:hAnsi="Montserrat" w:cs="Arial"/>
          <w:sz w:val="22"/>
          <w:szCs w:val="22"/>
        </w:rPr>
        <w:t>Servicios de Salud del Estado de Tabasco</w:t>
      </w:r>
      <w:r w:rsidRPr="00081C50">
        <w:rPr>
          <w:rFonts w:ascii="Montserrat" w:hAnsi="Montserrat" w:cs="Arial"/>
          <w:sz w:val="22"/>
          <w:szCs w:val="22"/>
        </w:rPr>
        <w:t>, en el sentido de que el POSIBLE PROVEEDOR ha sido sancionado respecto a las partidas adjudicadas correspondientes a la presente convocatoria o se le ha revocado el Registro Sanitario.</w:t>
      </w:r>
    </w:p>
    <w:p w14:paraId="0BCB49DB" w14:textId="77777777" w:rsidR="00A06D56" w:rsidRDefault="00A06D56" w:rsidP="00081C50">
      <w:pPr>
        <w:pStyle w:val="Prrafodelista"/>
        <w:ind w:left="0"/>
        <w:rPr>
          <w:rFonts w:ascii="Montserrat" w:hAnsi="Montserrat" w:cs="Arial"/>
          <w:sz w:val="22"/>
          <w:szCs w:val="22"/>
        </w:rPr>
      </w:pPr>
    </w:p>
    <w:p w14:paraId="4108C04B" w14:textId="0242ED34" w:rsidR="001874E2" w:rsidRPr="00081C50" w:rsidRDefault="001874E2" w:rsidP="001874E2">
      <w:pPr>
        <w:pStyle w:val="Prrafodelista"/>
        <w:ind w:left="0"/>
        <w:jc w:val="right"/>
        <w:rPr>
          <w:rFonts w:ascii="Montserrat" w:hAnsi="Montserrat" w:cs="Arial"/>
          <w:sz w:val="22"/>
          <w:szCs w:val="22"/>
        </w:rPr>
      </w:pPr>
      <w:r>
        <w:rPr>
          <w:rFonts w:ascii="Montserrat" w:hAnsi="Montserrat" w:cs="Arial"/>
          <w:sz w:val="22"/>
          <w:szCs w:val="22"/>
        </w:rPr>
        <w:t>Villahermosa, Tabasco a 02 de octubre de 2025.</w:t>
      </w:r>
    </w:p>
    <w:p w14:paraId="32E139FF" w14:textId="77777777" w:rsidR="00A300CB" w:rsidRPr="00081C50" w:rsidRDefault="00A300CB" w:rsidP="00081C50">
      <w:pPr>
        <w:jc w:val="both"/>
        <w:rPr>
          <w:rFonts w:ascii="Montserrat" w:hAnsi="Montserrat" w:cs="Arial"/>
          <w:sz w:val="22"/>
          <w:szCs w:val="22"/>
        </w:rPr>
      </w:pPr>
    </w:p>
    <w:p w14:paraId="31437C7B" w14:textId="1F2543F9" w:rsidR="00883262" w:rsidRPr="00081C50" w:rsidRDefault="007D5FA2" w:rsidP="00081C50">
      <w:pPr>
        <w:jc w:val="both"/>
        <w:rPr>
          <w:rFonts w:ascii="Montserrat" w:hAnsi="Montserrat" w:cs="Arial"/>
          <w:sz w:val="22"/>
          <w:szCs w:val="22"/>
        </w:rPr>
      </w:pPr>
      <w:r w:rsidRPr="00081C50">
        <w:rPr>
          <w:rFonts w:ascii="Montserrat" w:hAnsi="Montserrat"/>
          <w:noProof/>
          <w:sz w:val="22"/>
          <w:szCs w:val="22"/>
          <w:lang w:val="es-MX" w:eastAsia="es-MX"/>
        </w:rPr>
        <mc:AlternateContent>
          <mc:Choice Requires="wps">
            <w:drawing>
              <wp:anchor distT="0" distB="0" distL="114300" distR="114300" simplePos="0" relativeHeight="251657728" behindDoc="0" locked="0" layoutInCell="1" allowOverlap="1" wp14:anchorId="6F5BABC3" wp14:editId="7EE8A197">
                <wp:simplePos x="0" y="0"/>
                <wp:positionH relativeFrom="column">
                  <wp:posOffset>-386715</wp:posOffset>
                </wp:positionH>
                <wp:positionV relativeFrom="paragraph">
                  <wp:posOffset>212725</wp:posOffset>
                </wp:positionV>
                <wp:extent cx="2990850" cy="192786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2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883262" w:rsidRPr="00AC0164" w:rsidRDefault="00114BFD"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Solicitó</w:t>
                            </w:r>
                          </w:p>
                          <w:p w14:paraId="6CF3CD4F" w14:textId="77777777" w:rsidR="00883262" w:rsidRPr="00AC0164" w:rsidRDefault="00883262" w:rsidP="00883262">
                            <w:pPr>
                              <w:jc w:val="center"/>
                              <w:rPr>
                                <w:rFonts w:ascii="Montserrat" w:eastAsia="Times New Roman" w:hAnsi="Montserrat" w:cs="Arial"/>
                                <w:b/>
                                <w:bCs/>
                                <w:sz w:val="22"/>
                                <w:szCs w:val="22"/>
                              </w:rPr>
                            </w:pPr>
                          </w:p>
                          <w:p w14:paraId="1FE380E9" w14:textId="718F0D29" w:rsidR="00883262" w:rsidRPr="00AC0164" w:rsidRDefault="00883262" w:rsidP="00883262">
                            <w:pPr>
                              <w:jc w:val="center"/>
                              <w:rPr>
                                <w:rFonts w:ascii="Montserrat" w:eastAsia="Times New Roman" w:hAnsi="Montserrat" w:cs="Arial"/>
                                <w:b/>
                                <w:bCs/>
                                <w:sz w:val="22"/>
                                <w:szCs w:val="22"/>
                              </w:rPr>
                            </w:pPr>
                          </w:p>
                          <w:p w14:paraId="47B3B878" w14:textId="2DE82D96" w:rsidR="00883262" w:rsidRPr="00AC0164" w:rsidRDefault="00AF4DCE"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L.E. Marina del Carmen Valencia Landero</w:t>
                            </w:r>
                          </w:p>
                          <w:p w14:paraId="54B8AB09" w14:textId="31B2585C" w:rsidR="00883262" w:rsidRPr="00AC0164" w:rsidRDefault="00883262"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 xml:space="preserve">Jefa de Depto. de </w:t>
                            </w:r>
                            <w:r w:rsidR="00AF4DCE" w:rsidRPr="00AC0164">
                              <w:rPr>
                                <w:rFonts w:ascii="Montserrat" w:eastAsia="Times New Roman" w:hAnsi="Montserrat" w:cs="Arial"/>
                                <w:b/>
                                <w:bCs/>
                                <w:sz w:val="22"/>
                                <w:szCs w:val="22"/>
                              </w:rPr>
                              <w:t>Cáncer de la Mujer</w:t>
                            </w:r>
                          </w:p>
                          <w:p w14:paraId="19EE23ED" w14:textId="77777777" w:rsidR="00883262" w:rsidRPr="00AC0164" w:rsidRDefault="00883262" w:rsidP="00883262">
                            <w:pPr>
                              <w:jc w:val="both"/>
                              <w:rPr>
                                <w:rFonts w:ascii="Montserrat" w:eastAsia="Times New Roman" w:hAnsi="Montserrat" w:cs="Arial"/>
                                <w:b/>
                                <w:bCs/>
                                <w:sz w:val="22"/>
                                <w:szCs w:val="22"/>
                              </w:rPr>
                            </w:pPr>
                          </w:p>
                          <w:p w14:paraId="7072BA1B" w14:textId="77777777" w:rsidR="00883262" w:rsidRPr="00AC0164" w:rsidRDefault="00883262" w:rsidP="00883262">
                            <w:pPr>
                              <w:jc w:val="both"/>
                              <w:rPr>
                                <w:rFonts w:ascii="Montserrat" w:eastAsia="Times New Roman" w:hAnsi="Montserrat" w:cs="Arial"/>
                                <w:b/>
                                <w:bCs/>
                                <w:sz w:val="22"/>
                                <w:szCs w:val="22"/>
                              </w:rPr>
                            </w:pPr>
                          </w:p>
                          <w:p w14:paraId="0D59DBB1" w14:textId="77777777" w:rsidR="005B26A2" w:rsidRPr="00AC0164" w:rsidRDefault="005B26A2" w:rsidP="00883262">
                            <w:pPr>
                              <w:jc w:val="both"/>
                              <w:rPr>
                                <w:rFonts w:ascii="Montserrat" w:eastAsia="Times New Roman" w:hAnsi="Montserrat" w:cs="Arial"/>
                                <w:b/>
                                <w:bCs/>
                                <w:sz w:val="22"/>
                                <w:szCs w:val="22"/>
                              </w:rPr>
                            </w:pPr>
                          </w:p>
                          <w:p w14:paraId="2183A4ED" w14:textId="7146E1FC" w:rsidR="00883262" w:rsidRPr="00AC0164" w:rsidRDefault="005B26A2" w:rsidP="00883262">
                            <w:pPr>
                              <w:jc w:val="both"/>
                              <w:rPr>
                                <w:rFonts w:ascii="Montserrat" w:eastAsia="Montserrat" w:hAnsi="Montserrat" w:cs="Montserrat"/>
                                <w:b/>
                                <w:sz w:val="22"/>
                                <w:szCs w:val="22"/>
                                <w:lang w:val="es-MX"/>
                              </w:rPr>
                            </w:pPr>
                            <w:r w:rsidRPr="00AC0164">
                              <w:rPr>
                                <w:rFonts w:ascii="Montserrat" w:eastAsia="Times New Roman" w:hAnsi="Montserrat" w:cs="Arial"/>
                                <w:b/>
                                <w:bCs/>
                                <w:sz w:val="22"/>
                                <w:szCs w:val="22"/>
                              </w:rPr>
                              <w:t xml:space="preserve">JPO        </w:t>
                            </w:r>
                            <w:r w:rsidR="00883262" w:rsidRPr="00AC0164">
                              <w:rPr>
                                <w:rFonts w:ascii="Montserrat" w:eastAsia="Montserrat" w:hAnsi="Montserrat" w:cs="Montserrat"/>
                                <w:b/>
                                <w:sz w:val="22"/>
                                <w:szCs w:val="22"/>
                                <w:lang w:val="es-MX"/>
                              </w:rPr>
                              <w:t>RMM</w:t>
                            </w: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30.45pt;margin-top:16.75pt;width:235.5pt;height:151.8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9AEAAMsDAAAOAAAAZHJzL2Uyb0RvYy54bWysU8Fu2zAMvQ/YPwi6L06CtE2MOEWXIsOA&#10;bh3Q7QNkWbaFyaJGKbGzrx8lp2nQ3Yr6IIii9Mj3+Ly+HTrDDgq9Blvw2WTKmbISKm2bgv/6ufu0&#10;5M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" stroked="f">
                <v:textbox>
                  <w:txbxContent>
                    <w:p w14:paraId="59E18A87" w14:textId="32B69DC9" w:rsidR="00883262" w:rsidRPr="00AC0164" w:rsidRDefault="00114BFD"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Solicitó</w:t>
                      </w:r>
                    </w:p>
                    <w:p w14:paraId="6CF3CD4F" w14:textId="77777777" w:rsidR="00883262" w:rsidRPr="00AC0164" w:rsidRDefault="00883262" w:rsidP="00883262">
                      <w:pPr>
                        <w:jc w:val="center"/>
                        <w:rPr>
                          <w:rFonts w:ascii="Montserrat" w:eastAsia="Times New Roman" w:hAnsi="Montserrat" w:cs="Arial"/>
                          <w:b/>
                          <w:bCs/>
                          <w:sz w:val="22"/>
                          <w:szCs w:val="22"/>
                        </w:rPr>
                      </w:pPr>
                    </w:p>
                    <w:p w14:paraId="1FE380E9" w14:textId="718F0D29" w:rsidR="00883262" w:rsidRPr="00AC0164" w:rsidRDefault="00883262" w:rsidP="00883262">
                      <w:pPr>
                        <w:jc w:val="center"/>
                        <w:rPr>
                          <w:rFonts w:ascii="Montserrat" w:eastAsia="Times New Roman" w:hAnsi="Montserrat" w:cs="Arial"/>
                          <w:b/>
                          <w:bCs/>
                          <w:sz w:val="22"/>
                          <w:szCs w:val="22"/>
                        </w:rPr>
                      </w:pPr>
                    </w:p>
                    <w:p w14:paraId="47B3B878" w14:textId="2DE82D96" w:rsidR="00883262" w:rsidRPr="00AC0164" w:rsidRDefault="00AF4DCE"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L.E. Marina del Carmen Valencia Landero</w:t>
                      </w:r>
                    </w:p>
                    <w:p w14:paraId="54B8AB09" w14:textId="31B2585C" w:rsidR="00883262" w:rsidRPr="00AC0164" w:rsidRDefault="00883262"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 xml:space="preserve">Jefa de Depto. de </w:t>
                      </w:r>
                      <w:r w:rsidR="00AF4DCE" w:rsidRPr="00AC0164">
                        <w:rPr>
                          <w:rFonts w:ascii="Montserrat" w:eastAsia="Times New Roman" w:hAnsi="Montserrat" w:cs="Arial"/>
                          <w:b/>
                          <w:bCs/>
                          <w:sz w:val="22"/>
                          <w:szCs w:val="22"/>
                        </w:rPr>
                        <w:t>Cáncer de la Mujer</w:t>
                      </w:r>
                    </w:p>
                    <w:p w14:paraId="19EE23ED" w14:textId="77777777" w:rsidR="00883262" w:rsidRPr="00AC0164" w:rsidRDefault="00883262" w:rsidP="00883262">
                      <w:pPr>
                        <w:jc w:val="both"/>
                        <w:rPr>
                          <w:rFonts w:ascii="Montserrat" w:eastAsia="Times New Roman" w:hAnsi="Montserrat" w:cs="Arial"/>
                          <w:b/>
                          <w:bCs/>
                          <w:sz w:val="22"/>
                          <w:szCs w:val="22"/>
                        </w:rPr>
                      </w:pPr>
                    </w:p>
                    <w:p w14:paraId="7072BA1B" w14:textId="77777777" w:rsidR="00883262" w:rsidRPr="00AC0164" w:rsidRDefault="00883262" w:rsidP="00883262">
                      <w:pPr>
                        <w:jc w:val="both"/>
                        <w:rPr>
                          <w:rFonts w:ascii="Montserrat" w:eastAsia="Times New Roman" w:hAnsi="Montserrat" w:cs="Arial"/>
                          <w:b/>
                          <w:bCs/>
                          <w:sz w:val="22"/>
                          <w:szCs w:val="22"/>
                        </w:rPr>
                      </w:pPr>
                    </w:p>
                    <w:p w14:paraId="0D59DBB1" w14:textId="77777777" w:rsidR="005B26A2" w:rsidRPr="00AC0164" w:rsidRDefault="005B26A2" w:rsidP="00883262">
                      <w:pPr>
                        <w:jc w:val="both"/>
                        <w:rPr>
                          <w:rFonts w:ascii="Montserrat" w:eastAsia="Times New Roman" w:hAnsi="Montserrat" w:cs="Arial"/>
                          <w:b/>
                          <w:bCs/>
                          <w:sz w:val="22"/>
                          <w:szCs w:val="22"/>
                        </w:rPr>
                      </w:pPr>
                    </w:p>
                    <w:p w14:paraId="2183A4ED" w14:textId="7146E1FC" w:rsidR="00883262" w:rsidRPr="00AC0164" w:rsidRDefault="005B26A2" w:rsidP="00883262">
                      <w:pPr>
                        <w:jc w:val="both"/>
                        <w:rPr>
                          <w:rFonts w:ascii="Montserrat" w:eastAsia="Montserrat" w:hAnsi="Montserrat" w:cs="Montserrat"/>
                          <w:b/>
                          <w:sz w:val="22"/>
                          <w:szCs w:val="22"/>
                          <w:lang w:val="es-MX"/>
                        </w:rPr>
                      </w:pPr>
                      <w:r w:rsidRPr="00AC0164">
                        <w:rPr>
                          <w:rFonts w:ascii="Montserrat" w:eastAsia="Times New Roman" w:hAnsi="Montserrat" w:cs="Arial"/>
                          <w:b/>
                          <w:bCs/>
                          <w:sz w:val="22"/>
                          <w:szCs w:val="22"/>
                        </w:rPr>
                        <w:t xml:space="preserve">JPO        </w:t>
                      </w:r>
                      <w:r w:rsidR="00883262" w:rsidRPr="00AC0164">
                        <w:rPr>
                          <w:rFonts w:ascii="Montserrat" w:eastAsia="Montserrat" w:hAnsi="Montserrat" w:cs="Montserrat"/>
                          <w:b/>
                          <w:sz w:val="22"/>
                          <w:szCs w:val="22"/>
                          <w:lang w:val="es-MX"/>
                        </w:rPr>
                        <w:t>RMM</w:t>
                      </w:r>
                    </w:p>
                    <w:p w14:paraId="2AE80139" w14:textId="77777777" w:rsidR="00883262" w:rsidRDefault="00883262" w:rsidP="00883262">
                      <w:pPr>
                        <w:jc w:val="center"/>
                        <w:rPr>
                          <w:rFonts w:ascii="Montserrat" w:eastAsia="Times New Roman" w:hAnsi="Montserrat" w:cs="Arial"/>
                          <w:b/>
                          <w:bCs/>
                          <w:sz w:val="20"/>
                          <w:szCs w:val="20"/>
                        </w:rPr>
                      </w:pPr>
                    </w:p>
                  </w:txbxContent>
                </v:textbox>
              </v:shape>
            </w:pict>
          </mc:Fallback>
        </mc:AlternateContent>
      </w:r>
    </w:p>
    <w:p w14:paraId="6564D1C5" w14:textId="77777777" w:rsidR="00D14387" w:rsidRDefault="00D14387" w:rsidP="00081C50">
      <w:pPr>
        <w:jc w:val="both"/>
        <w:rPr>
          <w:rFonts w:ascii="Montserrat" w:hAnsi="Montserrat" w:cs="Arial"/>
          <w:sz w:val="22"/>
          <w:szCs w:val="22"/>
        </w:rPr>
      </w:pPr>
    </w:p>
    <w:p w14:paraId="41F26B32" w14:textId="17215C42" w:rsidR="00D14387" w:rsidRDefault="00D14387" w:rsidP="00081C50">
      <w:pPr>
        <w:jc w:val="both"/>
        <w:rPr>
          <w:rFonts w:ascii="Montserrat" w:hAnsi="Montserrat" w:cs="Arial"/>
          <w:sz w:val="22"/>
          <w:szCs w:val="22"/>
        </w:rPr>
      </w:pPr>
      <w:r w:rsidRPr="00081C50">
        <w:rPr>
          <w:rFonts w:ascii="Montserrat" w:hAnsi="Montserrat"/>
          <w:noProof/>
          <w:sz w:val="22"/>
          <w:szCs w:val="22"/>
          <w:lang w:val="es-MX" w:eastAsia="es-MX"/>
        </w:rPr>
        <mc:AlternateContent>
          <mc:Choice Requires="wps">
            <w:drawing>
              <wp:anchor distT="0" distB="0" distL="114300" distR="114300" simplePos="0" relativeHeight="251659776" behindDoc="0" locked="0" layoutInCell="1" allowOverlap="1" wp14:anchorId="6A988344" wp14:editId="083ECB52">
                <wp:simplePos x="0" y="0"/>
                <wp:positionH relativeFrom="column">
                  <wp:posOffset>3255645</wp:posOffset>
                </wp:positionH>
                <wp:positionV relativeFrom="paragraph">
                  <wp:posOffset>62230</wp:posOffset>
                </wp:positionV>
                <wp:extent cx="2990850" cy="1226820"/>
                <wp:effectExtent l="0" t="0" r="0" b="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26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883262" w:rsidRPr="00AC0164" w:rsidRDefault="00114BFD"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Validó</w:t>
                            </w:r>
                            <w:r w:rsidR="00883262" w:rsidRPr="00AC0164">
                              <w:rPr>
                                <w:rFonts w:ascii="Montserrat" w:eastAsia="Times New Roman" w:hAnsi="Montserrat" w:cs="Arial"/>
                                <w:b/>
                                <w:bCs/>
                                <w:sz w:val="22"/>
                                <w:szCs w:val="22"/>
                              </w:rPr>
                              <w:t xml:space="preserve"> </w:t>
                            </w:r>
                          </w:p>
                          <w:p w14:paraId="77EF16C6" w14:textId="2A498F29" w:rsidR="00883262" w:rsidRPr="00AC0164" w:rsidRDefault="00883262" w:rsidP="00883262">
                            <w:pPr>
                              <w:jc w:val="center"/>
                              <w:rPr>
                                <w:rFonts w:ascii="Montserrat" w:eastAsia="Times New Roman" w:hAnsi="Montserrat" w:cs="Arial"/>
                                <w:b/>
                                <w:bCs/>
                                <w:sz w:val="22"/>
                                <w:szCs w:val="22"/>
                              </w:rPr>
                            </w:pPr>
                          </w:p>
                          <w:p w14:paraId="6305DAA7" w14:textId="6F545890" w:rsidR="00883262" w:rsidRPr="00AC0164" w:rsidRDefault="00883262" w:rsidP="00883262">
                            <w:pPr>
                              <w:jc w:val="center"/>
                              <w:rPr>
                                <w:rFonts w:ascii="Montserrat" w:eastAsia="Times New Roman" w:hAnsi="Montserrat" w:cs="Arial"/>
                                <w:b/>
                                <w:bCs/>
                                <w:sz w:val="22"/>
                                <w:szCs w:val="22"/>
                              </w:rPr>
                            </w:pPr>
                          </w:p>
                          <w:p w14:paraId="11D674D7" w14:textId="77777777" w:rsidR="00883262" w:rsidRPr="00AC0164" w:rsidRDefault="00883262" w:rsidP="00883262">
                            <w:pPr>
                              <w:jc w:val="center"/>
                              <w:rPr>
                                <w:rFonts w:ascii="Montserrat" w:eastAsia="Times New Roman" w:hAnsi="Montserrat" w:cs="Arial"/>
                                <w:b/>
                                <w:bCs/>
                                <w:sz w:val="22"/>
                                <w:szCs w:val="22"/>
                              </w:rPr>
                            </w:pPr>
                          </w:p>
                          <w:p w14:paraId="4B865122" w14:textId="2C8BBE0A" w:rsidR="00883262" w:rsidRPr="00AC0164" w:rsidRDefault="00883262"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sidRPr="00AC0164">
                              <w:rPr>
                                <w:rFonts w:ascii="Montserrat" w:eastAsia="Times New Roman" w:hAnsi="Montserrat" w:cs="Arial"/>
                                <w:b/>
                                <w:bCs/>
                                <w:sz w:val="22"/>
                                <w:szCs w:val="22"/>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988344" id="Cuadro de texto 4" o:spid="_x0000_s1027" type="#_x0000_t202" style="position:absolute;left:0;text-align:left;margin-left:256.35pt;margin-top:4.9pt;width:235.5pt;height:96.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" stroked="f">
                <v:textbox>
                  <w:txbxContent>
                    <w:p w14:paraId="08064D0B" w14:textId="44687A43" w:rsidR="00883262" w:rsidRPr="00AC0164" w:rsidRDefault="00114BFD"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Validó</w:t>
                      </w:r>
                      <w:r w:rsidR="00883262" w:rsidRPr="00AC0164">
                        <w:rPr>
                          <w:rFonts w:ascii="Montserrat" w:eastAsia="Times New Roman" w:hAnsi="Montserrat" w:cs="Arial"/>
                          <w:b/>
                          <w:bCs/>
                          <w:sz w:val="22"/>
                          <w:szCs w:val="22"/>
                        </w:rPr>
                        <w:t xml:space="preserve"> </w:t>
                      </w:r>
                    </w:p>
                    <w:p w14:paraId="77EF16C6" w14:textId="2A498F29" w:rsidR="00883262" w:rsidRPr="00AC0164" w:rsidRDefault="00883262" w:rsidP="00883262">
                      <w:pPr>
                        <w:jc w:val="center"/>
                        <w:rPr>
                          <w:rFonts w:ascii="Montserrat" w:eastAsia="Times New Roman" w:hAnsi="Montserrat" w:cs="Arial"/>
                          <w:b/>
                          <w:bCs/>
                          <w:sz w:val="22"/>
                          <w:szCs w:val="22"/>
                        </w:rPr>
                      </w:pPr>
                    </w:p>
                    <w:p w14:paraId="6305DAA7" w14:textId="6F545890" w:rsidR="00883262" w:rsidRPr="00AC0164" w:rsidRDefault="00883262" w:rsidP="00883262">
                      <w:pPr>
                        <w:jc w:val="center"/>
                        <w:rPr>
                          <w:rFonts w:ascii="Montserrat" w:eastAsia="Times New Roman" w:hAnsi="Montserrat" w:cs="Arial"/>
                          <w:b/>
                          <w:bCs/>
                          <w:sz w:val="22"/>
                          <w:szCs w:val="22"/>
                        </w:rPr>
                      </w:pPr>
                    </w:p>
                    <w:p w14:paraId="11D674D7" w14:textId="77777777" w:rsidR="00883262" w:rsidRPr="00AC0164" w:rsidRDefault="00883262" w:rsidP="00883262">
                      <w:pPr>
                        <w:jc w:val="center"/>
                        <w:rPr>
                          <w:rFonts w:ascii="Montserrat" w:eastAsia="Times New Roman" w:hAnsi="Montserrat" w:cs="Arial"/>
                          <w:b/>
                          <w:bCs/>
                          <w:sz w:val="22"/>
                          <w:szCs w:val="22"/>
                        </w:rPr>
                      </w:pPr>
                    </w:p>
                    <w:p w14:paraId="4B865122" w14:textId="2C8BBE0A" w:rsidR="00883262" w:rsidRPr="00AC0164" w:rsidRDefault="00883262" w:rsidP="00883262">
                      <w:pPr>
                        <w:jc w:val="center"/>
                        <w:rPr>
                          <w:rFonts w:ascii="Montserrat" w:eastAsia="Times New Roman" w:hAnsi="Montserrat" w:cs="Arial"/>
                          <w:b/>
                          <w:bCs/>
                          <w:sz w:val="22"/>
                          <w:szCs w:val="22"/>
                        </w:rPr>
                      </w:pPr>
                      <w:r w:rsidRPr="00AC0164">
                        <w:rPr>
                          <w:rFonts w:ascii="Montserrat" w:eastAsia="Times New Roman" w:hAnsi="Montserrat" w:cs="Arial"/>
                          <w:b/>
                          <w:bCs/>
                          <w:sz w:val="22"/>
                          <w:szCs w:val="22"/>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sidRPr="00AC0164">
                        <w:rPr>
                          <w:rFonts w:ascii="Montserrat" w:eastAsia="Times New Roman" w:hAnsi="Montserrat" w:cs="Arial"/>
                          <w:b/>
                          <w:bCs/>
                          <w:sz w:val="22"/>
                          <w:szCs w:val="22"/>
                        </w:rPr>
                        <w:t>Director de Programas Preventivos</w:t>
                      </w:r>
                    </w:p>
                  </w:txbxContent>
                </v:textbox>
              </v:shape>
            </w:pict>
          </mc:Fallback>
        </mc:AlternateContent>
      </w:r>
    </w:p>
    <w:p w14:paraId="0D5441D7" w14:textId="77777777" w:rsidR="00D14387" w:rsidRDefault="00D14387" w:rsidP="00081C50">
      <w:pPr>
        <w:jc w:val="both"/>
        <w:rPr>
          <w:rFonts w:ascii="Montserrat" w:hAnsi="Montserrat" w:cs="Arial"/>
          <w:sz w:val="22"/>
          <w:szCs w:val="22"/>
        </w:rPr>
      </w:pPr>
    </w:p>
    <w:p w14:paraId="4DC2C196" w14:textId="2E9B3D04" w:rsidR="00D14387" w:rsidRDefault="00D14387" w:rsidP="00081C50">
      <w:pPr>
        <w:jc w:val="both"/>
        <w:rPr>
          <w:rFonts w:ascii="Montserrat" w:hAnsi="Montserrat" w:cs="Arial"/>
          <w:sz w:val="22"/>
          <w:szCs w:val="22"/>
        </w:rPr>
      </w:pPr>
    </w:p>
    <w:p w14:paraId="0D403F5C" w14:textId="77777777" w:rsidR="00D14387" w:rsidRDefault="00D14387" w:rsidP="00081C50">
      <w:pPr>
        <w:jc w:val="both"/>
        <w:rPr>
          <w:rFonts w:ascii="Montserrat" w:hAnsi="Montserrat" w:cs="Arial"/>
          <w:sz w:val="22"/>
          <w:szCs w:val="22"/>
        </w:rPr>
      </w:pPr>
    </w:p>
    <w:p w14:paraId="3C722677" w14:textId="7815DED1" w:rsidR="00D14387" w:rsidRDefault="00D14387" w:rsidP="00081C50">
      <w:pPr>
        <w:jc w:val="both"/>
        <w:rPr>
          <w:rFonts w:ascii="Montserrat" w:hAnsi="Montserrat" w:cs="Arial"/>
          <w:sz w:val="22"/>
          <w:szCs w:val="22"/>
        </w:rPr>
      </w:pPr>
    </w:p>
    <w:p w14:paraId="16B5060B" w14:textId="77777777" w:rsidR="00D14387" w:rsidRDefault="00D14387" w:rsidP="00081C50">
      <w:pPr>
        <w:jc w:val="both"/>
        <w:rPr>
          <w:rFonts w:ascii="Montserrat" w:hAnsi="Montserrat" w:cs="Arial"/>
          <w:sz w:val="22"/>
          <w:szCs w:val="22"/>
        </w:rPr>
      </w:pPr>
    </w:p>
    <w:p w14:paraId="07A1AD07" w14:textId="7372F271" w:rsidR="00D14387" w:rsidRDefault="00D14387" w:rsidP="00081C50">
      <w:pPr>
        <w:jc w:val="both"/>
        <w:rPr>
          <w:rFonts w:ascii="Montserrat" w:hAnsi="Montserrat" w:cs="Arial"/>
          <w:sz w:val="22"/>
          <w:szCs w:val="22"/>
        </w:rPr>
      </w:pPr>
    </w:p>
    <w:p w14:paraId="6755C510" w14:textId="77777777" w:rsidR="00D14387" w:rsidRDefault="00D14387" w:rsidP="00081C50">
      <w:pPr>
        <w:jc w:val="both"/>
        <w:rPr>
          <w:rFonts w:ascii="Montserrat" w:hAnsi="Montserrat" w:cs="Arial"/>
          <w:sz w:val="22"/>
          <w:szCs w:val="22"/>
        </w:rPr>
      </w:pPr>
    </w:p>
    <w:p w14:paraId="277592EE" w14:textId="5C1D9503" w:rsidR="00D14387" w:rsidRDefault="00D14387" w:rsidP="00081C50">
      <w:pPr>
        <w:jc w:val="both"/>
        <w:rPr>
          <w:rFonts w:ascii="Montserrat" w:hAnsi="Montserrat" w:cs="Arial"/>
          <w:sz w:val="22"/>
          <w:szCs w:val="22"/>
        </w:rPr>
      </w:pPr>
    </w:p>
    <w:p w14:paraId="633F2A9A" w14:textId="77777777" w:rsidR="00D14387" w:rsidRDefault="00D14387" w:rsidP="00081C50">
      <w:pPr>
        <w:jc w:val="both"/>
        <w:rPr>
          <w:rFonts w:ascii="Montserrat" w:hAnsi="Montserrat" w:cs="Arial"/>
          <w:sz w:val="22"/>
          <w:szCs w:val="22"/>
        </w:rPr>
      </w:pPr>
    </w:p>
    <w:p w14:paraId="0DD50148" w14:textId="77777777" w:rsidR="00D14387" w:rsidRPr="00A26A66" w:rsidRDefault="00D14387" w:rsidP="00D14387">
      <w:pPr>
        <w:jc w:val="center"/>
        <w:rPr>
          <w:rFonts w:ascii="Montserrat" w:eastAsia="Montserrat" w:hAnsi="Montserrat" w:cs="Montserrat"/>
          <w:b/>
          <w:sz w:val="22"/>
          <w:szCs w:val="22"/>
        </w:rPr>
      </w:pPr>
      <w:r w:rsidRPr="00A26A66">
        <w:rPr>
          <w:rFonts w:ascii="Montserrat" w:eastAsia="Montserrat" w:hAnsi="Montserrat" w:cs="Montserrat"/>
          <w:b/>
          <w:sz w:val="22"/>
          <w:szCs w:val="22"/>
        </w:rPr>
        <w:lastRenderedPageBreak/>
        <w:t>ANEXO 1 “FORMATO DE PROPUESTA TÉCNICA”</w:t>
      </w:r>
    </w:p>
    <w:p w14:paraId="3F9EDEAE" w14:textId="77777777" w:rsidR="00D14387" w:rsidRPr="00A26A66" w:rsidRDefault="00D14387" w:rsidP="00D14387">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4CD18F0A" w14:textId="77777777" w:rsidR="00D14387" w:rsidRPr="00A26A66" w:rsidRDefault="00D14387" w:rsidP="00D14387">
      <w:pPr>
        <w:jc w:val="both"/>
        <w:textAlignment w:val="baseline"/>
        <w:rPr>
          <w:rFonts w:ascii="Montserrat" w:hAnsi="Montserrat" w:cs="Montserrat"/>
          <w:sz w:val="22"/>
          <w:szCs w:val="22"/>
        </w:rPr>
      </w:pPr>
    </w:p>
    <w:p w14:paraId="1E696247" w14:textId="77777777" w:rsidR="00D14387" w:rsidRPr="00A26A66" w:rsidRDefault="00D14387" w:rsidP="00D14387">
      <w:pPr>
        <w:jc w:val="both"/>
        <w:textAlignment w:val="baseline"/>
        <w:rPr>
          <w:rFonts w:ascii="Montserrat" w:hAnsi="Montserrat" w:cs="Montserrat"/>
          <w:sz w:val="22"/>
          <w:szCs w:val="22"/>
        </w:rPr>
      </w:pPr>
    </w:p>
    <w:p w14:paraId="4BEC09FF" w14:textId="77777777" w:rsidR="00D14387" w:rsidRPr="00A26A66" w:rsidRDefault="00D14387" w:rsidP="00D14387">
      <w:pPr>
        <w:jc w:val="both"/>
        <w:textAlignment w:val="baseline"/>
        <w:rPr>
          <w:rFonts w:ascii="Montserrat" w:hAnsi="Montserrat" w:cs="Montserrat"/>
          <w:sz w:val="22"/>
          <w:szCs w:val="22"/>
        </w:rPr>
      </w:pPr>
    </w:p>
    <w:p w14:paraId="39484B10" w14:textId="77777777" w:rsidR="00D14387" w:rsidRPr="00A26A66" w:rsidRDefault="00D14387" w:rsidP="00D14387">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D14387" w:rsidRPr="00A26A66" w14:paraId="43BA9595" w14:textId="77777777" w:rsidTr="00E0718F">
        <w:trPr>
          <w:jc w:val="right"/>
        </w:trPr>
        <w:tc>
          <w:tcPr>
            <w:tcW w:w="9209" w:type="dxa"/>
          </w:tcPr>
          <w:p w14:paraId="25746CF8" w14:textId="77777777" w:rsidR="00D14387" w:rsidRPr="00A26A66" w:rsidRDefault="00D14387" w:rsidP="00E0718F">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7E853CDB" w14:textId="77777777" w:rsidR="00D14387" w:rsidRPr="00A26A66" w:rsidRDefault="00D14387" w:rsidP="00E0718F">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587CAACC" w14:textId="77777777" w:rsidR="00D14387" w:rsidRPr="00A26A66" w:rsidRDefault="00D14387" w:rsidP="00E0718F">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41B13D16" w14:textId="77777777" w:rsidR="00D14387" w:rsidRPr="00A26A66" w:rsidRDefault="00D14387" w:rsidP="00E0718F">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47813AD3" w14:textId="77777777" w:rsidR="00D14387" w:rsidRPr="00A26A66" w:rsidRDefault="00D14387" w:rsidP="00E0718F">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6809424E" w14:textId="77777777" w:rsidR="00D14387" w:rsidRPr="00A26A66" w:rsidRDefault="00D14387" w:rsidP="00D14387">
      <w:pPr>
        <w:jc w:val="both"/>
        <w:textAlignment w:val="baseline"/>
        <w:rPr>
          <w:rFonts w:ascii="Montserrat" w:hAnsi="Montserrat" w:cs="Montserrat"/>
          <w:b/>
          <w:bCs/>
          <w:sz w:val="22"/>
          <w:szCs w:val="22"/>
        </w:rPr>
      </w:pPr>
    </w:p>
    <w:p w14:paraId="4641879F" w14:textId="77777777" w:rsidR="00D14387" w:rsidRPr="00A26A66" w:rsidRDefault="00D14387" w:rsidP="00D14387">
      <w:pPr>
        <w:jc w:val="both"/>
        <w:textAlignment w:val="baseline"/>
        <w:rPr>
          <w:rFonts w:ascii="Montserrat" w:hAnsi="Montserrat" w:cs="Montserrat"/>
          <w:b/>
          <w:bCs/>
          <w:sz w:val="22"/>
          <w:szCs w:val="22"/>
        </w:rPr>
      </w:pPr>
    </w:p>
    <w:p w14:paraId="5AFCBE12" w14:textId="77777777" w:rsidR="00D14387" w:rsidRPr="00A26A66" w:rsidRDefault="00D14387" w:rsidP="00D14387">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2D14942E" w14:textId="77777777" w:rsidR="00D14387" w:rsidRPr="00A26A66" w:rsidRDefault="00D14387" w:rsidP="00D14387">
      <w:pPr>
        <w:jc w:val="both"/>
        <w:textAlignment w:val="baseline"/>
        <w:rPr>
          <w:rFonts w:ascii="Montserrat" w:hAnsi="Montserrat" w:cs="Montserrat"/>
          <w:b/>
          <w:bCs/>
          <w:sz w:val="22"/>
          <w:szCs w:val="22"/>
        </w:rPr>
      </w:pPr>
    </w:p>
    <w:p w14:paraId="098561CF" w14:textId="77777777" w:rsidR="00D14387" w:rsidRPr="00A26A66" w:rsidRDefault="00D14387" w:rsidP="00D14387">
      <w:pPr>
        <w:jc w:val="both"/>
        <w:textAlignment w:val="baseline"/>
        <w:rPr>
          <w:rFonts w:ascii="Montserrat" w:hAnsi="Montserrat" w:cs="Montserrat"/>
          <w:b/>
          <w:bCs/>
          <w:sz w:val="22"/>
          <w:szCs w:val="22"/>
        </w:rPr>
      </w:pPr>
    </w:p>
    <w:p w14:paraId="5D060569" w14:textId="77777777" w:rsidR="00D14387" w:rsidRPr="00A26A66" w:rsidRDefault="00D14387" w:rsidP="00D14387">
      <w:pPr>
        <w:jc w:val="both"/>
        <w:textAlignment w:val="baseline"/>
        <w:rPr>
          <w:rFonts w:ascii="Montserrat" w:hAnsi="Montserrat" w:cs="Montserrat"/>
          <w:b/>
          <w:bCs/>
          <w:sz w:val="22"/>
          <w:szCs w:val="22"/>
        </w:rPr>
      </w:pPr>
    </w:p>
    <w:tbl>
      <w:tblPr>
        <w:tblW w:w="9918" w:type="dxa"/>
        <w:tblInd w:w="75" w:type="dxa"/>
        <w:tblCellMar>
          <w:left w:w="70" w:type="dxa"/>
          <w:right w:w="70" w:type="dxa"/>
        </w:tblCellMar>
        <w:tblLook w:val="04A0" w:firstRow="1" w:lastRow="0" w:firstColumn="1" w:lastColumn="0" w:noHBand="0" w:noVBand="1"/>
      </w:tblPr>
      <w:tblGrid>
        <w:gridCol w:w="1555"/>
        <w:gridCol w:w="4394"/>
        <w:gridCol w:w="1984"/>
        <w:gridCol w:w="1985"/>
      </w:tblGrid>
      <w:tr w:rsidR="00D14387" w:rsidRPr="00A26A66" w14:paraId="28C45485" w14:textId="77777777" w:rsidTr="00E0718F">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4B0A645C" w14:textId="77777777" w:rsidR="00D14387" w:rsidRPr="00A26A66" w:rsidRDefault="00D14387" w:rsidP="00E0718F">
            <w:pPr>
              <w:jc w:val="center"/>
              <w:rPr>
                <w:rFonts w:ascii="Montserrat" w:hAnsi="Montserrat" w:cs="Calibri"/>
                <w:color w:val="000000"/>
                <w:sz w:val="22"/>
                <w:szCs w:val="22"/>
                <w:lang w:val="es-ES"/>
              </w:rPr>
            </w:pPr>
            <w:r w:rsidRPr="00A26A66">
              <w:rPr>
                <w:rFonts w:ascii="Montserrat" w:hAnsi="Montserrat" w:cs="Calibri"/>
                <w:color w:val="000000"/>
                <w:sz w:val="22"/>
                <w:szCs w:val="22"/>
                <w:lang w:val="es-ES"/>
              </w:rPr>
              <w:t>No.</w:t>
            </w:r>
          </w:p>
        </w:tc>
        <w:tc>
          <w:tcPr>
            <w:tcW w:w="4394" w:type="dxa"/>
            <w:tcBorders>
              <w:top w:val="single" w:sz="4" w:space="0" w:color="auto"/>
              <w:left w:val="nil"/>
              <w:bottom w:val="single" w:sz="4" w:space="0" w:color="auto"/>
              <w:right w:val="single" w:sz="4" w:space="0" w:color="auto"/>
            </w:tcBorders>
            <w:vAlign w:val="center"/>
            <w:hideMark/>
          </w:tcPr>
          <w:p w14:paraId="68B907BE" w14:textId="08083314" w:rsidR="00D14387" w:rsidRPr="00A26A66" w:rsidRDefault="00D14387" w:rsidP="00E0718F">
            <w:pPr>
              <w:jc w:val="center"/>
              <w:rPr>
                <w:rFonts w:ascii="Montserrat" w:hAnsi="Montserrat" w:cs="Calibri"/>
                <w:color w:val="000000"/>
                <w:sz w:val="22"/>
                <w:szCs w:val="22"/>
              </w:rPr>
            </w:pPr>
            <w:r w:rsidRPr="00A26A66">
              <w:rPr>
                <w:rFonts w:ascii="Montserrat" w:hAnsi="Montserrat" w:cs="Calibri"/>
                <w:color w:val="000000"/>
                <w:sz w:val="22"/>
                <w:szCs w:val="22"/>
                <w:lang w:val="es-ES"/>
              </w:rPr>
              <w:t xml:space="preserve">DESCRIPCIÓN DEL </w:t>
            </w:r>
            <w:r w:rsidR="003F2864">
              <w:rPr>
                <w:rFonts w:ascii="Montserrat" w:hAnsi="Montserrat" w:cs="Calibri"/>
                <w:color w:val="000000"/>
                <w:sz w:val="22"/>
                <w:szCs w:val="22"/>
                <w:lang w:val="es-ES"/>
              </w:rPr>
              <w:t xml:space="preserve">BIEN Y/O </w:t>
            </w:r>
            <w:r w:rsidRPr="00A26A66">
              <w:rPr>
                <w:rFonts w:ascii="Montserrat" w:hAnsi="Montserrat" w:cs="Calibri"/>
                <w:color w:val="000000"/>
                <w:sz w:val="22"/>
                <w:szCs w:val="22"/>
                <w:lang w:val="es-ES"/>
              </w:rPr>
              <w:t>SERVICIO</w:t>
            </w:r>
          </w:p>
        </w:tc>
        <w:tc>
          <w:tcPr>
            <w:tcW w:w="1984" w:type="dxa"/>
            <w:tcBorders>
              <w:top w:val="single" w:sz="4" w:space="0" w:color="auto"/>
              <w:left w:val="nil"/>
              <w:bottom w:val="single" w:sz="4" w:space="0" w:color="auto"/>
              <w:right w:val="single" w:sz="4" w:space="0" w:color="auto"/>
            </w:tcBorders>
            <w:vAlign w:val="center"/>
            <w:hideMark/>
          </w:tcPr>
          <w:p w14:paraId="1D6AFA90"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Calibri"/>
                <w:color w:val="000000"/>
                <w:sz w:val="22"/>
                <w:szCs w:val="22"/>
                <w:lang w:val="es-ES"/>
              </w:rPr>
              <w:t xml:space="preserve">UNIDAD </w:t>
            </w:r>
          </w:p>
        </w:tc>
        <w:tc>
          <w:tcPr>
            <w:tcW w:w="1985" w:type="dxa"/>
            <w:tcBorders>
              <w:top w:val="single" w:sz="4" w:space="0" w:color="auto"/>
              <w:left w:val="nil"/>
              <w:bottom w:val="single" w:sz="4" w:space="0" w:color="auto"/>
              <w:right w:val="single" w:sz="4" w:space="0" w:color="auto"/>
            </w:tcBorders>
            <w:vAlign w:val="center"/>
          </w:tcPr>
          <w:p w14:paraId="2C1B276D" w14:textId="77777777" w:rsidR="00D14387" w:rsidRPr="00A26A66" w:rsidRDefault="00D14387" w:rsidP="00E0718F">
            <w:pPr>
              <w:jc w:val="center"/>
              <w:rPr>
                <w:rFonts w:ascii="Montserrat" w:hAnsi="Montserrat" w:cs="Calibri"/>
                <w:color w:val="000000"/>
                <w:sz w:val="22"/>
                <w:szCs w:val="22"/>
                <w:lang w:val="es-ES"/>
              </w:rPr>
            </w:pPr>
            <w:r>
              <w:rPr>
                <w:rFonts w:ascii="Montserrat" w:hAnsi="Montserrat" w:cs="Calibri"/>
                <w:color w:val="000000"/>
                <w:sz w:val="22"/>
                <w:szCs w:val="22"/>
                <w:lang w:val="es-ES"/>
              </w:rPr>
              <w:t>CANTIDAD</w:t>
            </w:r>
          </w:p>
        </w:tc>
      </w:tr>
      <w:tr w:rsidR="00D14387" w:rsidRPr="00A26A66" w14:paraId="5E2228F4" w14:textId="77777777" w:rsidTr="00E0718F">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0EEB3694" w14:textId="77777777" w:rsidR="00D14387" w:rsidRPr="00A26A66" w:rsidRDefault="00D14387" w:rsidP="00E0718F">
            <w:pPr>
              <w:jc w:val="center"/>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70999172"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4E6DBFC5"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6362BE0F" w14:textId="77777777" w:rsidR="00D14387" w:rsidRPr="00A26A66" w:rsidRDefault="00D14387" w:rsidP="00E0718F">
            <w:pPr>
              <w:jc w:val="both"/>
              <w:rPr>
                <w:rFonts w:ascii="Montserrat" w:hAnsi="Montserrat" w:cs="Calibri"/>
                <w:color w:val="000000"/>
                <w:sz w:val="22"/>
                <w:szCs w:val="22"/>
              </w:rPr>
            </w:pPr>
          </w:p>
        </w:tc>
      </w:tr>
      <w:tr w:rsidR="00D14387" w:rsidRPr="00A26A66" w14:paraId="1BC0FB72" w14:textId="77777777" w:rsidTr="00E0718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F89FADF" w14:textId="77777777" w:rsidR="00D14387" w:rsidRPr="00A26A66" w:rsidRDefault="00D14387" w:rsidP="00E0718F">
            <w:pPr>
              <w:jc w:val="both"/>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4B6A1BDF"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40BC1234"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0A1326B7" w14:textId="77777777" w:rsidR="00D14387" w:rsidRPr="00A26A66" w:rsidRDefault="00D14387" w:rsidP="00E0718F">
            <w:pPr>
              <w:jc w:val="both"/>
              <w:rPr>
                <w:rFonts w:ascii="Montserrat" w:hAnsi="Montserrat" w:cs="Calibri"/>
                <w:color w:val="000000"/>
                <w:sz w:val="22"/>
                <w:szCs w:val="22"/>
              </w:rPr>
            </w:pPr>
          </w:p>
        </w:tc>
      </w:tr>
      <w:tr w:rsidR="00D14387" w:rsidRPr="00A26A66" w14:paraId="172537FC" w14:textId="77777777" w:rsidTr="00E0718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57B0A65" w14:textId="77777777" w:rsidR="00D14387" w:rsidRPr="00A26A66" w:rsidRDefault="00D14387" w:rsidP="00E0718F">
            <w:pPr>
              <w:jc w:val="both"/>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6C4AB78E"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0970ADE3"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42CB9523" w14:textId="77777777" w:rsidR="00D14387" w:rsidRPr="00A26A66" w:rsidRDefault="00D14387" w:rsidP="00E0718F">
            <w:pPr>
              <w:jc w:val="both"/>
              <w:rPr>
                <w:rFonts w:ascii="Montserrat" w:hAnsi="Montserrat" w:cs="Calibri"/>
                <w:color w:val="000000"/>
                <w:sz w:val="22"/>
                <w:szCs w:val="22"/>
              </w:rPr>
            </w:pPr>
          </w:p>
        </w:tc>
      </w:tr>
      <w:tr w:rsidR="00D14387" w:rsidRPr="00A26A66" w14:paraId="5D37086E" w14:textId="77777777" w:rsidTr="00E0718F">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09E170FA" w14:textId="77777777" w:rsidR="00D14387" w:rsidRPr="00A26A66" w:rsidRDefault="00D14387" w:rsidP="00E0718F">
            <w:pPr>
              <w:jc w:val="center"/>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28B7E3AA"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31A5B71E"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3D6EC2E1" w14:textId="77777777" w:rsidR="00D14387" w:rsidRPr="00A26A66" w:rsidRDefault="00D14387" w:rsidP="00E0718F">
            <w:pPr>
              <w:jc w:val="both"/>
              <w:rPr>
                <w:rFonts w:ascii="Montserrat" w:hAnsi="Montserrat" w:cs="Calibri"/>
                <w:color w:val="000000"/>
                <w:sz w:val="22"/>
                <w:szCs w:val="22"/>
              </w:rPr>
            </w:pPr>
          </w:p>
        </w:tc>
      </w:tr>
      <w:tr w:rsidR="00D14387" w:rsidRPr="00A26A66" w14:paraId="27A362F4" w14:textId="77777777" w:rsidTr="00E0718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34B43DF" w14:textId="77777777" w:rsidR="00D14387" w:rsidRPr="00A26A66" w:rsidRDefault="00D14387" w:rsidP="00E0718F">
            <w:pPr>
              <w:jc w:val="center"/>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197788AC"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19C2ECFA"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6609F907" w14:textId="77777777" w:rsidR="00D14387" w:rsidRPr="00A26A66" w:rsidRDefault="00D14387" w:rsidP="00E0718F">
            <w:pPr>
              <w:jc w:val="both"/>
              <w:rPr>
                <w:rFonts w:ascii="Montserrat" w:hAnsi="Montserrat" w:cs="Calibri"/>
                <w:color w:val="000000"/>
                <w:sz w:val="22"/>
                <w:szCs w:val="22"/>
              </w:rPr>
            </w:pPr>
          </w:p>
        </w:tc>
      </w:tr>
      <w:tr w:rsidR="00D14387" w:rsidRPr="00A26A66" w14:paraId="15A7EC49" w14:textId="77777777" w:rsidTr="00E0718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217E336" w14:textId="77777777" w:rsidR="00D14387" w:rsidRPr="00A26A66" w:rsidRDefault="00D14387" w:rsidP="00E0718F">
            <w:pPr>
              <w:jc w:val="center"/>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29746DC7"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72A438FE"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212B4FFA" w14:textId="77777777" w:rsidR="00D14387" w:rsidRPr="00A26A66" w:rsidRDefault="00D14387" w:rsidP="00E0718F">
            <w:pPr>
              <w:jc w:val="both"/>
              <w:rPr>
                <w:rFonts w:ascii="Montserrat" w:hAnsi="Montserrat" w:cs="Calibri"/>
                <w:color w:val="000000"/>
                <w:sz w:val="22"/>
                <w:szCs w:val="22"/>
              </w:rPr>
            </w:pPr>
          </w:p>
        </w:tc>
      </w:tr>
      <w:tr w:rsidR="00D14387" w:rsidRPr="00A26A66" w14:paraId="75D3E9B9" w14:textId="77777777" w:rsidTr="00E0718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620646A" w14:textId="77777777" w:rsidR="00D14387" w:rsidRPr="00A26A66" w:rsidRDefault="00D14387" w:rsidP="00E0718F">
            <w:pPr>
              <w:jc w:val="center"/>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03B923AF"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709A96A3"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7591CF8A" w14:textId="77777777" w:rsidR="00D14387" w:rsidRPr="00A26A66" w:rsidRDefault="00D14387" w:rsidP="00E0718F">
            <w:pPr>
              <w:jc w:val="both"/>
              <w:rPr>
                <w:rFonts w:ascii="Montserrat" w:hAnsi="Montserrat" w:cs="Calibri"/>
                <w:color w:val="000000"/>
                <w:sz w:val="22"/>
                <w:szCs w:val="22"/>
              </w:rPr>
            </w:pPr>
          </w:p>
        </w:tc>
      </w:tr>
      <w:tr w:rsidR="00D14387" w:rsidRPr="00A26A66" w14:paraId="411D26B7" w14:textId="77777777" w:rsidTr="00E0718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DBA6381" w14:textId="77777777" w:rsidR="00D14387" w:rsidRPr="00A26A66" w:rsidRDefault="00D14387" w:rsidP="00E0718F">
            <w:pPr>
              <w:jc w:val="center"/>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52882B19"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4CEA32C0"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4FA9D354" w14:textId="77777777" w:rsidR="00D14387" w:rsidRPr="00A26A66" w:rsidRDefault="00D14387" w:rsidP="00E0718F">
            <w:pPr>
              <w:jc w:val="both"/>
              <w:rPr>
                <w:rFonts w:ascii="Montserrat" w:hAnsi="Montserrat" w:cs="Calibri"/>
                <w:color w:val="000000"/>
                <w:sz w:val="22"/>
                <w:szCs w:val="22"/>
              </w:rPr>
            </w:pPr>
          </w:p>
        </w:tc>
      </w:tr>
      <w:tr w:rsidR="00D14387" w:rsidRPr="00A26A66" w14:paraId="7731DC03" w14:textId="77777777" w:rsidTr="00E0718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6631539" w14:textId="77777777" w:rsidR="00D14387" w:rsidRPr="00A26A66" w:rsidRDefault="00D14387" w:rsidP="00E0718F">
            <w:pPr>
              <w:jc w:val="center"/>
              <w:rPr>
                <w:rFonts w:ascii="Montserrat" w:hAnsi="Montserrat" w:cs="Calibri"/>
                <w:color w:val="000000"/>
                <w:sz w:val="22"/>
                <w:szCs w:val="22"/>
              </w:rPr>
            </w:pPr>
          </w:p>
        </w:tc>
        <w:tc>
          <w:tcPr>
            <w:tcW w:w="4394" w:type="dxa"/>
            <w:tcBorders>
              <w:top w:val="nil"/>
              <w:left w:val="nil"/>
              <w:bottom w:val="single" w:sz="4" w:space="0" w:color="auto"/>
              <w:right w:val="single" w:sz="4" w:space="0" w:color="auto"/>
            </w:tcBorders>
            <w:vAlign w:val="center"/>
            <w:hideMark/>
          </w:tcPr>
          <w:p w14:paraId="7231DDE8"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Calibri"/>
                <w:color w:val="000000"/>
                <w:sz w:val="22"/>
                <w:szCs w:val="22"/>
              </w:rPr>
              <w:t> </w:t>
            </w:r>
          </w:p>
        </w:tc>
        <w:tc>
          <w:tcPr>
            <w:tcW w:w="1984" w:type="dxa"/>
            <w:tcBorders>
              <w:top w:val="nil"/>
              <w:left w:val="nil"/>
              <w:bottom w:val="single" w:sz="4" w:space="0" w:color="auto"/>
              <w:right w:val="single" w:sz="4" w:space="0" w:color="auto"/>
            </w:tcBorders>
            <w:vAlign w:val="center"/>
            <w:hideMark/>
          </w:tcPr>
          <w:p w14:paraId="7E1B01F1"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985" w:type="dxa"/>
            <w:tcBorders>
              <w:top w:val="nil"/>
              <w:left w:val="nil"/>
              <w:bottom w:val="single" w:sz="4" w:space="0" w:color="auto"/>
              <w:right w:val="single" w:sz="4" w:space="0" w:color="auto"/>
            </w:tcBorders>
            <w:vAlign w:val="center"/>
          </w:tcPr>
          <w:p w14:paraId="6D2673B5" w14:textId="77777777" w:rsidR="00D14387" w:rsidRPr="00A26A66" w:rsidRDefault="00D14387" w:rsidP="00E0718F">
            <w:pPr>
              <w:jc w:val="both"/>
              <w:rPr>
                <w:rFonts w:ascii="Montserrat" w:hAnsi="Montserrat" w:cs="Calibri"/>
                <w:color w:val="000000"/>
                <w:sz w:val="22"/>
                <w:szCs w:val="22"/>
              </w:rPr>
            </w:pPr>
          </w:p>
        </w:tc>
      </w:tr>
    </w:tbl>
    <w:p w14:paraId="4ED269A2" w14:textId="77777777" w:rsidR="00D14387" w:rsidRPr="00A26A66" w:rsidRDefault="00D14387" w:rsidP="00D14387">
      <w:pPr>
        <w:jc w:val="both"/>
        <w:textAlignment w:val="baseline"/>
        <w:rPr>
          <w:rFonts w:ascii="Montserrat" w:hAnsi="Montserrat" w:cs="Montserrat"/>
          <w:sz w:val="22"/>
          <w:szCs w:val="22"/>
        </w:rPr>
      </w:pPr>
    </w:p>
    <w:p w14:paraId="792B4025" w14:textId="77777777" w:rsidR="00D14387" w:rsidRPr="00A26A66" w:rsidRDefault="00D14387" w:rsidP="00D14387">
      <w:pPr>
        <w:textAlignment w:val="baseline"/>
        <w:rPr>
          <w:rFonts w:ascii="Montserrat" w:hAnsi="Montserrat" w:cs="Montserrat"/>
          <w:sz w:val="22"/>
          <w:szCs w:val="22"/>
        </w:rPr>
      </w:pPr>
    </w:p>
    <w:p w14:paraId="0B48B28C" w14:textId="1393BA92" w:rsidR="00D14387" w:rsidRPr="00A26A66" w:rsidRDefault="00D14387" w:rsidP="00D14387">
      <w:pPr>
        <w:jc w:val="both"/>
        <w:rPr>
          <w:rFonts w:ascii="Montserrat" w:hAnsi="Montserrat" w:cs="Calibri"/>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 xml:space="preserve">total y cumplimiento de brindar </w:t>
      </w:r>
      <w:r>
        <w:rPr>
          <w:rFonts w:ascii="Montserrat" w:hAnsi="Montserrat" w:cs="Arial"/>
          <w:sz w:val="22"/>
          <w:szCs w:val="22"/>
        </w:rPr>
        <w:t>la</w:t>
      </w:r>
      <w:r w:rsidRPr="00A26A66">
        <w:rPr>
          <w:rFonts w:ascii="Montserrat" w:hAnsi="Montserrat" w:cs="Arial"/>
          <w:sz w:val="22"/>
          <w:szCs w:val="22"/>
        </w:rPr>
        <w:t xml:space="preserve"> </w:t>
      </w:r>
      <w:r w:rsidRPr="00A26A66">
        <w:rPr>
          <w:rFonts w:ascii="Montserrat" w:hAnsi="Montserrat" w:cs="Calibri"/>
          <w:b/>
          <w:bCs/>
          <w:iCs/>
          <w:sz w:val="22"/>
          <w:szCs w:val="22"/>
        </w:rPr>
        <w:t>“</w:t>
      </w:r>
      <w:r w:rsidRPr="00D14387">
        <w:rPr>
          <w:rFonts w:ascii="Montserrat" w:hAnsi="Montserrat" w:cs="Calibri"/>
          <w:b/>
          <w:sz w:val="22"/>
          <w:szCs w:val="22"/>
        </w:rPr>
        <w:t>ADQUISICIÓN DE</w:t>
      </w:r>
      <w:r w:rsidR="00A628F4">
        <w:rPr>
          <w:rFonts w:ascii="Montserrat" w:hAnsi="Montserrat" w:cs="Calibri"/>
          <w:b/>
          <w:sz w:val="22"/>
          <w:szCs w:val="22"/>
        </w:rPr>
        <w:t>L</w:t>
      </w:r>
      <w:r w:rsidRPr="00D14387">
        <w:rPr>
          <w:rFonts w:ascii="Montserrat" w:hAnsi="Montserrat" w:cs="Calibri"/>
          <w:b/>
          <w:sz w:val="22"/>
          <w:szCs w:val="22"/>
        </w:rPr>
        <w:t xml:space="preserve"> MASTÓGRAFO MULTIFRECUENCIAL DE IMPEDANCIA ELÉCTRICA </w:t>
      </w:r>
      <w:r w:rsidR="00A628F4">
        <w:rPr>
          <w:rFonts w:ascii="Montserrat" w:hAnsi="Montserrat" w:cs="Calibri"/>
          <w:b/>
          <w:sz w:val="22"/>
          <w:szCs w:val="22"/>
        </w:rPr>
        <w:t xml:space="preserve">PARA </w:t>
      </w:r>
      <w:r w:rsidRPr="00D14387">
        <w:rPr>
          <w:rFonts w:ascii="Montserrat" w:hAnsi="Montserrat" w:cs="Calibri"/>
          <w:b/>
          <w:sz w:val="22"/>
          <w:szCs w:val="22"/>
        </w:rPr>
        <w:t>EL PROGRAMA DE CÁNCER DE LA MUJER</w:t>
      </w:r>
      <w:r w:rsidRPr="00A26A66">
        <w:rPr>
          <w:rFonts w:ascii="Montserrat" w:hAnsi="Montserrat" w:cs="Calibri"/>
          <w:b/>
          <w:sz w:val="22"/>
          <w:szCs w:val="22"/>
        </w:rPr>
        <w:t>”</w:t>
      </w:r>
      <w:r w:rsidR="00B76A2B">
        <w:rPr>
          <w:rFonts w:ascii="Montserrat" w:hAnsi="Montserrat" w:cs="Calibri"/>
          <w:b/>
          <w:sz w:val="22"/>
          <w:szCs w:val="22"/>
        </w:rPr>
        <w:t xml:space="preserve"> </w:t>
      </w:r>
      <w:r w:rsidR="00B76A2B" w:rsidRPr="00A26A66">
        <w:rPr>
          <w:rFonts w:ascii="Montserrat" w:hAnsi="Montserrat" w:cs="Montserrat"/>
          <w:sz w:val="22"/>
          <w:szCs w:val="22"/>
        </w:rPr>
        <w:t>para cubrir las necesidades de</w:t>
      </w:r>
      <w:r w:rsidR="00B76A2B">
        <w:rPr>
          <w:rFonts w:ascii="Montserrat" w:hAnsi="Montserrat" w:cs="Montserrat"/>
          <w:sz w:val="22"/>
          <w:szCs w:val="22"/>
        </w:rPr>
        <w:t xml:space="preserve"> </w:t>
      </w:r>
      <w:r w:rsidR="00B76A2B" w:rsidRPr="00A26A66">
        <w:rPr>
          <w:rFonts w:ascii="Montserrat" w:hAnsi="Montserrat" w:cs="Montserrat"/>
          <w:sz w:val="22"/>
          <w:szCs w:val="22"/>
        </w:rPr>
        <w:t>l</w:t>
      </w:r>
      <w:r w:rsidR="00B76A2B">
        <w:rPr>
          <w:rFonts w:ascii="Montserrat" w:hAnsi="Montserrat" w:cs="Montserrat"/>
          <w:sz w:val="22"/>
          <w:szCs w:val="22"/>
        </w:rPr>
        <w:t xml:space="preserve">os </w:t>
      </w:r>
      <w:r w:rsidR="00FE5809">
        <w:rPr>
          <w:rFonts w:ascii="Montserrat" w:hAnsi="Montserrat" w:cs="Montserrat"/>
          <w:sz w:val="22"/>
          <w:szCs w:val="22"/>
        </w:rPr>
        <w:t>Servicios de Salud del Estado de Tabasco</w:t>
      </w:r>
      <w:r w:rsidR="00B76A2B">
        <w:rPr>
          <w:rFonts w:ascii="Montserrat" w:hAnsi="Montserrat" w:cs="Montserrat"/>
          <w:sz w:val="22"/>
          <w:szCs w:val="22"/>
        </w:rPr>
        <w:t>.</w:t>
      </w:r>
    </w:p>
    <w:p w14:paraId="7EF655EF" w14:textId="77777777" w:rsidR="00D14387" w:rsidRPr="00A26A66" w:rsidRDefault="00D14387" w:rsidP="00D14387">
      <w:pPr>
        <w:textAlignment w:val="baseline"/>
        <w:rPr>
          <w:rFonts w:ascii="Montserrat" w:hAnsi="Montserrat" w:cs="Montserrat"/>
          <w:sz w:val="22"/>
          <w:szCs w:val="22"/>
        </w:rPr>
      </w:pPr>
    </w:p>
    <w:p w14:paraId="4B4BB10D" w14:textId="77777777" w:rsidR="00D14387" w:rsidRPr="00A26A66" w:rsidRDefault="00D14387" w:rsidP="00D14387">
      <w:pPr>
        <w:textAlignment w:val="baseline"/>
        <w:rPr>
          <w:rFonts w:ascii="Montserrat" w:hAnsi="Montserrat" w:cs="Montserrat"/>
          <w:sz w:val="22"/>
          <w:szCs w:val="22"/>
        </w:rPr>
      </w:pPr>
    </w:p>
    <w:p w14:paraId="31D42A0C" w14:textId="77777777" w:rsidR="00D14387" w:rsidRPr="00A26A66" w:rsidRDefault="00D14387" w:rsidP="00D14387">
      <w:pPr>
        <w:textAlignment w:val="baseline"/>
        <w:rPr>
          <w:rFonts w:ascii="Montserrat" w:hAnsi="Montserrat" w:cs="Montserrat"/>
          <w:sz w:val="22"/>
          <w:szCs w:val="22"/>
        </w:rPr>
      </w:pPr>
    </w:p>
    <w:p w14:paraId="335DDE89" w14:textId="77777777" w:rsidR="00D14387" w:rsidRPr="00A26A66" w:rsidRDefault="00D14387" w:rsidP="00D14387">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332EEEE2" w14:textId="77777777" w:rsidR="00D14387" w:rsidRPr="00A26A66" w:rsidRDefault="00D14387" w:rsidP="00D14387">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2A8F2806" w14:textId="77777777" w:rsidR="00D14387" w:rsidRPr="00A26A66" w:rsidRDefault="00D14387" w:rsidP="00D14387">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50FF3270" w14:textId="77777777" w:rsidR="00D14387" w:rsidRPr="00A26A66" w:rsidRDefault="00D14387" w:rsidP="00D14387">
      <w:pPr>
        <w:jc w:val="both"/>
        <w:textAlignment w:val="baseline"/>
        <w:rPr>
          <w:rFonts w:ascii="Montserrat" w:hAnsi="Montserrat" w:cs="Montserrat"/>
          <w:sz w:val="22"/>
          <w:szCs w:val="22"/>
        </w:rPr>
      </w:pPr>
    </w:p>
    <w:p w14:paraId="693EDEBB" w14:textId="77777777" w:rsidR="00D14387" w:rsidRPr="00A26A66" w:rsidRDefault="00D14387" w:rsidP="00D14387">
      <w:pPr>
        <w:jc w:val="both"/>
        <w:textAlignment w:val="baseline"/>
        <w:rPr>
          <w:rFonts w:ascii="Montserrat" w:hAnsi="Montserrat" w:cs="Montserrat"/>
          <w:sz w:val="22"/>
          <w:szCs w:val="22"/>
        </w:rPr>
      </w:pPr>
    </w:p>
    <w:p w14:paraId="2BF3A94A" w14:textId="77777777" w:rsidR="00D14387" w:rsidRPr="00A26A66" w:rsidRDefault="00D14387" w:rsidP="00D14387">
      <w:pPr>
        <w:jc w:val="both"/>
        <w:textAlignment w:val="baseline"/>
        <w:rPr>
          <w:rFonts w:ascii="Montserrat" w:hAnsi="Montserrat" w:cs="Montserrat"/>
          <w:sz w:val="22"/>
          <w:szCs w:val="22"/>
        </w:rPr>
      </w:pPr>
    </w:p>
    <w:p w14:paraId="3DB2514D" w14:textId="77777777" w:rsidR="00D14387" w:rsidRPr="00A26A66" w:rsidRDefault="00D14387" w:rsidP="00D14387">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D14387" w:rsidRPr="00A26A66" w14:paraId="35D6CE59" w14:textId="77777777" w:rsidTr="00E0718F">
        <w:trPr>
          <w:jc w:val="right"/>
        </w:trPr>
        <w:tc>
          <w:tcPr>
            <w:tcW w:w="9209" w:type="dxa"/>
          </w:tcPr>
          <w:p w14:paraId="7CE5D381" w14:textId="77777777" w:rsidR="00D14387" w:rsidRPr="00A26A66" w:rsidRDefault="00D14387" w:rsidP="00E0718F">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17F00895" w14:textId="77777777" w:rsidR="00D14387" w:rsidRPr="00A26A66" w:rsidRDefault="00D14387" w:rsidP="00E0718F">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6E85F466" w14:textId="77777777" w:rsidR="00D14387" w:rsidRPr="00A26A66" w:rsidRDefault="00D14387" w:rsidP="00E0718F">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23FDD6B5" w14:textId="77777777" w:rsidR="00D14387" w:rsidRPr="00A26A66" w:rsidRDefault="00D14387" w:rsidP="00E0718F">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5C2295B9" w14:textId="77777777" w:rsidR="00D14387" w:rsidRPr="00A26A66" w:rsidRDefault="00D14387" w:rsidP="00E0718F">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0CB6F4A4" w14:textId="77777777" w:rsidR="00D14387" w:rsidRPr="00A26A66" w:rsidRDefault="00D14387" w:rsidP="00D14387">
      <w:pPr>
        <w:jc w:val="both"/>
        <w:textAlignment w:val="baseline"/>
        <w:rPr>
          <w:rFonts w:ascii="Montserrat" w:hAnsi="Montserrat" w:cs="Montserrat"/>
          <w:b/>
          <w:bCs/>
          <w:sz w:val="22"/>
          <w:szCs w:val="22"/>
        </w:rPr>
      </w:pPr>
    </w:p>
    <w:p w14:paraId="61D3F5EB" w14:textId="77777777" w:rsidR="00D14387" w:rsidRPr="00A26A66" w:rsidRDefault="00D14387" w:rsidP="00D14387">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1B8E1702" w14:textId="77777777" w:rsidR="00D14387" w:rsidRPr="00A26A66" w:rsidRDefault="00D14387" w:rsidP="00D14387">
      <w:pPr>
        <w:jc w:val="both"/>
        <w:textAlignment w:val="baseline"/>
        <w:rPr>
          <w:rFonts w:ascii="Montserrat" w:hAnsi="Montserrat" w:cs="Montserrat"/>
          <w:b/>
          <w:bCs/>
          <w:sz w:val="22"/>
          <w:szCs w:val="22"/>
        </w:rPr>
      </w:pPr>
    </w:p>
    <w:p w14:paraId="35156B03" w14:textId="77777777" w:rsidR="00D14387" w:rsidRPr="00A26A66" w:rsidRDefault="00D14387" w:rsidP="00D14387">
      <w:pPr>
        <w:jc w:val="both"/>
        <w:textAlignment w:val="baseline"/>
        <w:rPr>
          <w:rFonts w:ascii="Montserrat" w:hAnsi="Montserrat" w:cs="Montserrat"/>
          <w:b/>
          <w:bCs/>
          <w:sz w:val="22"/>
          <w:szCs w:val="22"/>
        </w:rPr>
      </w:pPr>
    </w:p>
    <w:p w14:paraId="11B73047" w14:textId="77777777" w:rsidR="00D14387" w:rsidRPr="00A26A66" w:rsidRDefault="00D14387" w:rsidP="00D14387">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45"/>
        <w:gridCol w:w="1418"/>
        <w:gridCol w:w="1667"/>
        <w:gridCol w:w="2677"/>
        <w:gridCol w:w="2421"/>
      </w:tblGrid>
      <w:tr w:rsidR="00D14387" w:rsidRPr="00A26A66" w14:paraId="17C13B73" w14:textId="77777777" w:rsidTr="00E0718F">
        <w:trPr>
          <w:trHeight w:val="440"/>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3BC3D3A2"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Montserrat"/>
                <w:color w:val="000000"/>
                <w:sz w:val="22"/>
                <w:szCs w:val="22"/>
              </w:rPr>
              <w:t xml:space="preserve">No. </w:t>
            </w:r>
          </w:p>
        </w:tc>
        <w:tc>
          <w:tcPr>
            <w:tcW w:w="803" w:type="pct"/>
            <w:tcBorders>
              <w:top w:val="single" w:sz="4" w:space="0" w:color="auto"/>
              <w:left w:val="nil"/>
              <w:bottom w:val="single" w:sz="4" w:space="0" w:color="auto"/>
              <w:right w:val="single" w:sz="4" w:space="0" w:color="auto"/>
            </w:tcBorders>
            <w:vAlign w:val="center"/>
          </w:tcPr>
          <w:p w14:paraId="629ABE66" w14:textId="77777777" w:rsidR="00D14387" w:rsidRPr="00A26A66" w:rsidRDefault="00D14387" w:rsidP="00E0718F">
            <w:pPr>
              <w:jc w:val="center"/>
              <w:rPr>
                <w:rFonts w:ascii="Montserrat" w:hAnsi="Montserrat" w:cs="Montserrat"/>
                <w:color w:val="000000"/>
                <w:sz w:val="22"/>
                <w:szCs w:val="22"/>
              </w:rPr>
            </w:pPr>
            <w:r w:rsidRPr="00A26A66">
              <w:rPr>
                <w:rFonts w:ascii="Montserrat" w:hAnsi="Montserrat" w:cs="Calibri"/>
                <w:color w:val="000000"/>
                <w:sz w:val="22"/>
                <w:szCs w:val="22"/>
                <w:lang w:val="es-ES"/>
              </w:rPr>
              <w:t>ANALITO</w:t>
            </w:r>
          </w:p>
        </w:tc>
        <w:tc>
          <w:tcPr>
            <w:tcW w:w="944" w:type="pct"/>
            <w:tcBorders>
              <w:top w:val="single" w:sz="4" w:space="0" w:color="auto"/>
              <w:left w:val="single" w:sz="4" w:space="0" w:color="auto"/>
              <w:bottom w:val="single" w:sz="4" w:space="0" w:color="auto"/>
              <w:right w:val="single" w:sz="4" w:space="0" w:color="auto"/>
            </w:tcBorders>
            <w:vAlign w:val="center"/>
            <w:hideMark/>
          </w:tcPr>
          <w:p w14:paraId="65873302"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Montserrat"/>
                <w:color w:val="000000"/>
                <w:sz w:val="22"/>
                <w:szCs w:val="22"/>
              </w:rPr>
              <w:t xml:space="preserve">CANTIDAD </w:t>
            </w:r>
          </w:p>
        </w:tc>
        <w:tc>
          <w:tcPr>
            <w:tcW w:w="1516" w:type="pct"/>
            <w:tcBorders>
              <w:top w:val="single" w:sz="4" w:space="0" w:color="auto"/>
              <w:left w:val="nil"/>
              <w:bottom w:val="single" w:sz="4" w:space="0" w:color="auto"/>
              <w:right w:val="single" w:sz="4" w:space="0" w:color="auto"/>
            </w:tcBorders>
            <w:vAlign w:val="center"/>
            <w:hideMark/>
          </w:tcPr>
          <w:p w14:paraId="0EBCB968"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Montserrat"/>
                <w:color w:val="000000"/>
                <w:sz w:val="22"/>
                <w:szCs w:val="22"/>
              </w:rPr>
              <w:t>PRECIO UNITARIO</w:t>
            </w:r>
          </w:p>
        </w:tc>
        <w:tc>
          <w:tcPr>
            <w:tcW w:w="1372" w:type="pct"/>
            <w:tcBorders>
              <w:top w:val="single" w:sz="4" w:space="0" w:color="auto"/>
              <w:left w:val="nil"/>
              <w:bottom w:val="single" w:sz="4" w:space="0" w:color="auto"/>
              <w:right w:val="single" w:sz="4" w:space="0" w:color="auto"/>
            </w:tcBorders>
            <w:vAlign w:val="center"/>
            <w:hideMark/>
          </w:tcPr>
          <w:p w14:paraId="792190E9" w14:textId="77777777" w:rsidR="00D14387" w:rsidRPr="00A26A66" w:rsidRDefault="00D14387" w:rsidP="00E0718F">
            <w:pPr>
              <w:jc w:val="center"/>
              <w:rPr>
                <w:rFonts w:ascii="Montserrat" w:hAnsi="Montserrat" w:cs="Calibri"/>
                <w:color w:val="000000"/>
                <w:sz w:val="22"/>
                <w:szCs w:val="22"/>
              </w:rPr>
            </w:pPr>
            <w:r w:rsidRPr="00A26A66">
              <w:rPr>
                <w:rFonts w:ascii="Montserrat" w:hAnsi="Montserrat" w:cs="Montserrat"/>
                <w:color w:val="000000"/>
                <w:sz w:val="22"/>
                <w:szCs w:val="22"/>
              </w:rPr>
              <w:t xml:space="preserve">IMPORTE TOTAL </w:t>
            </w:r>
          </w:p>
        </w:tc>
      </w:tr>
      <w:tr w:rsidR="00D14387" w:rsidRPr="00A26A66" w14:paraId="23E9BBBA" w14:textId="77777777" w:rsidTr="00E0718F">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6B12678B" w14:textId="77777777" w:rsidR="00D14387" w:rsidRPr="00A26A66" w:rsidRDefault="00D14387" w:rsidP="00E0718F">
            <w:pPr>
              <w:jc w:val="center"/>
              <w:rPr>
                <w:rFonts w:ascii="Montserrat" w:hAnsi="Montserrat" w:cs="Calibri"/>
                <w:color w:val="000000"/>
                <w:sz w:val="22"/>
                <w:szCs w:val="22"/>
              </w:rPr>
            </w:pPr>
          </w:p>
        </w:tc>
        <w:tc>
          <w:tcPr>
            <w:tcW w:w="803" w:type="pct"/>
            <w:tcBorders>
              <w:top w:val="single" w:sz="4" w:space="0" w:color="auto"/>
              <w:left w:val="nil"/>
              <w:bottom w:val="single" w:sz="4" w:space="0" w:color="auto"/>
              <w:right w:val="single" w:sz="4" w:space="0" w:color="auto"/>
            </w:tcBorders>
            <w:vAlign w:val="center"/>
          </w:tcPr>
          <w:p w14:paraId="3C1B2540" w14:textId="77777777" w:rsidR="00D14387" w:rsidRPr="00A26A66" w:rsidRDefault="00D14387" w:rsidP="00E0718F">
            <w:pPr>
              <w:jc w:val="center"/>
              <w:rPr>
                <w:rFonts w:ascii="Montserrat" w:hAnsi="Montserrat" w:cs="Calibri"/>
                <w:color w:val="000000"/>
                <w:sz w:val="22"/>
                <w:szCs w:val="22"/>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7870D57F"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516" w:type="pct"/>
            <w:tcBorders>
              <w:top w:val="nil"/>
              <w:left w:val="nil"/>
              <w:bottom w:val="single" w:sz="4" w:space="0" w:color="auto"/>
              <w:right w:val="single" w:sz="4" w:space="0" w:color="auto"/>
            </w:tcBorders>
            <w:vAlign w:val="center"/>
            <w:hideMark/>
          </w:tcPr>
          <w:p w14:paraId="1BBB73C2"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c>
          <w:tcPr>
            <w:tcW w:w="1372" w:type="pct"/>
            <w:tcBorders>
              <w:top w:val="nil"/>
              <w:left w:val="nil"/>
              <w:bottom w:val="single" w:sz="4" w:space="0" w:color="auto"/>
              <w:right w:val="single" w:sz="4" w:space="0" w:color="auto"/>
            </w:tcBorders>
            <w:vAlign w:val="center"/>
            <w:hideMark/>
          </w:tcPr>
          <w:p w14:paraId="01548E74"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r>
      <w:tr w:rsidR="00D14387" w:rsidRPr="00A26A66" w14:paraId="306386ED" w14:textId="77777777" w:rsidTr="00E0718F">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58D3A244" w14:textId="77777777" w:rsidR="00D14387" w:rsidRPr="00A26A66" w:rsidRDefault="00D14387" w:rsidP="00E0718F">
            <w:pPr>
              <w:jc w:val="center"/>
              <w:rPr>
                <w:rFonts w:ascii="Montserrat" w:hAnsi="Montserrat" w:cs="Calibri"/>
                <w:color w:val="000000"/>
                <w:sz w:val="22"/>
                <w:szCs w:val="22"/>
              </w:rPr>
            </w:pPr>
          </w:p>
        </w:tc>
        <w:tc>
          <w:tcPr>
            <w:tcW w:w="803" w:type="pct"/>
            <w:tcBorders>
              <w:top w:val="single" w:sz="4" w:space="0" w:color="auto"/>
              <w:left w:val="nil"/>
              <w:bottom w:val="single" w:sz="4" w:space="0" w:color="auto"/>
              <w:right w:val="single" w:sz="4" w:space="0" w:color="auto"/>
            </w:tcBorders>
            <w:vAlign w:val="center"/>
          </w:tcPr>
          <w:p w14:paraId="4A04EBEC" w14:textId="77777777" w:rsidR="00D14387" w:rsidRPr="00A26A66" w:rsidRDefault="00D14387" w:rsidP="00E0718F">
            <w:pPr>
              <w:jc w:val="center"/>
              <w:rPr>
                <w:rFonts w:ascii="Montserrat" w:hAnsi="Montserrat" w:cs="Calibri"/>
                <w:color w:val="000000"/>
                <w:sz w:val="22"/>
                <w:szCs w:val="22"/>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39DB9D64"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516" w:type="pct"/>
            <w:tcBorders>
              <w:top w:val="nil"/>
              <w:left w:val="nil"/>
              <w:bottom w:val="single" w:sz="4" w:space="0" w:color="auto"/>
              <w:right w:val="single" w:sz="4" w:space="0" w:color="auto"/>
            </w:tcBorders>
            <w:vAlign w:val="center"/>
            <w:hideMark/>
          </w:tcPr>
          <w:p w14:paraId="3931EB4E"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c>
          <w:tcPr>
            <w:tcW w:w="1372" w:type="pct"/>
            <w:tcBorders>
              <w:top w:val="nil"/>
              <w:left w:val="nil"/>
              <w:bottom w:val="single" w:sz="4" w:space="0" w:color="auto"/>
              <w:right w:val="single" w:sz="4" w:space="0" w:color="auto"/>
            </w:tcBorders>
            <w:vAlign w:val="center"/>
            <w:hideMark/>
          </w:tcPr>
          <w:p w14:paraId="4B1CF157"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r>
      <w:tr w:rsidR="00D14387" w:rsidRPr="00A26A66" w14:paraId="33BD21EB" w14:textId="77777777" w:rsidTr="00E0718F">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753BF049" w14:textId="77777777" w:rsidR="00D14387" w:rsidRPr="00A26A66" w:rsidRDefault="00D14387" w:rsidP="00E0718F">
            <w:pPr>
              <w:jc w:val="center"/>
              <w:rPr>
                <w:rFonts w:ascii="Montserrat" w:hAnsi="Montserrat" w:cs="Calibri"/>
                <w:color w:val="000000"/>
                <w:sz w:val="22"/>
                <w:szCs w:val="22"/>
              </w:rPr>
            </w:pPr>
          </w:p>
        </w:tc>
        <w:tc>
          <w:tcPr>
            <w:tcW w:w="803" w:type="pct"/>
            <w:tcBorders>
              <w:top w:val="single" w:sz="4" w:space="0" w:color="auto"/>
              <w:left w:val="nil"/>
              <w:bottom w:val="single" w:sz="4" w:space="0" w:color="auto"/>
              <w:right w:val="single" w:sz="4" w:space="0" w:color="auto"/>
            </w:tcBorders>
            <w:vAlign w:val="center"/>
          </w:tcPr>
          <w:p w14:paraId="177E1795" w14:textId="77777777" w:rsidR="00D14387" w:rsidRPr="00A26A66" w:rsidRDefault="00D14387" w:rsidP="00E0718F">
            <w:pPr>
              <w:jc w:val="center"/>
              <w:rPr>
                <w:rFonts w:ascii="Montserrat" w:hAnsi="Montserrat" w:cs="Calibri"/>
                <w:color w:val="000000"/>
                <w:sz w:val="22"/>
                <w:szCs w:val="22"/>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5B5B7ABB"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Calibri"/>
                <w:color w:val="000000"/>
                <w:sz w:val="22"/>
                <w:szCs w:val="22"/>
              </w:rPr>
              <w:t> </w:t>
            </w:r>
          </w:p>
        </w:tc>
        <w:tc>
          <w:tcPr>
            <w:tcW w:w="1516" w:type="pct"/>
            <w:tcBorders>
              <w:top w:val="nil"/>
              <w:left w:val="nil"/>
              <w:bottom w:val="single" w:sz="4" w:space="0" w:color="auto"/>
              <w:right w:val="single" w:sz="4" w:space="0" w:color="auto"/>
            </w:tcBorders>
            <w:vAlign w:val="center"/>
            <w:hideMark/>
          </w:tcPr>
          <w:p w14:paraId="5F803C56"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c>
          <w:tcPr>
            <w:tcW w:w="1372" w:type="pct"/>
            <w:tcBorders>
              <w:top w:val="nil"/>
              <w:left w:val="nil"/>
              <w:bottom w:val="single" w:sz="4" w:space="0" w:color="auto"/>
              <w:right w:val="single" w:sz="4" w:space="0" w:color="auto"/>
            </w:tcBorders>
            <w:vAlign w:val="center"/>
            <w:hideMark/>
          </w:tcPr>
          <w:p w14:paraId="5597985E"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r>
      <w:tr w:rsidR="00D14387" w:rsidRPr="00A26A66" w14:paraId="48F01D55" w14:textId="77777777" w:rsidTr="00E0718F">
        <w:trPr>
          <w:trHeight w:val="320"/>
          <w:jc w:val="center"/>
        </w:trPr>
        <w:tc>
          <w:tcPr>
            <w:tcW w:w="366" w:type="pct"/>
            <w:tcBorders>
              <w:top w:val="nil"/>
              <w:left w:val="nil"/>
              <w:bottom w:val="nil"/>
              <w:right w:val="nil"/>
            </w:tcBorders>
            <w:noWrap/>
            <w:vAlign w:val="bottom"/>
            <w:hideMark/>
          </w:tcPr>
          <w:p w14:paraId="79CB110E" w14:textId="77777777" w:rsidR="00D14387" w:rsidRPr="00A26A66" w:rsidRDefault="00D14387" w:rsidP="00E0718F">
            <w:pPr>
              <w:jc w:val="both"/>
              <w:rPr>
                <w:rFonts w:ascii="Montserrat" w:hAnsi="Montserrat" w:cs="Calibri"/>
                <w:color w:val="000000"/>
                <w:sz w:val="22"/>
                <w:szCs w:val="22"/>
              </w:rPr>
            </w:pPr>
          </w:p>
        </w:tc>
        <w:tc>
          <w:tcPr>
            <w:tcW w:w="803" w:type="pct"/>
            <w:tcBorders>
              <w:top w:val="nil"/>
              <w:left w:val="nil"/>
              <w:bottom w:val="nil"/>
              <w:right w:val="nil"/>
            </w:tcBorders>
          </w:tcPr>
          <w:p w14:paraId="7E5A3A5F" w14:textId="77777777" w:rsidR="00D14387" w:rsidRPr="00A26A66" w:rsidRDefault="00D14387" w:rsidP="00E0718F">
            <w:pPr>
              <w:rPr>
                <w:rFonts w:ascii="Montserrat" w:hAnsi="Montserrat"/>
                <w:sz w:val="22"/>
                <w:szCs w:val="22"/>
              </w:rPr>
            </w:pPr>
          </w:p>
        </w:tc>
        <w:tc>
          <w:tcPr>
            <w:tcW w:w="944" w:type="pct"/>
            <w:tcBorders>
              <w:top w:val="nil"/>
              <w:left w:val="nil"/>
              <w:bottom w:val="nil"/>
              <w:right w:val="nil"/>
            </w:tcBorders>
            <w:noWrap/>
            <w:vAlign w:val="bottom"/>
            <w:hideMark/>
          </w:tcPr>
          <w:p w14:paraId="667E4B1E" w14:textId="77777777" w:rsidR="00D14387" w:rsidRPr="00A26A66" w:rsidRDefault="00D14387" w:rsidP="00E0718F">
            <w:pPr>
              <w:rPr>
                <w:rFonts w:ascii="Montserrat" w:hAnsi="Montserrat"/>
                <w:sz w:val="22"/>
                <w:szCs w:val="22"/>
              </w:rPr>
            </w:pPr>
          </w:p>
        </w:tc>
        <w:tc>
          <w:tcPr>
            <w:tcW w:w="1516" w:type="pct"/>
            <w:tcBorders>
              <w:top w:val="nil"/>
              <w:left w:val="single" w:sz="4" w:space="0" w:color="auto"/>
              <w:bottom w:val="single" w:sz="4" w:space="0" w:color="auto"/>
              <w:right w:val="single" w:sz="4" w:space="0" w:color="auto"/>
            </w:tcBorders>
            <w:vAlign w:val="center"/>
            <w:hideMark/>
          </w:tcPr>
          <w:p w14:paraId="16149A70" w14:textId="77777777" w:rsidR="00D14387" w:rsidRPr="00A26A66" w:rsidRDefault="00D14387" w:rsidP="00E0718F">
            <w:pPr>
              <w:jc w:val="right"/>
              <w:rPr>
                <w:rFonts w:ascii="Montserrat" w:hAnsi="Montserrat" w:cs="Calibri"/>
                <w:color w:val="000000"/>
                <w:sz w:val="22"/>
                <w:szCs w:val="22"/>
              </w:rPr>
            </w:pPr>
            <w:r w:rsidRPr="00A26A66">
              <w:rPr>
                <w:rFonts w:ascii="Montserrat" w:hAnsi="Montserrat" w:cs="Montserrat"/>
                <w:color w:val="000000"/>
                <w:sz w:val="22"/>
                <w:szCs w:val="22"/>
              </w:rPr>
              <w:t>SUBTOTAL</w:t>
            </w:r>
          </w:p>
        </w:tc>
        <w:tc>
          <w:tcPr>
            <w:tcW w:w="1372" w:type="pct"/>
            <w:tcBorders>
              <w:top w:val="nil"/>
              <w:left w:val="nil"/>
              <w:bottom w:val="single" w:sz="4" w:space="0" w:color="auto"/>
              <w:right w:val="single" w:sz="4" w:space="0" w:color="auto"/>
            </w:tcBorders>
            <w:vAlign w:val="center"/>
            <w:hideMark/>
          </w:tcPr>
          <w:p w14:paraId="2F757AAD"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r>
      <w:tr w:rsidR="00D14387" w:rsidRPr="00A26A66" w14:paraId="1E57CECB" w14:textId="77777777" w:rsidTr="00E0718F">
        <w:trPr>
          <w:trHeight w:val="320"/>
          <w:jc w:val="center"/>
        </w:trPr>
        <w:tc>
          <w:tcPr>
            <w:tcW w:w="366" w:type="pct"/>
            <w:tcBorders>
              <w:top w:val="nil"/>
              <w:left w:val="nil"/>
              <w:bottom w:val="nil"/>
              <w:right w:val="nil"/>
            </w:tcBorders>
            <w:noWrap/>
            <w:vAlign w:val="bottom"/>
            <w:hideMark/>
          </w:tcPr>
          <w:p w14:paraId="3EA22197" w14:textId="77777777" w:rsidR="00D14387" w:rsidRPr="00A26A66" w:rsidRDefault="00D14387" w:rsidP="00E0718F">
            <w:pPr>
              <w:jc w:val="both"/>
              <w:rPr>
                <w:rFonts w:ascii="Montserrat" w:hAnsi="Montserrat" w:cs="Calibri"/>
                <w:color w:val="000000"/>
                <w:sz w:val="22"/>
                <w:szCs w:val="22"/>
              </w:rPr>
            </w:pPr>
          </w:p>
        </w:tc>
        <w:tc>
          <w:tcPr>
            <w:tcW w:w="803" w:type="pct"/>
            <w:tcBorders>
              <w:top w:val="nil"/>
              <w:left w:val="nil"/>
              <w:bottom w:val="nil"/>
              <w:right w:val="nil"/>
            </w:tcBorders>
          </w:tcPr>
          <w:p w14:paraId="6CEF8448" w14:textId="77777777" w:rsidR="00D14387" w:rsidRPr="00A26A66" w:rsidRDefault="00D14387" w:rsidP="00E0718F">
            <w:pPr>
              <w:rPr>
                <w:rFonts w:ascii="Montserrat" w:hAnsi="Montserrat"/>
                <w:sz w:val="22"/>
                <w:szCs w:val="22"/>
              </w:rPr>
            </w:pPr>
          </w:p>
        </w:tc>
        <w:tc>
          <w:tcPr>
            <w:tcW w:w="944" w:type="pct"/>
            <w:tcBorders>
              <w:top w:val="nil"/>
              <w:left w:val="nil"/>
              <w:bottom w:val="nil"/>
              <w:right w:val="nil"/>
            </w:tcBorders>
            <w:noWrap/>
            <w:vAlign w:val="bottom"/>
            <w:hideMark/>
          </w:tcPr>
          <w:p w14:paraId="3BB2A39C" w14:textId="77777777" w:rsidR="00D14387" w:rsidRPr="00A26A66" w:rsidRDefault="00D14387" w:rsidP="00E0718F">
            <w:pPr>
              <w:rPr>
                <w:rFonts w:ascii="Montserrat" w:hAnsi="Montserrat"/>
                <w:sz w:val="22"/>
                <w:szCs w:val="22"/>
              </w:rPr>
            </w:pPr>
          </w:p>
        </w:tc>
        <w:tc>
          <w:tcPr>
            <w:tcW w:w="1516" w:type="pct"/>
            <w:tcBorders>
              <w:top w:val="nil"/>
              <w:left w:val="single" w:sz="4" w:space="0" w:color="auto"/>
              <w:bottom w:val="single" w:sz="4" w:space="0" w:color="auto"/>
              <w:right w:val="single" w:sz="4" w:space="0" w:color="auto"/>
            </w:tcBorders>
            <w:vAlign w:val="center"/>
            <w:hideMark/>
          </w:tcPr>
          <w:p w14:paraId="4F3B6F6A" w14:textId="77777777" w:rsidR="00D14387" w:rsidRPr="00A26A66" w:rsidRDefault="00D14387" w:rsidP="00E0718F">
            <w:pPr>
              <w:jc w:val="right"/>
              <w:rPr>
                <w:rFonts w:ascii="Montserrat" w:hAnsi="Montserrat" w:cs="Calibri"/>
                <w:color w:val="000000"/>
                <w:sz w:val="22"/>
                <w:szCs w:val="22"/>
              </w:rPr>
            </w:pPr>
            <w:r w:rsidRPr="00A26A66">
              <w:rPr>
                <w:rFonts w:ascii="Montserrat" w:hAnsi="Montserrat" w:cs="Montserrat"/>
                <w:color w:val="000000"/>
                <w:sz w:val="22"/>
                <w:szCs w:val="22"/>
              </w:rPr>
              <w:t>IVA</w:t>
            </w:r>
          </w:p>
        </w:tc>
        <w:tc>
          <w:tcPr>
            <w:tcW w:w="1372" w:type="pct"/>
            <w:tcBorders>
              <w:top w:val="nil"/>
              <w:left w:val="nil"/>
              <w:bottom w:val="single" w:sz="4" w:space="0" w:color="auto"/>
              <w:right w:val="single" w:sz="4" w:space="0" w:color="auto"/>
            </w:tcBorders>
            <w:vAlign w:val="center"/>
            <w:hideMark/>
          </w:tcPr>
          <w:p w14:paraId="362E03E2"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r>
      <w:tr w:rsidR="00D14387" w:rsidRPr="00A26A66" w14:paraId="13958D7A" w14:textId="77777777" w:rsidTr="00E0718F">
        <w:trPr>
          <w:trHeight w:val="320"/>
          <w:jc w:val="center"/>
        </w:trPr>
        <w:tc>
          <w:tcPr>
            <w:tcW w:w="366" w:type="pct"/>
            <w:tcBorders>
              <w:top w:val="nil"/>
              <w:left w:val="nil"/>
              <w:bottom w:val="nil"/>
              <w:right w:val="nil"/>
            </w:tcBorders>
            <w:noWrap/>
            <w:vAlign w:val="bottom"/>
            <w:hideMark/>
          </w:tcPr>
          <w:p w14:paraId="29A5057C" w14:textId="77777777" w:rsidR="00D14387" w:rsidRPr="00A26A66" w:rsidRDefault="00D14387" w:rsidP="00E0718F">
            <w:pPr>
              <w:jc w:val="both"/>
              <w:rPr>
                <w:rFonts w:ascii="Montserrat" w:hAnsi="Montserrat" w:cs="Calibri"/>
                <w:color w:val="000000"/>
                <w:sz w:val="22"/>
                <w:szCs w:val="22"/>
              </w:rPr>
            </w:pPr>
          </w:p>
        </w:tc>
        <w:tc>
          <w:tcPr>
            <w:tcW w:w="803" w:type="pct"/>
            <w:tcBorders>
              <w:top w:val="nil"/>
              <w:left w:val="nil"/>
              <w:bottom w:val="nil"/>
              <w:right w:val="nil"/>
            </w:tcBorders>
          </w:tcPr>
          <w:p w14:paraId="3AD02151" w14:textId="77777777" w:rsidR="00D14387" w:rsidRPr="00A26A66" w:rsidRDefault="00D14387" w:rsidP="00E0718F">
            <w:pPr>
              <w:rPr>
                <w:rFonts w:ascii="Montserrat" w:hAnsi="Montserrat"/>
                <w:sz w:val="22"/>
                <w:szCs w:val="22"/>
              </w:rPr>
            </w:pPr>
          </w:p>
        </w:tc>
        <w:tc>
          <w:tcPr>
            <w:tcW w:w="944" w:type="pct"/>
            <w:tcBorders>
              <w:top w:val="nil"/>
              <w:left w:val="nil"/>
              <w:bottom w:val="nil"/>
              <w:right w:val="nil"/>
            </w:tcBorders>
            <w:noWrap/>
            <w:vAlign w:val="bottom"/>
            <w:hideMark/>
          </w:tcPr>
          <w:p w14:paraId="5D9AEDE6" w14:textId="77777777" w:rsidR="00D14387" w:rsidRPr="00A26A66" w:rsidRDefault="00D14387" w:rsidP="00E0718F">
            <w:pPr>
              <w:rPr>
                <w:rFonts w:ascii="Montserrat" w:hAnsi="Montserrat"/>
                <w:sz w:val="22"/>
                <w:szCs w:val="22"/>
              </w:rPr>
            </w:pPr>
          </w:p>
        </w:tc>
        <w:tc>
          <w:tcPr>
            <w:tcW w:w="1516" w:type="pct"/>
            <w:tcBorders>
              <w:top w:val="nil"/>
              <w:left w:val="single" w:sz="4" w:space="0" w:color="auto"/>
              <w:bottom w:val="single" w:sz="4" w:space="0" w:color="auto"/>
              <w:right w:val="single" w:sz="4" w:space="0" w:color="auto"/>
            </w:tcBorders>
            <w:vAlign w:val="center"/>
            <w:hideMark/>
          </w:tcPr>
          <w:p w14:paraId="1BA589B7" w14:textId="77777777" w:rsidR="00D14387" w:rsidRPr="00A26A66" w:rsidRDefault="00D14387" w:rsidP="00E0718F">
            <w:pPr>
              <w:jc w:val="right"/>
              <w:rPr>
                <w:rFonts w:ascii="Montserrat" w:hAnsi="Montserrat" w:cs="Calibri"/>
                <w:color w:val="000000"/>
                <w:sz w:val="22"/>
                <w:szCs w:val="22"/>
              </w:rPr>
            </w:pPr>
            <w:r w:rsidRPr="00A26A66">
              <w:rPr>
                <w:rFonts w:ascii="Montserrat" w:hAnsi="Montserrat" w:cs="Montserrat"/>
                <w:color w:val="000000"/>
                <w:sz w:val="22"/>
                <w:szCs w:val="22"/>
              </w:rPr>
              <w:t>TOTAL</w:t>
            </w:r>
          </w:p>
        </w:tc>
        <w:tc>
          <w:tcPr>
            <w:tcW w:w="1372" w:type="pct"/>
            <w:tcBorders>
              <w:top w:val="nil"/>
              <w:left w:val="nil"/>
              <w:bottom w:val="single" w:sz="4" w:space="0" w:color="auto"/>
              <w:right w:val="single" w:sz="4" w:space="0" w:color="auto"/>
            </w:tcBorders>
            <w:vAlign w:val="center"/>
            <w:hideMark/>
          </w:tcPr>
          <w:p w14:paraId="38A1004E" w14:textId="77777777" w:rsidR="00D14387" w:rsidRPr="00A26A66" w:rsidRDefault="00D14387" w:rsidP="00E0718F">
            <w:pPr>
              <w:jc w:val="both"/>
              <w:rPr>
                <w:rFonts w:ascii="Montserrat" w:hAnsi="Montserrat" w:cs="Calibri"/>
                <w:color w:val="000000"/>
                <w:sz w:val="22"/>
                <w:szCs w:val="22"/>
              </w:rPr>
            </w:pPr>
            <w:r w:rsidRPr="00A26A66">
              <w:rPr>
                <w:rFonts w:ascii="Montserrat" w:hAnsi="Montserrat" w:cs="Montserrat"/>
                <w:color w:val="000000"/>
                <w:sz w:val="22"/>
                <w:szCs w:val="22"/>
              </w:rPr>
              <w:t> </w:t>
            </w:r>
          </w:p>
        </w:tc>
      </w:tr>
    </w:tbl>
    <w:p w14:paraId="6B612C54" w14:textId="77777777" w:rsidR="00D14387" w:rsidRPr="00A26A66" w:rsidRDefault="00D14387" w:rsidP="00D14387">
      <w:pPr>
        <w:jc w:val="both"/>
        <w:textAlignment w:val="baseline"/>
        <w:rPr>
          <w:rFonts w:ascii="Montserrat" w:hAnsi="Montserrat" w:cs="Montserrat"/>
          <w:sz w:val="22"/>
          <w:szCs w:val="22"/>
        </w:rPr>
      </w:pPr>
    </w:p>
    <w:p w14:paraId="09EE7666" w14:textId="77777777" w:rsidR="00D14387" w:rsidRPr="00A26A66" w:rsidRDefault="00D14387" w:rsidP="00D14387">
      <w:pPr>
        <w:jc w:val="both"/>
        <w:textAlignment w:val="baseline"/>
        <w:rPr>
          <w:rFonts w:ascii="Montserrat" w:hAnsi="Montserrat" w:cs="Montserrat"/>
          <w:sz w:val="22"/>
          <w:szCs w:val="22"/>
        </w:rPr>
      </w:pPr>
    </w:p>
    <w:p w14:paraId="1C40DF7A" w14:textId="77777777" w:rsidR="00D14387" w:rsidRPr="00A26A66" w:rsidRDefault="00D14387" w:rsidP="00D14387">
      <w:pPr>
        <w:jc w:val="both"/>
        <w:textAlignment w:val="baseline"/>
        <w:rPr>
          <w:rFonts w:ascii="Montserrat" w:hAnsi="Montserrat" w:cs="Montserrat"/>
          <w:sz w:val="22"/>
          <w:szCs w:val="22"/>
        </w:rPr>
      </w:pPr>
      <w:r w:rsidRPr="00A26A66">
        <w:rPr>
          <w:rFonts w:ascii="Montserrat" w:hAnsi="Montserrat" w:cs="Montserrat"/>
          <w:sz w:val="22"/>
          <w:szCs w:val="22"/>
        </w:rPr>
        <w:t>Importe con letra:</w:t>
      </w:r>
    </w:p>
    <w:p w14:paraId="7FCA1C8A" w14:textId="77777777" w:rsidR="00D14387" w:rsidRPr="00A26A66" w:rsidRDefault="00D14387" w:rsidP="00D14387">
      <w:pPr>
        <w:jc w:val="both"/>
        <w:textAlignment w:val="baseline"/>
        <w:rPr>
          <w:rFonts w:ascii="Montserrat" w:hAnsi="Montserrat" w:cs="Montserrat"/>
          <w:sz w:val="22"/>
          <w:szCs w:val="22"/>
        </w:rPr>
      </w:pPr>
    </w:p>
    <w:p w14:paraId="07B5D671" w14:textId="491FDC97" w:rsidR="00D14387" w:rsidRPr="00B51AD5" w:rsidRDefault="00D14387" w:rsidP="00D14387">
      <w:pPr>
        <w:jc w:val="both"/>
        <w:rPr>
          <w:rFonts w:ascii="Montserrat" w:hAnsi="Montserrat" w:cs="Calibri"/>
          <w:b/>
          <w:sz w:val="22"/>
          <w:szCs w:val="22"/>
          <w:lang w:val="es-MX"/>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de contratación para la </w:t>
      </w:r>
      <w:r>
        <w:rPr>
          <w:rFonts w:ascii="Montserrat" w:hAnsi="Montserrat" w:cs="Montserrat"/>
          <w:sz w:val="22"/>
          <w:szCs w:val="22"/>
          <w:lang w:val="es-MX"/>
        </w:rPr>
        <w:t>“</w:t>
      </w:r>
      <w:r w:rsidRPr="00D14387">
        <w:rPr>
          <w:rFonts w:ascii="Montserrat" w:hAnsi="Montserrat" w:cs="Montserrat"/>
          <w:b/>
          <w:sz w:val="22"/>
          <w:szCs w:val="22"/>
        </w:rPr>
        <w:t>ADQUISICIÓN DE</w:t>
      </w:r>
      <w:r w:rsidR="00A628F4">
        <w:rPr>
          <w:rFonts w:ascii="Montserrat" w:hAnsi="Montserrat" w:cs="Montserrat"/>
          <w:b/>
          <w:sz w:val="22"/>
          <w:szCs w:val="22"/>
        </w:rPr>
        <w:t>L</w:t>
      </w:r>
      <w:r w:rsidRPr="00D14387">
        <w:rPr>
          <w:rFonts w:ascii="Montserrat" w:hAnsi="Montserrat" w:cs="Montserrat"/>
          <w:b/>
          <w:sz w:val="22"/>
          <w:szCs w:val="22"/>
        </w:rPr>
        <w:t xml:space="preserve"> MASTÓGRAFO MULTIFRECUENCIAL DE IMPEDANCIA ELÉCTRICA </w:t>
      </w:r>
      <w:r w:rsidR="00A628F4">
        <w:rPr>
          <w:rFonts w:ascii="Montserrat" w:hAnsi="Montserrat" w:cs="Montserrat"/>
          <w:b/>
          <w:sz w:val="22"/>
          <w:szCs w:val="22"/>
        </w:rPr>
        <w:t xml:space="preserve">PARA </w:t>
      </w:r>
      <w:r w:rsidRPr="00D14387">
        <w:rPr>
          <w:rFonts w:ascii="Montserrat" w:hAnsi="Montserrat" w:cs="Montserrat"/>
          <w:b/>
          <w:sz w:val="22"/>
          <w:szCs w:val="22"/>
        </w:rPr>
        <w:t>EL PROGRAMA DE CÁNCER DE LA MUJER</w:t>
      </w:r>
      <w:r w:rsidRPr="00A26A66">
        <w:rPr>
          <w:rFonts w:ascii="Montserrat" w:hAnsi="Montserrat" w:cs="Calibri"/>
          <w:b/>
          <w:sz w:val="22"/>
          <w:szCs w:val="22"/>
        </w:rPr>
        <w:t xml:space="preserve">” </w:t>
      </w:r>
      <w:r w:rsidRPr="00A26A66">
        <w:rPr>
          <w:rFonts w:ascii="Montserrat" w:hAnsi="Montserrat" w:cs="Montserrat"/>
          <w:sz w:val="22"/>
          <w:szCs w:val="22"/>
        </w:rPr>
        <w:t>para cubrir las necesidades de</w:t>
      </w:r>
      <w:r w:rsidR="00B76A2B">
        <w:rPr>
          <w:rFonts w:ascii="Montserrat" w:hAnsi="Montserrat" w:cs="Montserrat"/>
          <w:sz w:val="22"/>
          <w:szCs w:val="22"/>
        </w:rPr>
        <w:t xml:space="preserve"> </w:t>
      </w:r>
      <w:r w:rsidRPr="00A26A66">
        <w:rPr>
          <w:rFonts w:ascii="Montserrat" w:hAnsi="Montserrat" w:cs="Montserrat"/>
          <w:sz w:val="22"/>
          <w:szCs w:val="22"/>
        </w:rPr>
        <w:t>l</w:t>
      </w:r>
      <w:r w:rsidR="00B76A2B">
        <w:rPr>
          <w:rFonts w:ascii="Montserrat" w:hAnsi="Montserrat" w:cs="Montserrat"/>
          <w:sz w:val="22"/>
          <w:szCs w:val="22"/>
        </w:rPr>
        <w:t xml:space="preserve">os </w:t>
      </w:r>
      <w:r w:rsidR="00FE5809">
        <w:rPr>
          <w:rFonts w:ascii="Montserrat" w:hAnsi="Montserrat" w:cs="Montserrat"/>
          <w:sz w:val="22"/>
          <w:szCs w:val="22"/>
        </w:rPr>
        <w:t>Servicios de Salud del Estado de Tabasco</w:t>
      </w:r>
      <w:r w:rsidRPr="00A26A66">
        <w:rPr>
          <w:rFonts w:ascii="Montserrat" w:hAnsi="Montserrat" w:cs="Montserrat"/>
          <w:sz w:val="22"/>
          <w:szCs w:val="22"/>
        </w:rPr>
        <w:t>.</w:t>
      </w:r>
    </w:p>
    <w:p w14:paraId="65F06DB6" w14:textId="77777777" w:rsidR="00D14387" w:rsidRPr="00A26A66" w:rsidRDefault="00D14387" w:rsidP="00D14387">
      <w:pPr>
        <w:jc w:val="both"/>
        <w:textAlignment w:val="baseline"/>
        <w:rPr>
          <w:rFonts w:ascii="Montserrat" w:hAnsi="Montserrat" w:cs="Montserrat"/>
          <w:sz w:val="22"/>
          <w:szCs w:val="22"/>
        </w:rPr>
      </w:pPr>
    </w:p>
    <w:p w14:paraId="53ADD5F4" w14:textId="77777777" w:rsidR="00D14387" w:rsidRPr="00A26A66" w:rsidRDefault="00D14387" w:rsidP="00D14387">
      <w:pPr>
        <w:jc w:val="both"/>
        <w:textAlignment w:val="baseline"/>
        <w:rPr>
          <w:rFonts w:ascii="Montserrat" w:hAnsi="Montserrat" w:cs="Montserrat"/>
          <w:sz w:val="22"/>
          <w:szCs w:val="22"/>
        </w:rPr>
      </w:pPr>
    </w:p>
    <w:p w14:paraId="4EF5CEA0" w14:textId="77777777" w:rsidR="00D14387" w:rsidRPr="00A26A66" w:rsidRDefault="00D14387" w:rsidP="00D14387">
      <w:pPr>
        <w:jc w:val="both"/>
        <w:textAlignment w:val="baseline"/>
        <w:rPr>
          <w:rFonts w:ascii="Montserrat" w:hAnsi="Montserrat" w:cs="Montserrat"/>
          <w:sz w:val="22"/>
          <w:szCs w:val="22"/>
        </w:rPr>
      </w:pPr>
    </w:p>
    <w:p w14:paraId="4704B9EC" w14:textId="77777777" w:rsidR="00D14387" w:rsidRPr="00A26A66" w:rsidRDefault="00D14387" w:rsidP="00D14387">
      <w:pPr>
        <w:jc w:val="center"/>
        <w:textAlignment w:val="baseline"/>
        <w:rPr>
          <w:rFonts w:ascii="Montserrat" w:hAnsi="Montserrat" w:cs="Montserrat"/>
          <w:sz w:val="22"/>
          <w:szCs w:val="22"/>
        </w:rPr>
      </w:pPr>
    </w:p>
    <w:p w14:paraId="1B5D7EDC" w14:textId="77777777" w:rsidR="00D14387" w:rsidRPr="00A26A66" w:rsidRDefault="00D14387" w:rsidP="00D14387">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5C279AD7" w14:textId="77777777" w:rsidR="00D14387" w:rsidRPr="00081C50" w:rsidRDefault="00D14387" w:rsidP="00081C50">
      <w:pPr>
        <w:jc w:val="both"/>
        <w:rPr>
          <w:rFonts w:ascii="Montserrat" w:hAnsi="Montserrat" w:cs="Arial"/>
          <w:sz w:val="22"/>
          <w:szCs w:val="22"/>
        </w:rPr>
      </w:pPr>
    </w:p>
    <w:sectPr w:rsidR="00D14387" w:rsidRPr="00081C50"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AA48" w14:textId="77777777" w:rsidR="00374CF8" w:rsidRDefault="00374CF8" w:rsidP="00C61E5A">
      <w:r>
        <w:separator/>
      </w:r>
    </w:p>
  </w:endnote>
  <w:endnote w:type="continuationSeparator" w:id="0">
    <w:p w14:paraId="4687EC10" w14:textId="77777777" w:rsidR="00374CF8" w:rsidRDefault="00374CF8"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1A1EFD" w:rsidRPr="001A1EFD">
          <w:rPr>
            <w:noProof/>
            <w:lang w:val="es-ES"/>
          </w:rPr>
          <w:t>13</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EEDD" w14:textId="77777777" w:rsidR="00374CF8" w:rsidRDefault="00374CF8" w:rsidP="00C61E5A">
      <w:r>
        <w:separator/>
      </w:r>
    </w:p>
  </w:footnote>
  <w:footnote w:type="continuationSeparator" w:id="0">
    <w:p w14:paraId="3EAF4CC6" w14:textId="77777777" w:rsidR="00374CF8" w:rsidRDefault="00374CF8"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785"/>
    <w:multiLevelType w:val="hybridMultilevel"/>
    <w:tmpl w:val="8BDAC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53437"/>
    <w:multiLevelType w:val="hybridMultilevel"/>
    <w:tmpl w:val="09B85D10"/>
    <w:lvl w:ilvl="0" w:tplc="D27A3E50">
      <w:numFmt w:val="bullet"/>
      <w:lvlText w:val="-"/>
      <w:lvlJc w:val="left"/>
      <w:pPr>
        <w:ind w:left="720" w:hanging="360"/>
      </w:pPr>
      <w:rPr>
        <w:rFonts w:ascii="Montserrat" w:eastAsiaTheme="minorHAnsi" w:hAnsi="Montserrat" w:cs="FrankRueh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56576B"/>
    <w:multiLevelType w:val="multilevel"/>
    <w:tmpl w:val="50CE530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5" w15:restartNumberingAfterBreak="0">
    <w:nsid w:val="24615B4A"/>
    <w:multiLevelType w:val="hybridMultilevel"/>
    <w:tmpl w:val="689491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2BB44E6C"/>
    <w:multiLevelType w:val="hybridMultilevel"/>
    <w:tmpl w:val="80E69BC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6E01FB"/>
    <w:multiLevelType w:val="hybridMultilevel"/>
    <w:tmpl w:val="4B0E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BC59F2"/>
    <w:multiLevelType w:val="multilevel"/>
    <w:tmpl w:val="B020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6E575FB"/>
    <w:multiLevelType w:val="multilevel"/>
    <w:tmpl w:val="BE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1" w15:restartNumberingAfterBreak="0">
    <w:nsid w:val="68F5436D"/>
    <w:multiLevelType w:val="multilevel"/>
    <w:tmpl w:val="E1A653FE"/>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70D14C4E"/>
    <w:multiLevelType w:val="multilevel"/>
    <w:tmpl w:val="206C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E997C79"/>
    <w:multiLevelType w:val="hybridMultilevel"/>
    <w:tmpl w:val="18283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38045645">
    <w:abstractNumId w:val="34"/>
  </w:num>
  <w:num w:numId="2" w16cid:durableId="1566794662">
    <w:abstractNumId w:val="23"/>
  </w:num>
  <w:num w:numId="3" w16cid:durableId="1148127189">
    <w:abstractNumId w:val="3"/>
  </w:num>
  <w:num w:numId="4" w16cid:durableId="1786268841">
    <w:abstractNumId w:val="57"/>
  </w:num>
  <w:num w:numId="5" w16cid:durableId="1065681731">
    <w:abstractNumId w:val="44"/>
  </w:num>
  <w:num w:numId="6" w16cid:durableId="1541211140">
    <w:abstractNumId w:val="49"/>
  </w:num>
  <w:num w:numId="7" w16cid:durableId="91050155">
    <w:abstractNumId w:val="24"/>
  </w:num>
  <w:num w:numId="8" w16cid:durableId="1626040777">
    <w:abstractNumId w:val="35"/>
  </w:num>
  <w:num w:numId="9" w16cid:durableId="1409578241">
    <w:abstractNumId w:val="32"/>
  </w:num>
  <w:num w:numId="10" w16cid:durableId="166478532">
    <w:abstractNumId w:val="45"/>
  </w:num>
  <w:num w:numId="11" w16cid:durableId="1650088641">
    <w:abstractNumId w:val="40"/>
  </w:num>
  <w:num w:numId="12" w16cid:durableId="754127750">
    <w:abstractNumId w:val="21"/>
  </w:num>
  <w:num w:numId="13" w16cid:durableId="1850484852">
    <w:abstractNumId w:val="4"/>
  </w:num>
  <w:num w:numId="14" w16cid:durableId="1652254083">
    <w:abstractNumId w:val="43"/>
  </w:num>
  <w:num w:numId="15" w16cid:durableId="1629553337">
    <w:abstractNumId w:val="60"/>
  </w:num>
  <w:num w:numId="16" w16cid:durableId="525993016">
    <w:abstractNumId w:val="33"/>
  </w:num>
  <w:num w:numId="17" w16cid:durableId="69549207">
    <w:abstractNumId w:val="36"/>
  </w:num>
  <w:num w:numId="18" w16cid:durableId="1402827105">
    <w:abstractNumId w:val="48"/>
  </w:num>
  <w:num w:numId="19" w16cid:durableId="450246902">
    <w:abstractNumId w:val="7"/>
  </w:num>
  <w:num w:numId="20" w16cid:durableId="1854758027">
    <w:abstractNumId w:val="50"/>
  </w:num>
  <w:num w:numId="21" w16cid:durableId="643700305">
    <w:abstractNumId w:val="8"/>
  </w:num>
  <w:num w:numId="22" w16cid:durableId="1597440107">
    <w:abstractNumId w:val="25"/>
  </w:num>
  <w:num w:numId="23" w16cid:durableId="1353148994">
    <w:abstractNumId w:val="1"/>
  </w:num>
  <w:num w:numId="24" w16cid:durableId="1966888906">
    <w:abstractNumId w:val="54"/>
  </w:num>
  <w:num w:numId="25" w16cid:durableId="1129858822">
    <w:abstractNumId w:val="16"/>
  </w:num>
  <w:num w:numId="26" w16cid:durableId="191723498">
    <w:abstractNumId w:val="13"/>
  </w:num>
  <w:num w:numId="27" w16cid:durableId="97340062">
    <w:abstractNumId w:val="9"/>
  </w:num>
  <w:num w:numId="28" w16cid:durableId="115413917">
    <w:abstractNumId w:val="56"/>
  </w:num>
  <w:num w:numId="29" w16cid:durableId="1452434851">
    <w:abstractNumId w:val="58"/>
  </w:num>
  <w:num w:numId="30" w16cid:durableId="377164247">
    <w:abstractNumId w:val="17"/>
  </w:num>
  <w:num w:numId="31" w16cid:durableId="320891669">
    <w:abstractNumId w:val="31"/>
  </w:num>
  <w:num w:numId="32" w16cid:durableId="764031668">
    <w:abstractNumId w:val="55"/>
  </w:num>
  <w:num w:numId="33" w16cid:durableId="710424471">
    <w:abstractNumId w:val="37"/>
  </w:num>
  <w:num w:numId="34" w16cid:durableId="389109202">
    <w:abstractNumId w:val="41"/>
  </w:num>
  <w:num w:numId="35" w16cid:durableId="13383139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86329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09441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4559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88568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04967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2080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6439648">
    <w:abstractNumId w:val="47"/>
  </w:num>
  <w:num w:numId="43" w16cid:durableId="846289483">
    <w:abstractNumId w:val="39"/>
  </w:num>
  <w:num w:numId="44" w16cid:durableId="945387755">
    <w:abstractNumId w:val="14"/>
  </w:num>
  <w:num w:numId="45" w16cid:durableId="802816752">
    <w:abstractNumId w:val="20"/>
  </w:num>
  <w:num w:numId="46" w16cid:durableId="2113743749">
    <w:abstractNumId w:val="38"/>
  </w:num>
  <w:num w:numId="47" w16cid:durableId="1384984315">
    <w:abstractNumId w:val="10"/>
  </w:num>
  <w:num w:numId="48" w16cid:durableId="1679229499">
    <w:abstractNumId w:val="51"/>
  </w:num>
  <w:num w:numId="49" w16cid:durableId="1894852644">
    <w:abstractNumId w:val="12"/>
  </w:num>
  <w:num w:numId="50" w16cid:durableId="1511528445">
    <w:abstractNumId w:val="6"/>
  </w:num>
  <w:num w:numId="51" w16cid:durableId="1264456660">
    <w:abstractNumId w:val="30"/>
  </w:num>
  <w:num w:numId="52" w16cid:durableId="1452553036">
    <w:abstractNumId w:val="2"/>
  </w:num>
  <w:num w:numId="53" w16cid:durableId="1837303442">
    <w:abstractNumId w:val="27"/>
  </w:num>
  <w:num w:numId="54" w16cid:durableId="1226913587">
    <w:abstractNumId w:val="5"/>
  </w:num>
  <w:num w:numId="55" w16cid:durableId="2078090458">
    <w:abstractNumId w:val="26"/>
  </w:num>
  <w:num w:numId="56" w16cid:durableId="2019654523">
    <w:abstractNumId w:val="29"/>
  </w:num>
  <w:num w:numId="57" w16cid:durableId="1818573584">
    <w:abstractNumId w:val="53"/>
  </w:num>
  <w:num w:numId="58" w16cid:durableId="595483453">
    <w:abstractNumId w:val="11"/>
  </w:num>
  <w:num w:numId="59" w16cid:durableId="2038657161">
    <w:abstractNumId w:val="19"/>
  </w:num>
  <w:num w:numId="60" w16cid:durableId="1681350679">
    <w:abstractNumId w:val="0"/>
  </w:num>
  <w:num w:numId="61" w16cid:durableId="931352670">
    <w:abstractNumId w:val="59"/>
  </w:num>
  <w:num w:numId="62" w16cid:durableId="1499610734">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0630E"/>
    <w:rsid w:val="000100A8"/>
    <w:rsid w:val="000132D3"/>
    <w:rsid w:val="000134E0"/>
    <w:rsid w:val="00014FEC"/>
    <w:rsid w:val="00016376"/>
    <w:rsid w:val="00016C22"/>
    <w:rsid w:val="000171B2"/>
    <w:rsid w:val="00022563"/>
    <w:rsid w:val="00023182"/>
    <w:rsid w:val="00023720"/>
    <w:rsid w:val="00023751"/>
    <w:rsid w:val="000254FE"/>
    <w:rsid w:val="00025B12"/>
    <w:rsid w:val="00025BC8"/>
    <w:rsid w:val="000312BB"/>
    <w:rsid w:val="0003678A"/>
    <w:rsid w:val="0005080E"/>
    <w:rsid w:val="000509B2"/>
    <w:rsid w:val="0005497B"/>
    <w:rsid w:val="00056507"/>
    <w:rsid w:val="00060EF8"/>
    <w:rsid w:val="00067620"/>
    <w:rsid w:val="00067C88"/>
    <w:rsid w:val="000723CB"/>
    <w:rsid w:val="00073567"/>
    <w:rsid w:val="000736C3"/>
    <w:rsid w:val="00074ADB"/>
    <w:rsid w:val="00076152"/>
    <w:rsid w:val="000768F5"/>
    <w:rsid w:val="00076ABF"/>
    <w:rsid w:val="00081C50"/>
    <w:rsid w:val="000822D0"/>
    <w:rsid w:val="00083138"/>
    <w:rsid w:val="000860A2"/>
    <w:rsid w:val="00087AA6"/>
    <w:rsid w:val="0009432A"/>
    <w:rsid w:val="000A1784"/>
    <w:rsid w:val="000A5ADE"/>
    <w:rsid w:val="000A7BE0"/>
    <w:rsid w:val="000B0A97"/>
    <w:rsid w:val="000B17E3"/>
    <w:rsid w:val="000B455B"/>
    <w:rsid w:val="000B5A95"/>
    <w:rsid w:val="000C072D"/>
    <w:rsid w:val="000C2977"/>
    <w:rsid w:val="000C341B"/>
    <w:rsid w:val="000C3C86"/>
    <w:rsid w:val="000C438E"/>
    <w:rsid w:val="000C69BA"/>
    <w:rsid w:val="000C6E42"/>
    <w:rsid w:val="000D3083"/>
    <w:rsid w:val="000D4CC5"/>
    <w:rsid w:val="000D6B55"/>
    <w:rsid w:val="000E26AF"/>
    <w:rsid w:val="000E4BAA"/>
    <w:rsid w:val="000E5A76"/>
    <w:rsid w:val="000E6E69"/>
    <w:rsid w:val="000E71D7"/>
    <w:rsid w:val="000E78F9"/>
    <w:rsid w:val="000F46C1"/>
    <w:rsid w:val="000F6268"/>
    <w:rsid w:val="0010052E"/>
    <w:rsid w:val="001005E2"/>
    <w:rsid w:val="00100DE5"/>
    <w:rsid w:val="00103179"/>
    <w:rsid w:val="001035D0"/>
    <w:rsid w:val="00114BFD"/>
    <w:rsid w:val="001155C1"/>
    <w:rsid w:val="00116223"/>
    <w:rsid w:val="001171F2"/>
    <w:rsid w:val="00117448"/>
    <w:rsid w:val="001179E8"/>
    <w:rsid w:val="001206F3"/>
    <w:rsid w:val="00120BFB"/>
    <w:rsid w:val="00121E8D"/>
    <w:rsid w:val="00126EBC"/>
    <w:rsid w:val="00127524"/>
    <w:rsid w:val="00130060"/>
    <w:rsid w:val="001316FD"/>
    <w:rsid w:val="00144797"/>
    <w:rsid w:val="00147238"/>
    <w:rsid w:val="00147531"/>
    <w:rsid w:val="001515F9"/>
    <w:rsid w:val="00151A29"/>
    <w:rsid w:val="001528A4"/>
    <w:rsid w:val="00152EF0"/>
    <w:rsid w:val="00153BC0"/>
    <w:rsid w:val="001563CB"/>
    <w:rsid w:val="00161511"/>
    <w:rsid w:val="00163E89"/>
    <w:rsid w:val="0016444F"/>
    <w:rsid w:val="00166520"/>
    <w:rsid w:val="00171D94"/>
    <w:rsid w:val="001738D6"/>
    <w:rsid w:val="001741C9"/>
    <w:rsid w:val="00174CD5"/>
    <w:rsid w:val="0017582D"/>
    <w:rsid w:val="0017683A"/>
    <w:rsid w:val="00176CF6"/>
    <w:rsid w:val="00177015"/>
    <w:rsid w:val="00180620"/>
    <w:rsid w:val="00181E3A"/>
    <w:rsid w:val="001874E2"/>
    <w:rsid w:val="00193A60"/>
    <w:rsid w:val="001948F6"/>
    <w:rsid w:val="001977B3"/>
    <w:rsid w:val="001A1D10"/>
    <w:rsid w:val="001A1EFD"/>
    <w:rsid w:val="001A434A"/>
    <w:rsid w:val="001A4594"/>
    <w:rsid w:val="001A4BCA"/>
    <w:rsid w:val="001A55BB"/>
    <w:rsid w:val="001A5A6B"/>
    <w:rsid w:val="001A6328"/>
    <w:rsid w:val="001A65E6"/>
    <w:rsid w:val="001A6B7F"/>
    <w:rsid w:val="001B531D"/>
    <w:rsid w:val="001B5B8C"/>
    <w:rsid w:val="001C2145"/>
    <w:rsid w:val="001C28B4"/>
    <w:rsid w:val="001C5F78"/>
    <w:rsid w:val="001C6552"/>
    <w:rsid w:val="001C6583"/>
    <w:rsid w:val="001C7451"/>
    <w:rsid w:val="001D319A"/>
    <w:rsid w:val="001D4B71"/>
    <w:rsid w:val="001D61EF"/>
    <w:rsid w:val="001E0C47"/>
    <w:rsid w:val="001E4317"/>
    <w:rsid w:val="001E7F40"/>
    <w:rsid w:val="001F0352"/>
    <w:rsid w:val="001F0B44"/>
    <w:rsid w:val="001F3979"/>
    <w:rsid w:val="001F43EB"/>
    <w:rsid w:val="001F4820"/>
    <w:rsid w:val="00201E90"/>
    <w:rsid w:val="00202311"/>
    <w:rsid w:val="00215639"/>
    <w:rsid w:val="00216EB1"/>
    <w:rsid w:val="00220778"/>
    <w:rsid w:val="00224645"/>
    <w:rsid w:val="00226205"/>
    <w:rsid w:val="00232415"/>
    <w:rsid w:val="002326D5"/>
    <w:rsid w:val="00232A81"/>
    <w:rsid w:val="00232F43"/>
    <w:rsid w:val="00233121"/>
    <w:rsid w:val="00250654"/>
    <w:rsid w:val="00250CF3"/>
    <w:rsid w:val="002528E9"/>
    <w:rsid w:val="00252D60"/>
    <w:rsid w:val="002549D0"/>
    <w:rsid w:val="00254E9C"/>
    <w:rsid w:val="00264D4A"/>
    <w:rsid w:val="00264D6E"/>
    <w:rsid w:val="00270FF9"/>
    <w:rsid w:val="00272CA3"/>
    <w:rsid w:val="00272D6B"/>
    <w:rsid w:val="00274AE6"/>
    <w:rsid w:val="0027793E"/>
    <w:rsid w:val="00277DC2"/>
    <w:rsid w:val="00281A45"/>
    <w:rsid w:val="002862F8"/>
    <w:rsid w:val="00286457"/>
    <w:rsid w:val="00287D96"/>
    <w:rsid w:val="00294052"/>
    <w:rsid w:val="002941C2"/>
    <w:rsid w:val="002963CF"/>
    <w:rsid w:val="00296529"/>
    <w:rsid w:val="00296634"/>
    <w:rsid w:val="002B0AF2"/>
    <w:rsid w:val="002B0B14"/>
    <w:rsid w:val="002B37CF"/>
    <w:rsid w:val="002C2D9E"/>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17C85"/>
    <w:rsid w:val="00322D31"/>
    <w:rsid w:val="003232EB"/>
    <w:rsid w:val="003254EA"/>
    <w:rsid w:val="003302FE"/>
    <w:rsid w:val="0033126D"/>
    <w:rsid w:val="003316DD"/>
    <w:rsid w:val="0033313D"/>
    <w:rsid w:val="00333BBF"/>
    <w:rsid w:val="003414AF"/>
    <w:rsid w:val="00341C73"/>
    <w:rsid w:val="00345379"/>
    <w:rsid w:val="00350FCB"/>
    <w:rsid w:val="00351279"/>
    <w:rsid w:val="0035312B"/>
    <w:rsid w:val="00353E9C"/>
    <w:rsid w:val="003551C5"/>
    <w:rsid w:val="00355791"/>
    <w:rsid w:val="0036099B"/>
    <w:rsid w:val="00361720"/>
    <w:rsid w:val="0036239C"/>
    <w:rsid w:val="003631D7"/>
    <w:rsid w:val="0036336B"/>
    <w:rsid w:val="00365C0B"/>
    <w:rsid w:val="003675C1"/>
    <w:rsid w:val="003703F9"/>
    <w:rsid w:val="003733FC"/>
    <w:rsid w:val="00374CF8"/>
    <w:rsid w:val="00376534"/>
    <w:rsid w:val="00377E15"/>
    <w:rsid w:val="00381A87"/>
    <w:rsid w:val="0038366B"/>
    <w:rsid w:val="003845D0"/>
    <w:rsid w:val="00393157"/>
    <w:rsid w:val="003935B7"/>
    <w:rsid w:val="00394491"/>
    <w:rsid w:val="003A6F04"/>
    <w:rsid w:val="003B02EE"/>
    <w:rsid w:val="003B0475"/>
    <w:rsid w:val="003B2E89"/>
    <w:rsid w:val="003B3E05"/>
    <w:rsid w:val="003B513D"/>
    <w:rsid w:val="003B671F"/>
    <w:rsid w:val="003C46EA"/>
    <w:rsid w:val="003C53A5"/>
    <w:rsid w:val="003D2CBD"/>
    <w:rsid w:val="003D36B6"/>
    <w:rsid w:val="003D3F5B"/>
    <w:rsid w:val="003D783D"/>
    <w:rsid w:val="003E050A"/>
    <w:rsid w:val="003F1DF3"/>
    <w:rsid w:val="003F2864"/>
    <w:rsid w:val="003F36CA"/>
    <w:rsid w:val="003F6A93"/>
    <w:rsid w:val="00402DEE"/>
    <w:rsid w:val="0040310B"/>
    <w:rsid w:val="00404ABA"/>
    <w:rsid w:val="00406A4E"/>
    <w:rsid w:val="004101A0"/>
    <w:rsid w:val="0041170C"/>
    <w:rsid w:val="00413E28"/>
    <w:rsid w:val="00413F24"/>
    <w:rsid w:val="00416608"/>
    <w:rsid w:val="00420964"/>
    <w:rsid w:val="00420BC9"/>
    <w:rsid w:val="00422339"/>
    <w:rsid w:val="00422EE2"/>
    <w:rsid w:val="00425703"/>
    <w:rsid w:val="004408F7"/>
    <w:rsid w:val="0044132F"/>
    <w:rsid w:val="00445D8D"/>
    <w:rsid w:val="00447037"/>
    <w:rsid w:val="00450AFA"/>
    <w:rsid w:val="00452531"/>
    <w:rsid w:val="00452993"/>
    <w:rsid w:val="004567C0"/>
    <w:rsid w:val="004572DC"/>
    <w:rsid w:val="004627B8"/>
    <w:rsid w:val="0046686E"/>
    <w:rsid w:val="00470111"/>
    <w:rsid w:val="0047046E"/>
    <w:rsid w:val="00485871"/>
    <w:rsid w:val="00485A5F"/>
    <w:rsid w:val="00485ACF"/>
    <w:rsid w:val="00485B6A"/>
    <w:rsid w:val="004902E0"/>
    <w:rsid w:val="00490738"/>
    <w:rsid w:val="004933A3"/>
    <w:rsid w:val="00493492"/>
    <w:rsid w:val="00494408"/>
    <w:rsid w:val="004A6F93"/>
    <w:rsid w:val="004B1311"/>
    <w:rsid w:val="004B49EC"/>
    <w:rsid w:val="004B60F6"/>
    <w:rsid w:val="004B6645"/>
    <w:rsid w:val="004C2374"/>
    <w:rsid w:val="004C5240"/>
    <w:rsid w:val="004C5A4C"/>
    <w:rsid w:val="004C66EB"/>
    <w:rsid w:val="004C7112"/>
    <w:rsid w:val="004C7975"/>
    <w:rsid w:val="004C7FFA"/>
    <w:rsid w:val="004D3776"/>
    <w:rsid w:val="004D61F8"/>
    <w:rsid w:val="004D7856"/>
    <w:rsid w:val="004E3C48"/>
    <w:rsid w:val="004E4FE6"/>
    <w:rsid w:val="004E6A69"/>
    <w:rsid w:val="004E7DFB"/>
    <w:rsid w:val="004F2AB7"/>
    <w:rsid w:val="004F2CF0"/>
    <w:rsid w:val="004F5987"/>
    <w:rsid w:val="004F712D"/>
    <w:rsid w:val="004F78E2"/>
    <w:rsid w:val="00502585"/>
    <w:rsid w:val="00504416"/>
    <w:rsid w:val="0050608A"/>
    <w:rsid w:val="0050614C"/>
    <w:rsid w:val="00506879"/>
    <w:rsid w:val="0051059A"/>
    <w:rsid w:val="00514A92"/>
    <w:rsid w:val="005176CD"/>
    <w:rsid w:val="005204D0"/>
    <w:rsid w:val="00524B80"/>
    <w:rsid w:val="005304B3"/>
    <w:rsid w:val="005345B8"/>
    <w:rsid w:val="00542077"/>
    <w:rsid w:val="00543A29"/>
    <w:rsid w:val="00544765"/>
    <w:rsid w:val="00544A23"/>
    <w:rsid w:val="005461FF"/>
    <w:rsid w:val="0055277C"/>
    <w:rsid w:val="0055557D"/>
    <w:rsid w:val="005558E2"/>
    <w:rsid w:val="0055756D"/>
    <w:rsid w:val="0056005E"/>
    <w:rsid w:val="005605C3"/>
    <w:rsid w:val="0056077E"/>
    <w:rsid w:val="00561F3A"/>
    <w:rsid w:val="00565CA9"/>
    <w:rsid w:val="00567B44"/>
    <w:rsid w:val="00570BB0"/>
    <w:rsid w:val="005712B9"/>
    <w:rsid w:val="0057445D"/>
    <w:rsid w:val="005750CE"/>
    <w:rsid w:val="00577BE8"/>
    <w:rsid w:val="00586E18"/>
    <w:rsid w:val="005901AC"/>
    <w:rsid w:val="0059065C"/>
    <w:rsid w:val="00591223"/>
    <w:rsid w:val="005A5027"/>
    <w:rsid w:val="005B17F6"/>
    <w:rsid w:val="005B1C80"/>
    <w:rsid w:val="005B26A2"/>
    <w:rsid w:val="005B519B"/>
    <w:rsid w:val="005C29B4"/>
    <w:rsid w:val="005C302E"/>
    <w:rsid w:val="005C44D8"/>
    <w:rsid w:val="005C45B8"/>
    <w:rsid w:val="005C7094"/>
    <w:rsid w:val="005D26F2"/>
    <w:rsid w:val="005D2944"/>
    <w:rsid w:val="005D29DF"/>
    <w:rsid w:val="005D4333"/>
    <w:rsid w:val="005D46E6"/>
    <w:rsid w:val="005D5ED0"/>
    <w:rsid w:val="005E0331"/>
    <w:rsid w:val="005E0EAB"/>
    <w:rsid w:val="005F30D7"/>
    <w:rsid w:val="005F36AA"/>
    <w:rsid w:val="005F5EC0"/>
    <w:rsid w:val="00600630"/>
    <w:rsid w:val="006010C9"/>
    <w:rsid w:val="00607BCC"/>
    <w:rsid w:val="00611121"/>
    <w:rsid w:val="006134A0"/>
    <w:rsid w:val="00614D2A"/>
    <w:rsid w:val="006157D1"/>
    <w:rsid w:val="00615A39"/>
    <w:rsid w:val="006178C6"/>
    <w:rsid w:val="0061794E"/>
    <w:rsid w:val="00620964"/>
    <w:rsid w:val="00621914"/>
    <w:rsid w:val="00621CD0"/>
    <w:rsid w:val="00624C5C"/>
    <w:rsid w:val="00625EA3"/>
    <w:rsid w:val="00630FF4"/>
    <w:rsid w:val="00634052"/>
    <w:rsid w:val="0063488D"/>
    <w:rsid w:val="00634B03"/>
    <w:rsid w:val="00637EF6"/>
    <w:rsid w:val="00641589"/>
    <w:rsid w:val="00642422"/>
    <w:rsid w:val="00642D1C"/>
    <w:rsid w:val="00642E0C"/>
    <w:rsid w:val="0065370C"/>
    <w:rsid w:val="00655DBD"/>
    <w:rsid w:val="006605E7"/>
    <w:rsid w:val="00662361"/>
    <w:rsid w:val="00663D3A"/>
    <w:rsid w:val="0066432B"/>
    <w:rsid w:val="00664825"/>
    <w:rsid w:val="00670460"/>
    <w:rsid w:val="00670DD4"/>
    <w:rsid w:val="00671B24"/>
    <w:rsid w:val="006748AF"/>
    <w:rsid w:val="00674CFA"/>
    <w:rsid w:val="00680CCA"/>
    <w:rsid w:val="006814AE"/>
    <w:rsid w:val="00684C09"/>
    <w:rsid w:val="00684C3C"/>
    <w:rsid w:val="00684D7A"/>
    <w:rsid w:val="00691CCF"/>
    <w:rsid w:val="00692D6C"/>
    <w:rsid w:val="006A0A19"/>
    <w:rsid w:val="006A1902"/>
    <w:rsid w:val="006A465F"/>
    <w:rsid w:val="006A4F3D"/>
    <w:rsid w:val="006B0337"/>
    <w:rsid w:val="006C0B4C"/>
    <w:rsid w:val="006C2907"/>
    <w:rsid w:val="006C5BC7"/>
    <w:rsid w:val="006C7DFC"/>
    <w:rsid w:val="006D1698"/>
    <w:rsid w:val="006D300E"/>
    <w:rsid w:val="006D4BD1"/>
    <w:rsid w:val="006D50C5"/>
    <w:rsid w:val="006D594E"/>
    <w:rsid w:val="006D7232"/>
    <w:rsid w:val="006D7B25"/>
    <w:rsid w:val="006E1502"/>
    <w:rsid w:val="006E2DFD"/>
    <w:rsid w:val="006E4E39"/>
    <w:rsid w:val="006E6C50"/>
    <w:rsid w:val="006E7644"/>
    <w:rsid w:val="006F4F17"/>
    <w:rsid w:val="006F507E"/>
    <w:rsid w:val="006F5FA4"/>
    <w:rsid w:val="006F6B97"/>
    <w:rsid w:val="006F7C5B"/>
    <w:rsid w:val="00701396"/>
    <w:rsid w:val="00702569"/>
    <w:rsid w:val="00711448"/>
    <w:rsid w:val="0071248F"/>
    <w:rsid w:val="00715D87"/>
    <w:rsid w:val="00716610"/>
    <w:rsid w:val="00721870"/>
    <w:rsid w:val="00724F4E"/>
    <w:rsid w:val="00725C51"/>
    <w:rsid w:val="0073142F"/>
    <w:rsid w:val="00731A2A"/>
    <w:rsid w:val="00737FBA"/>
    <w:rsid w:val="0074281A"/>
    <w:rsid w:val="00746D82"/>
    <w:rsid w:val="007507BC"/>
    <w:rsid w:val="00751565"/>
    <w:rsid w:val="0075218B"/>
    <w:rsid w:val="00753BB2"/>
    <w:rsid w:val="007605FA"/>
    <w:rsid w:val="007617C4"/>
    <w:rsid w:val="00761C1A"/>
    <w:rsid w:val="00766455"/>
    <w:rsid w:val="0077018A"/>
    <w:rsid w:val="00770245"/>
    <w:rsid w:val="007713F9"/>
    <w:rsid w:val="007716F9"/>
    <w:rsid w:val="00771D2B"/>
    <w:rsid w:val="0077625F"/>
    <w:rsid w:val="00780029"/>
    <w:rsid w:val="0078177B"/>
    <w:rsid w:val="00781B41"/>
    <w:rsid w:val="00781EF3"/>
    <w:rsid w:val="00782BB2"/>
    <w:rsid w:val="00786041"/>
    <w:rsid w:val="00786309"/>
    <w:rsid w:val="00787ED1"/>
    <w:rsid w:val="00792701"/>
    <w:rsid w:val="00796FA7"/>
    <w:rsid w:val="007A281F"/>
    <w:rsid w:val="007A491F"/>
    <w:rsid w:val="007A536E"/>
    <w:rsid w:val="007A6DF3"/>
    <w:rsid w:val="007B3182"/>
    <w:rsid w:val="007C0093"/>
    <w:rsid w:val="007C2D64"/>
    <w:rsid w:val="007C3022"/>
    <w:rsid w:val="007C55EA"/>
    <w:rsid w:val="007D22C9"/>
    <w:rsid w:val="007D335F"/>
    <w:rsid w:val="007D499B"/>
    <w:rsid w:val="007D5FA2"/>
    <w:rsid w:val="007D6BA8"/>
    <w:rsid w:val="007E246E"/>
    <w:rsid w:val="007E3300"/>
    <w:rsid w:val="007E628D"/>
    <w:rsid w:val="007F1161"/>
    <w:rsid w:val="007F1B8E"/>
    <w:rsid w:val="007F288E"/>
    <w:rsid w:val="007F61A5"/>
    <w:rsid w:val="00803416"/>
    <w:rsid w:val="00805945"/>
    <w:rsid w:val="00816AD9"/>
    <w:rsid w:val="00817421"/>
    <w:rsid w:val="00823947"/>
    <w:rsid w:val="00826A7D"/>
    <w:rsid w:val="008279A7"/>
    <w:rsid w:val="00843D01"/>
    <w:rsid w:val="0086023E"/>
    <w:rsid w:val="00862F52"/>
    <w:rsid w:val="00863F29"/>
    <w:rsid w:val="00867A3C"/>
    <w:rsid w:val="00874E40"/>
    <w:rsid w:val="008757DB"/>
    <w:rsid w:val="0088236B"/>
    <w:rsid w:val="00883262"/>
    <w:rsid w:val="008839DF"/>
    <w:rsid w:val="008856A4"/>
    <w:rsid w:val="0088583C"/>
    <w:rsid w:val="00885AE4"/>
    <w:rsid w:val="00886D62"/>
    <w:rsid w:val="00890FC1"/>
    <w:rsid w:val="008A4B2E"/>
    <w:rsid w:val="008A6FBC"/>
    <w:rsid w:val="008B2D14"/>
    <w:rsid w:val="008B32B4"/>
    <w:rsid w:val="008B3531"/>
    <w:rsid w:val="008B39CB"/>
    <w:rsid w:val="008B3B3A"/>
    <w:rsid w:val="008B45BF"/>
    <w:rsid w:val="008C4A67"/>
    <w:rsid w:val="008C7659"/>
    <w:rsid w:val="008D17F4"/>
    <w:rsid w:val="008D2B63"/>
    <w:rsid w:val="008D6C2C"/>
    <w:rsid w:val="008D72E4"/>
    <w:rsid w:val="008E1647"/>
    <w:rsid w:val="008E74C6"/>
    <w:rsid w:val="008F0A2B"/>
    <w:rsid w:val="008F38CB"/>
    <w:rsid w:val="008F7CD8"/>
    <w:rsid w:val="00902317"/>
    <w:rsid w:val="00905494"/>
    <w:rsid w:val="00905BDA"/>
    <w:rsid w:val="00907CAE"/>
    <w:rsid w:val="00911810"/>
    <w:rsid w:val="0091593D"/>
    <w:rsid w:val="00921B26"/>
    <w:rsid w:val="00930901"/>
    <w:rsid w:val="00934720"/>
    <w:rsid w:val="00944C9E"/>
    <w:rsid w:val="00945354"/>
    <w:rsid w:val="00946E19"/>
    <w:rsid w:val="009479DA"/>
    <w:rsid w:val="009549A5"/>
    <w:rsid w:val="00956308"/>
    <w:rsid w:val="00961306"/>
    <w:rsid w:val="00961E9C"/>
    <w:rsid w:val="0096205E"/>
    <w:rsid w:val="0097164D"/>
    <w:rsid w:val="00971A28"/>
    <w:rsid w:val="0097240F"/>
    <w:rsid w:val="009774B4"/>
    <w:rsid w:val="00982163"/>
    <w:rsid w:val="009822EF"/>
    <w:rsid w:val="009866C7"/>
    <w:rsid w:val="009867EE"/>
    <w:rsid w:val="009873BB"/>
    <w:rsid w:val="009931BF"/>
    <w:rsid w:val="0099361B"/>
    <w:rsid w:val="00995402"/>
    <w:rsid w:val="0099702B"/>
    <w:rsid w:val="00997A0C"/>
    <w:rsid w:val="00997D30"/>
    <w:rsid w:val="009A0D76"/>
    <w:rsid w:val="009A113B"/>
    <w:rsid w:val="009A7973"/>
    <w:rsid w:val="009B083C"/>
    <w:rsid w:val="009B2EF5"/>
    <w:rsid w:val="009B4913"/>
    <w:rsid w:val="009B7A0A"/>
    <w:rsid w:val="009C3F53"/>
    <w:rsid w:val="009C4711"/>
    <w:rsid w:val="009C5B58"/>
    <w:rsid w:val="009C5CDF"/>
    <w:rsid w:val="009C687F"/>
    <w:rsid w:val="009D2D0B"/>
    <w:rsid w:val="009D3287"/>
    <w:rsid w:val="009D3F91"/>
    <w:rsid w:val="009E7E7B"/>
    <w:rsid w:val="009E7E93"/>
    <w:rsid w:val="009F15EE"/>
    <w:rsid w:val="009F5033"/>
    <w:rsid w:val="009F6963"/>
    <w:rsid w:val="009F798B"/>
    <w:rsid w:val="00A006B5"/>
    <w:rsid w:val="00A0073C"/>
    <w:rsid w:val="00A021BE"/>
    <w:rsid w:val="00A029B8"/>
    <w:rsid w:val="00A03363"/>
    <w:rsid w:val="00A05EC3"/>
    <w:rsid w:val="00A06D56"/>
    <w:rsid w:val="00A074E0"/>
    <w:rsid w:val="00A07867"/>
    <w:rsid w:val="00A12AE2"/>
    <w:rsid w:val="00A1789D"/>
    <w:rsid w:val="00A2012D"/>
    <w:rsid w:val="00A20B02"/>
    <w:rsid w:val="00A23991"/>
    <w:rsid w:val="00A2451F"/>
    <w:rsid w:val="00A25D08"/>
    <w:rsid w:val="00A262CC"/>
    <w:rsid w:val="00A27192"/>
    <w:rsid w:val="00A27F0E"/>
    <w:rsid w:val="00A300CB"/>
    <w:rsid w:val="00A305D8"/>
    <w:rsid w:val="00A31A4D"/>
    <w:rsid w:val="00A32124"/>
    <w:rsid w:val="00A33101"/>
    <w:rsid w:val="00A35302"/>
    <w:rsid w:val="00A35F70"/>
    <w:rsid w:val="00A36EBC"/>
    <w:rsid w:val="00A37E87"/>
    <w:rsid w:val="00A40047"/>
    <w:rsid w:val="00A42B0F"/>
    <w:rsid w:val="00A437FB"/>
    <w:rsid w:val="00A47FDB"/>
    <w:rsid w:val="00A50261"/>
    <w:rsid w:val="00A50AB8"/>
    <w:rsid w:val="00A50B67"/>
    <w:rsid w:val="00A544C5"/>
    <w:rsid w:val="00A55818"/>
    <w:rsid w:val="00A576DC"/>
    <w:rsid w:val="00A603BB"/>
    <w:rsid w:val="00A6188A"/>
    <w:rsid w:val="00A628F4"/>
    <w:rsid w:val="00A63F72"/>
    <w:rsid w:val="00A655C5"/>
    <w:rsid w:val="00A65AD6"/>
    <w:rsid w:val="00A701A0"/>
    <w:rsid w:val="00A74C42"/>
    <w:rsid w:val="00A82317"/>
    <w:rsid w:val="00A82791"/>
    <w:rsid w:val="00A82CC1"/>
    <w:rsid w:val="00A8440F"/>
    <w:rsid w:val="00A85004"/>
    <w:rsid w:val="00A86114"/>
    <w:rsid w:val="00A91B79"/>
    <w:rsid w:val="00A9707D"/>
    <w:rsid w:val="00AA0404"/>
    <w:rsid w:val="00AA3A4A"/>
    <w:rsid w:val="00AA4290"/>
    <w:rsid w:val="00AA42B3"/>
    <w:rsid w:val="00AA650B"/>
    <w:rsid w:val="00AA65AF"/>
    <w:rsid w:val="00AB1874"/>
    <w:rsid w:val="00AB2AAC"/>
    <w:rsid w:val="00AB307B"/>
    <w:rsid w:val="00AB5077"/>
    <w:rsid w:val="00AB6127"/>
    <w:rsid w:val="00AB6467"/>
    <w:rsid w:val="00AB6F09"/>
    <w:rsid w:val="00AC0164"/>
    <w:rsid w:val="00AC34CD"/>
    <w:rsid w:val="00AC5A25"/>
    <w:rsid w:val="00AC5D64"/>
    <w:rsid w:val="00AD4105"/>
    <w:rsid w:val="00AD7327"/>
    <w:rsid w:val="00AE144C"/>
    <w:rsid w:val="00AE2F92"/>
    <w:rsid w:val="00AF0CE8"/>
    <w:rsid w:val="00AF2252"/>
    <w:rsid w:val="00AF428B"/>
    <w:rsid w:val="00AF4949"/>
    <w:rsid w:val="00AF4DCE"/>
    <w:rsid w:val="00AF7688"/>
    <w:rsid w:val="00AF7D5C"/>
    <w:rsid w:val="00B05C95"/>
    <w:rsid w:val="00B06740"/>
    <w:rsid w:val="00B07562"/>
    <w:rsid w:val="00B14DAB"/>
    <w:rsid w:val="00B22D66"/>
    <w:rsid w:val="00B237F3"/>
    <w:rsid w:val="00B2684E"/>
    <w:rsid w:val="00B35C66"/>
    <w:rsid w:val="00B43D15"/>
    <w:rsid w:val="00B46AA5"/>
    <w:rsid w:val="00B46C26"/>
    <w:rsid w:val="00B5502A"/>
    <w:rsid w:val="00B55452"/>
    <w:rsid w:val="00B56042"/>
    <w:rsid w:val="00B566FB"/>
    <w:rsid w:val="00B60C4A"/>
    <w:rsid w:val="00B62474"/>
    <w:rsid w:val="00B656C3"/>
    <w:rsid w:val="00B65F09"/>
    <w:rsid w:val="00B72E75"/>
    <w:rsid w:val="00B74F4D"/>
    <w:rsid w:val="00B76A2B"/>
    <w:rsid w:val="00B76A7E"/>
    <w:rsid w:val="00B76EA7"/>
    <w:rsid w:val="00B81829"/>
    <w:rsid w:val="00B83B79"/>
    <w:rsid w:val="00B85CB8"/>
    <w:rsid w:val="00B85CDD"/>
    <w:rsid w:val="00B864E0"/>
    <w:rsid w:val="00B8713B"/>
    <w:rsid w:val="00B91CF1"/>
    <w:rsid w:val="00B94EB5"/>
    <w:rsid w:val="00B95D96"/>
    <w:rsid w:val="00BA03E1"/>
    <w:rsid w:val="00BA3E49"/>
    <w:rsid w:val="00BA579B"/>
    <w:rsid w:val="00BB05D3"/>
    <w:rsid w:val="00BB36AF"/>
    <w:rsid w:val="00BB769E"/>
    <w:rsid w:val="00BC0DA2"/>
    <w:rsid w:val="00BC58A8"/>
    <w:rsid w:val="00BD03E2"/>
    <w:rsid w:val="00BD06DF"/>
    <w:rsid w:val="00BD06E6"/>
    <w:rsid w:val="00BD1589"/>
    <w:rsid w:val="00BD613E"/>
    <w:rsid w:val="00BD7661"/>
    <w:rsid w:val="00BE06D5"/>
    <w:rsid w:val="00BF0FFE"/>
    <w:rsid w:val="00BF11B1"/>
    <w:rsid w:val="00BF1284"/>
    <w:rsid w:val="00BF2DC4"/>
    <w:rsid w:val="00C01555"/>
    <w:rsid w:val="00C01D76"/>
    <w:rsid w:val="00C047ED"/>
    <w:rsid w:val="00C066B0"/>
    <w:rsid w:val="00C07362"/>
    <w:rsid w:val="00C10F19"/>
    <w:rsid w:val="00C15839"/>
    <w:rsid w:val="00C16EC9"/>
    <w:rsid w:val="00C237E9"/>
    <w:rsid w:val="00C23D58"/>
    <w:rsid w:val="00C242A1"/>
    <w:rsid w:val="00C24F74"/>
    <w:rsid w:val="00C32BF4"/>
    <w:rsid w:val="00C33FD2"/>
    <w:rsid w:val="00C347C4"/>
    <w:rsid w:val="00C34A14"/>
    <w:rsid w:val="00C354D7"/>
    <w:rsid w:val="00C4327F"/>
    <w:rsid w:val="00C445AA"/>
    <w:rsid w:val="00C44C60"/>
    <w:rsid w:val="00C47F10"/>
    <w:rsid w:val="00C51E47"/>
    <w:rsid w:val="00C579F7"/>
    <w:rsid w:val="00C61E5A"/>
    <w:rsid w:val="00C62AD6"/>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0C1A"/>
    <w:rsid w:val="00CB1CD2"/>
    <w:rsid w:val="00CB3D87"/>
    <w:rsid w:val="00CB4DE3"/>
    <w:rsid w:val="00CB51A9"/>
    <w:rsid w:val="00CC08DE"/>
    <w:rsid w:val="00CC1695"/>
    <w:rsid w:val="00CC2942"/>
    <w:rsid w:val="00CC3B90"/>
    <w:rsid w:val="00CC4F68"/>
    <w:rsid w:val="00CC5546"/>
    <w:rsid w:val="00CC5E9D"/>
    <w:rsid w:val="00CC693A"/>
    <w:rsid w:val="00CC7642"/>
    <w:rsid w:val="00CD093F"/>
    <w:rsid w:val="00CD2F7C"/>
    <w:rsid w:val="00CE04D1"/>
    <w:rsid w:val="00CE0F82"/>
    <w:rsid w:val="00CE50FD"/>
    <w:rsid w:val="00CE5553"/>
    <w:rsid w:val="00CF3BFD"/>
    <w:rsid w:val="00CF58F7"/>
    <w:rsid w:val="00D05A99"/>
    <w:rsid w:val="00D10941"/>
    <w:rsid w:val="00D12B0B"/>
    <w:rsid w:val="00D14387"/>
    <w:rsid w:val="00D14609"/>
    <w:rsid w:val="00D2258F"/>
    <w:rsid w:val="00D25E57"/>
    <w:rsid w:val="00D31D74"/>
    <w:rsid w:val="00D32268"/>
    <w:rsid w:val="00D358BB"/>
    <w:rsid w:val="00D36368"/>
    <w:rsid w:val="00D46220"/>
    <w:rsid w:val="00D50EA9"/>
    <w:rsid w:val="00D512A1"/>
    <w:rsid w:val="00D53B44"/>
    <w:rsid w:val="00D5450A"/>
    <w:rsid w:val="00D54CF2"/>
    <w:rsid w:val="00D56B06"/>
    <w:rsid w:val="00D64F63"/>
    <w:rsid w:val="00D65D98"/>
    <w:rsid w:val="00D727D3"/>
    <w:rsid w:val="00D72BDC"/>
    <w:rsid w:val="00D73261"/>
    <w:rsid w:val="00D76E25"/>
    <w:rsid w:val="00D8187E"/>
    <w:rsid w:val="00D819A1"/>
    <w:rsid w:val="00D83A2C"/>
    <w:rsid w:val="00D84098"/>
    <w:rsid w:val="00D84573"/>
    <w:rsid w:val="00D84D23"/>
    <w:rsid w:val="00D906C1"/>
    <w:rsid w:val="00D93559"/>
    <w:rsid w:val="00D9699A"/>
    <w:rsid w:val="00DA11DE"/>
    <w:rsid w:val="00DA51B2"/>
    <w:rsid w:val="00DA571B"/>
    <w:rsid w:val="00DA64BA"/>
    <w:rsid w:val="00DB1FA0"/>
    <w:rsid w:val="00DB305F"/>
    <w:rsid w:val="00DB4BCE"/>
    <w:rsid w:val="00DC26C9"/>
    <w:rsid w:val="00DC3163"/>
    <w:rsid w:val="00DC3C6D"/>
    <w:rsid w:val="00DC3E38"/>
    <w:rsid w:val="00DD0DAD"/>
    <w:rsid w:val="00DD2F6E"/>
    <w:rsid w:val="00DD4A56"/>
    <w:rsid w:val="00DD6E31"/>
    <w:rsid w:val="00DD791B"/>
    <w:rsid w:val="00DE15E9"/>
    <w:rsid w:val="00DE1E85"/>
    <w:rsid w:val="00DE3E1A"/>
    <w:rsid w:val="00DE5E44"/>
    <w:rsid w:val="00DE5FF2"/>
    <w:rsid w:val="00DF0237"/>
    <w:rsid w:val="00DF3FC1"/>
    <w:rsid w:val="00E03E15"/>
    <w:rsid w:val="00E04839"/>
    <w:rsid w:val="00E04C57"/>
    <w:rsid w:val="00E06B2A"/>
    <w:rsid w:val="00E14A16"/>
    <w:rsid w:val="00E17283"/>
    <w:rsid w:val="00E178E9"/>
    <w:rsid w:val="00E20F67"/>
    <w:rsid w:val="00E2478A"/>
    <w:rsid w:val="00E258FE"/>
    <w:rsid w:val="00E278A9"/>
    <w:rsid w:val="00E304FC"/>
    <w:rsid w:val="00E30902"/>
    <w:rsid w:val="00E32067"/>
    <w:rsid w:val="00E36B94"/>
    <w:rsid w:val="00E42D49"/>
    <w:rsid w:val="00E42E2D"/>
    <w:rsid w:val="00E44730"/>
    <w:rsid w:val="00E44A2B"/>
    <w:rsid w:val="00E46000"/>
    <w:rsid w:val="00E51C46"/>
    <w:rsid w:val="00E534AC"/>
    <w:rsid w:val="00E53831"/>
    <w:rsid w:val="00E54950"/>
    <w:rsid w:val="00E54DD6"/>
    <w:rsid w:val="00E54E75"/>
    <w:rsid w:val="00E55531"/>
    <w:rsid w:val="00E55B52"/>
    <w:rsid w:val="00E61F49"/>
    <w:rsid w:val="00E66034"/>
    <w:rsid w:val="00E72906"/>
    <w:rsid w:val="00E73A07"/>
    <w:rsid w:val="00E73D3C"/>
    <w:rsid w:val="00E73E7D"/>
    <w:rsid w:val="00E80E67"/>
    <w:rsid w:val="00E81D8C"/>
    <w:rsid w:val="00E82C16"/>
    <w:rsid w:val="00E839ED"/>
    <w:rsid w:val="00E86C0A"/>
    <w:rsid w:val="00E9514F"/>
    <w:rsid w:val="00EA2774"/>
    <w:rsid w:val="00EA289E"/>
    <w:rsid w:val="00EA38E5"/>
    <w:rsid w:val="00EA7386"/>
    <w:rsid w:val="00EA7AB9"/>
    <w:rsid w:val="00EA7AC8"/>
    <w:rsid w:val="00EB017F"/>
    <w:rsid w:val="00EB0497"/>
    <w:rsid w:val="00EB10F9"/>
    <w:rsid w:val="00EB1A26"/>
    <w:rsid w:val="00EB2871"/>
    <w:rsid w:val="00EB3866"/>
    <w:rsid w:val="00EB5991"/>
    <w:rsid w:val="00EB6964"/>
    <w:rsid w:val="00EC0DBB"/>
    <w:rsid w:val="00EC22AA"/>
    <w:rsid w:val="00EC3F02"/>
    <w:rsid w:val="00EC6765"/>
    <w:rsid w:val="00EC6E08"/>
    <w:rsid w:val="00EC75BD"/>
    <w:rsid w:val="00ED3149"/>
    <w:rsid w:val="00ED5A20"/>
    <w:rsid w:val="00ED7DF9"/>
    <w:rsid w:val="00EE0A3A"/>
    <w:rsid w:val="00EE3D8F"/>
    <w:rsid w:val="00EE59C3"/>
    <w:rsid w:val="00EE6DF4"/>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B73"/>
    <w:rsid w:val="00F313CD"/>
    <w:rsid w:val="00F34546"/>
    <w:rsid w:val="00F36C74"/>
    <w:rsid w:val="00F4281F"/>
    <w:rsid w:val="00F42E08"/>
    <w:rsid w:val="00F43FFC"/>
    <w:rsid w:val="00F50FDF"/>
    <w:rsid w:val="00F51D39"/>
    <w:rsid w:val="00F5652B"/>
    <w:rsid w:val="00F570FC"/>
    <w:rsid w:val="00F62418"/>
    <w:rsid w:val="00F62AF5"/>
    <w:rsid w:val="00F62D08"/>
    <w:rsid w:val="00F635E9"/>
    <w:rsid w:val="00F64E9F"/>
    <w:rsid w:val="00F64F5F"/>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527"/>
    <w:rsid w:val="00FA1B7C"/>
    <w:rsid w:val="00FA2EB7"/>
    <w:rsid w:val="00FA4274"/>
    <w:rsid w:val="00FA4A35"/>
    <w:rsid w:val="00FA5133"/>
    <w:rsid w:val="00FA74B9"/>
    <w:rsid w:val="00FB4A9A"/>
    <w:rsid w:val="00FB67B4"/>
    <w:rsid w:val="00FC4CB6"/>
    <w:rsid w:val="00FC5CA9"/>
    <w:rsid w:val="00FC69CC"/>
    <w:rsid w:val="00FC7298"/>
    <w:rsid w:val="00FE0F83"/>
    <w:rsid w:val="00FE46B6"/>
    <w:rsid w:val="00FE5809"/>
    <w:rsid w:val="00FE73D3"/>
    <w:rsid w:val="00FE7918"/>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 w:type="character" w:customStyle="1" w:styleId="uv3um">
    <w:name w:val="uv3um"/>
    <w:basedOn w:val="Fuentedeprrafopredeter"/>
    <w:rsid w:val="0001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33424356">
      <w:bodyDiv w:val="1"/>
      <w:marLeft w:val="0"/>
      <w:marRight w:val="0"/>
      <w:marTop w:val="0"/>
      <w:marBottom w:val="0"/>
      <w:divBdr>
        <w:top w:val="none" w:sz="0" w:space="0" w:color="auto"/>
        <w:left w:val="none" w:sz="0" w:space="0" w:color="auto"/>
        <w:bottom w:val="none" w:sz="0" w:space="0" w:color="auto"/>
        <w:right w:val="none" w:sz="0" w:space="0" w:color="auto"/>
      </w:divBdr>
      <w:divsChild>
        <w:div w:id="1588419329">
          <w:marLeft w:val="0"/>
          <w:marRight w:val="0"/>
          <w:marTop w:val="0"/>
          <w:marBottom w:val="0"/>
          <w:divBdr>
            <w:top w:val="none" w:sz="0" w:space="0" w:color="auto"/>
            <w:left w:val="none" w:sz="0" w:space="0" w:color="auto"/>
            <w:bottom w:val="none" w:sz="0" w:space="0" w:color="auto"/>
            <w:right w:val="none" w:sz="0" w:space="0" w:color="auto"/>
          </w:divBdr>
          <w:divsChild>
            <w:div w:id="1418870033">
              <w:marLeft w:val="0"/>
              <w:marRight w:val="0"/>
              <w:marTop w:val="0"/>
              <w:marBottom w:val="0"/>
              <w:divBdr>
                <w:top w:val="none" w:sz="0" w:space="0" w:color="auto"/>
                <w:left w:val="none" w:sz="0" w:space="0" w:color="auto"/>
                <w:bottom w:val="none" w:sz="0" w:space="0" w:color="auto"/>
                <w:right w:val="none" w:sz="0" w:space="0" w:color="auto"/>
              </w:divBdr>
              <w:divsChild>
                <w:div w:id="17663458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7662087">
          <w:marLeft w:val="0"/>
          <w:marRight w:val="0"/>
          <w:marTop w:val="0"/>
          <w:marBottom w:val="0"/>
          <w:divBdr>
            <w:top w:val="none" w:sz="0" w:space="0" w:color="auto"/>
            <w:left w:val="none" w:sz="0" w:space="0" w:color="auto"/>
            <w:bottom w:val="none" w:sz="0" w:space="0" w:color="auto"/>
            <w:right w:val="none" w:sz="0" w:space="0" w:color="auto"/>
          </w:divBdr>
          <w:divsChild>
            <w:div w:id="1712224129">
              <w:marLeft w:val="0"/>
              <w:marRight w:val="0"/>
              <w:marTop w:val="0"/>
              <w:marBottom w:val="0"/>
              <w:divBdr>
                <w:top w:val="none" w:sz="0" w:space="0" w:color="auto"/>
                <w:left w:val="none" w:sz="0" w:space="0" w:color="auto"/>
                <w:bottom w:val="none" w:sz="0" w:space="0" w:color="auto"/>
                <w:right w:val="none" w:sz="0" w:space="0" w:color="auto"/>
              </w:divBdr>
              <w:divsChild>
                <w:div w:id="1576236706">
                  <w:marLeft w:val="0"/>
                  <w:marRight w:val="0"/>
                  <w:marTop w:val="0"/>
                  <w:marBottom w:val="0"/>
                  <w:divBdr>
                    <w:top w:val="none" w:sz="0" w:space="0" w:color="auto"/>
                    <w:left w:val="none" w:sz="0" w:space="0" w:color="auto"/>
                    <w:bottom w:val="none" w:sz="0" w:space="0" w:color="auto"/>
                    <w:right w:val="none" w:sz="0" w:space="0" w:color="auto"/>
                  </w:divBdr>
                  <w:divsChild>
                    <w:div w:id="857502607">
                      <w:marLeft w:val="0"/>
                      <w:marRight w:val="0"/>
                      <w:marTop w:val="0"/>
                      <w:marBottom w:val="0"/>
                      <w:divBdr>
                        <w:top w:val="none" w:sz="0" w:space="0" w:color="auto"/>
                        <w:left w:val="none" w:sz="0" w:space="0" w:color="auto"/>
                        <w:bottom w:val="none" w:sz="0" w:space="0" w:color="auto"/>
                        <w:right w:val="none" w:sz="0" w:space="0" w:color="auto"/>
                      </w:divBdr>
                      <w:divsChild>
                        <w:div w:id="1408728608">
                          <w:marLeft w:val="0"/>
                          <w:marRight w:val="0"/>
                          <w:marTop w:val="0"/>
                          <w:marBottom w:val="0"/>
                          <w:divBdr>
                            <w:top w:val="none" w:sz="0" w:space="0" w:color="auto"/>
                            <w:left w:val="none" w:sz="0" w:space="0" w:color="auto"/>
                            <w:bottom w:val="none" w:sz="0" w:space="0" w:color="auto"/>
                            <w:right w:val="none" w:sz="0" w:space="0" w:color="auto"/>
                          </w:divBdr>
                          <w:divsChild>
                            <w:div w:id="308442318">
                              <w:marLeft w:val="0"/>
                              <w:marRight w:val="0"/>
                              <w:marTop w:val="0"/>
                              <w:marBottom w:val="0"/>
                              <w:divBdr>
                                <w:top w:val="none" w:sz="0" w:space="0" w:color="auto"/>
                                <w:left w:val="none" w:sz="0" w:space="0" w:color="auto"/>
                                <w:bottom w:val="none" w:sz="0" w:space="0" w:color="auto"/>
                                <w:right w:val="none" w:sz="0" w:space="0" w:color="auto"/>
                              </w:divBdr>
                            </w:div>
                            <w:div w:id="5600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7829">
                  <w:marLeft w:val="0"/>
                  <w:marRight w:val="0"/>
                  <w:marTop w:val="0"/>
                  <w:marBottom w:val="0"/>
                  <w:divBdr>
                    <w:top w:val="none" w:sz="0" w:space="0" w:color="auto"/>
                    <w:left w:val="none" w:sz="0" w:space="0" w:color="auto"/>
                    <w:bottom w:val="none" w:sz="0" w:space="0" w:color="auto"/>
                    <w:right w:val="none" w:sz="0" w:space="0" w:color="auto"/>
                  </w:divBdr>
                  <w:divsChild>
                    <w:div w:id="1764110921">
                      <w:marLeft w:val="0"/>
                      <w:marRight w:val="0"/>
                      <w:marTop w:val="0"/>
                      <w:marBottom w:val="0"/>
                      <w:divBdr>
                        <w:top w:val="none" w:sz="0" w:space="0" w:color="auto"/>
                        <w:left w:val="none" w:sz="0" w:space="0" w:color="auto"/>
                        <w:bottom w:val="none" w:sz="0" w:space="0" w:color="auto"/>
                        <w:right w:val="none" w:sz="0" w:space="0" w:color="auto"/>
                      </w:divBdr>
                      <w:divsChild>
                        <w:div w:id="1094014037">
                          <w:marLeft w:val="0"/>
                          <w:marRight w:val="0"/>
                          <w:marTop w:val="0"/>
                          <w:marBottom w:val="0"/>
                          <w:divBdr>
                            <w:top w:val="none" w:sz="0" w:space="0" w:color="auto"/>
                            <w:left w:val="none" w:sz="0" w:space="0" w:color="auto"/>
                            <w:bottom w:val="none" w:sz="0" w:space="0" w:color="auto"/>
                            <w:right w:val="none" w:sz="0" w:space="0" w:color="auto"/>
                          </w:divBdr>
                          <w:divsChild>
                            <w:div w:id="1648516110">
                              <w:marLeft w:val="0"/>
                              <w:marRight w:val="0"/>
                              <w:marTop w:val="0"/>
                              <w:marBottom w:val="0"/>
                              <w:divBdr>
                                <w:top w:val="none" w:sz="0" w:space="0" w:color="auto"/>
                                <w:left w:val="none" w:sz="0" w:space="0" w:color="auto"/>
                                <w:bottom w:val="none" w:sz="0" w:space="0" w:color="auto"/>
                                <w:right w:val="none" w:sz="0" w:space="0" w:color="auto"/>
                              </w:divBdr>
                            </w:div>
                            <w:div w:id="9213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8735">
                  <w:marLeft w:val="0"/>
                  <w:marRight w:val="0"/>
                  <w:marTop w:val="0"/>
                  <w:marBottom w:val="0"/>
                  <w:divBdr>
                    <w:top w:val="none" w:sz="0" w:space="0" w:color="auto"/>
                    <w:left w:val="none" w:sz="0" w:space="0" w:color="auto"/>
                    <w:bottom w:val="none" w:sz="0" w:space="0" w:color="auto"/>
                    <w:right w:val="none" w:sz="0" w:space="0" w:color="auto"/>
                  </w:divBdr>
                  <w:divsChild>
                    <w:div w:id="2099907634">
                      <w:marLeft w:val="0"/>
                      <w:marRight w:val="0"/>
                      <w:marTop w:val="0"/>
                      <w:marBottom w:val="0"/>
                      <w:divBdr>
                        <w:top w:val="none" w:sz="0" w:space="0" w:color="auto"/>
                        <w:left w:val="none" w:sz="0" w:space="0" w:color="auto"/>
                        <w:bottom w:val="none" w:sz="0" w:space="0" w:color="auto"/>
                        <w:right w:val="none" w:sz="0" w:space="0" w:color="auto"/>
                      </w:divBdr>
                      <w:divsChild>
                        <w:div w:id="104930903">
                          <w:marLeft w:val="0"/>
                          <w:marRight w:val="0"/>
                          <w:marTop w:val="0"/>
                          <w:marBottom w:val="0"/>
                          <w:divBdr>
                            <w:top w:val="none" w:sz="0" w:space="0" w:color="auto"/>
                            <w:left w:val="none" w:sz="0" w:space="0" w:color="auto"/>
                            <w:bottom w:val="none" w:sz="0" w:space="0" w:color="auto"/>
                            <w:right w:val="none" w:sz="0" w:space="0" w:color="auto"/>
                          </w:divBdr>
                          <w:divsChild>
                            <w:div w:id="1988973505">
                              <w:marLeft w:val="0"/>
                              <w:marRight w:val="0"/>
                              <w:marTop w:val="0"/>
                              <w:marBottom w:val="0"/>
                              <w:divBdr>
                                <w:top w:val="none" w:sz="0" w:space="0" w:color="auto"/>
                                <w:left w:val="none" w:sz="0" w:space="0" w:color="auto"/>
                                <w:bottom w:val="none" w:sz="0" w:space="0" w:color="auto"/>
                                <w:right w:val="none" w:sz="0" w:space="0" w:color="auto"/>
                              </w:divBdr>
                            </w:div>
                            <w:div w:id="9814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070042">
          <w:marLeft w:val="0"/>
          <w:marRight w:val="0"/>
          <w:marTop w:val="0"/>
          <w:marBottom w:val="0"/>
          <w:divBdr>
            <w:top w:val="none" w:sz="0" w:space="0" w:color="auto"/>
            <w:left w:val="none" w:sz="0" w:space="0" w:color="auto"/>
            <w:bottom w:val="none" w:sz="0" w:space="0" w:color="auto"/>
            <w:right w:val="none" w:sz="0" w:space="0" w:color="auto"/>
          </w:divBdr>
          <w:divsChild>
            <w:div w:id="1002900634">
              <w:marLeft w:val="0"/>
              <w:marRight w:val="0"/>
              <w:marTop w:val="0"/>
              <w:marBottom w:val="0"/>
              <w:divBdr>
                <w:top w:val="none" w:sz="0" w:space="0" w:color="auto"/>
                <w:left w:val="none" w:sz="0" w:space="0" w:color="auto"/>
                <w:bottom w:val="none" w:sz="0" w:space="0" w:color="auto"/>
                <w:right w:val="none" w:sz="0" w:space="0" w:color="auto"/>
              </w:divBdr>
              <w:divsChild>
                <w:div w:id="9636598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1830564">
          <w:marLeft w:val="0"/>
          <w:marRight w:val="0"/>
          <w:marTop w:val="0"/>
          <w:marBottom w:val="0"/>
          <w:divBdr>
            <w:top w:val="none" w:sz="0" w:space="0" w:color="auto"/>
            <w:left w:val="none" w:sz="0" w:space="0" w:color="auto"/>
            <w:bottom w:val="none" w:sz="0" w:space="0" w:color="auto"/>
            <w:right w:val="none" w:sz="0" w:space="0" w:color="auto"/>
          </w:divBdr>
          <w:divsChild>
            <w:div w:id="399255459">
              <w:marLeft w:val="0"/>
              <w:marRight w:val="0"/>
              <w:marTop w:val="0"/>
              <w:marBottom w:val="0"/>
              <w:divBdr>
                <w:top w:val="none" w:sz="0" w:space="0" w:color="auto"/>
                <w:left w:val="none" w:sz="0" w:space="0" w:color="auto"/>
                <w:bottom w:val="none" w:sz="0" w:space="0" w:color="auto"/>
                <w:right w:val="none" w:sz="0" w:space="0" w:color="auto"/>
              </w:divBdr>
              <w:divsChild>
                <w:div w:id="857156249">
                  <w:marLeft w:val="0"/>
                  <w:marRight w:val="0"/>
                  <w:marTop w:val="0"/>
                  <w:marBottom w:val="0"/>
                  <w:divBdr>
                    <w:top w:val="none" w:sz="0" w:space="0" w:color="auto"/>
                    <w:left w:val="none" w:sz="0" w:space="0" w:color="auto"/>
                    <w:bottom w:val="none" w:sz="0" w:space="0" w:color="auto"/>
                    <w:right w:val="none" w:sz="0" w:space="0" w:color="auto"/>
                  </w:divBdr>
                  <w:divsChild>
                    <w:div w:id="483738416">
                      <w:marLeft w:val="0"/>
                      <w:marRight w:val="0"/>
                      <w:marTop w:val="0"/>
                      <w:marBottom w:val="0"/>
                      <w:divBdr>
                        <w:top w:val="none" w:sz="0" w:space="0" w:color="auto"/>
                        <w:left w:val="none" w:sz="0" w:space="0" w:color="auto"/>
                        <w:bottom w:val="none" w:sz="0" w:space="0" w:color="auto"/>
                        <w:right w:val="none" w:sz="0" w:space="0" w:color="auto"/>
                      </w:divBdr>
                      <w:divsChild>
                        <w:div w:id="93790051">
                          <w:marLeft w:val="0"/>
                          <w:marRight w:val="0"/>
                          <w:marTop w:val="0"/>
                          <w:marBottom w:val="0"/>
                          <w:divBdr>
                            <w:top w:val="none" w:sz="0" w:space="0" w:color="auto"/>
                            <w:left w:val="none" w:sz="0" w:space="0" w:color="auto"/>
                            <w:bottom w:val="none" w:sz="0" w:space="0" w:color="auto"/>
                            <w:right w:val="none" w:sz="0" w:space="0" w:color="auto"/>
                          </w:divBdr>
                          <w:divsChild>
                            <w:div w:id="1347446096">
                              <w:marLeft w:val="0"/>
                              <w:marRight w:val="0"/>
                              <w:marTop w:val="0"/>
                              <w:marBottom w:val="0"/>
                              <w:divBdr>
                                <w:top w:val="none" w:sz="0" w:space="0" w:color="auto"/>
                                <w:left w:val="none" w:sz="0" w:space="0" w:color="auto"/>
                                <w:bottom w:val="none" w:sz="0" w:space="0" w:color="auto"/>
                                <w:right w:val="none" w:sz="0" w:space="0" w:color="auto"/>
                              </w:divBdr>
                            </w:div>
                            <w:div w:id="16345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3032">
                  <w:marLeft w:val="0"/>
                  <w:marRight w:val="0"/>
                  <w:marTop w:val="0"/>
                  <w:marBottom w:val="0"/>
                  <w:divBdr>
                    <w:top w:val="none" w:sz="0" w:space="0" w:color="auto"/>
                    <w:left w:val="none" w:sz="0" w:space="0" w:color="auto"/>
                    <w:bottom w:val="none" w:sz="0" w:space="0" w:color="auto"/>
                    <w:right w:val="none" w:sz="0" w:space="0" w:color="auto"/>
                  </w:divBdr>
                  <w:divsChild>
                    <w:div w:id="1075468083">
                      <w:marLeft w:val="0"/>
                      <w:marRight w:val="0"/>
                      <w:marTop w:val="0"/>
                      <w:marBottom w:val="0"/>
                      <w:divBdr>
                        <w:top w:val="none" w:sz="0" w:space="0" w:color="auto"/>
                        <w:left w:val="none" w:sz="0" w:space="0" w:color="auto"/>
                        <w:bottom w:val="none" w:sz="0" w:space="0" w:color="auto"/>
                        <w:right w:val="none" w:sz="0" w:space="0" w:color="auto"/>
                      </w:divBdr>
                      <w:divsChild>
                        <w:div w:id="1633366975">
                          <w:marLeft w:val="0"/>
                          <w:marRight w:val="0"/>
                          <w:marTop w:val="0"/>
                          <w:marBottom w:val="0"/>
                          <w:divBdr>
                            <w:top w:val="none" w:sz="0" w:space="0" w:color="auto"/>
                            <w:left w:val="none" w:sz="0" w:space="0" w:color="auto"/>
                            <w:bottom w:val="none" w:sz="0" w:space="0" w:color="auto"/>
                            <w:right w:val="none" w:sz="0" w:space="0" w:color="auto"/>
                          </w:divBdr>
                          <w:divsChild>
                            <w:div w:id="1285426059">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298">
                  <w:marLeft w:val="0"/>
                  <w:marRight w:val="0"/>
                  <w:marTop w:val="0"/>
                  <w:marBottom w:val="0"/>
                  <w:divBdr>
                    <w:top w:val="none" w:sz="0" w:space="0" w:color="auto"/>
                    <w:left w:val="none" w:sz="0" w:space="0" w:color="auto"/>
                    <w:bottom w:val="none" w:sz="0" w:space="0" w:color="auto"/>
                    <w:right w:val="none" w:sz="0" w:space="0" w:color="auto"/>
                  </w:divBdr>
                  <w:divsChild>
                    <w:div w:id="1168716378">
                      <w:marLeft w:val="0"/>
                      <w:marRight w:val="0"/>
                      <w:marTop w:val="0"/>
                      <w:marBottom w:val="0"/>
                      <w:divBdr>
                        <w:top w:val="none" w:sz="0" w:space="0" w:color="auto"/>
                        <w:left w:val="none" w:sz="0" w:space="0" w:color="auto"/>
                        <w:bottom w:val="none" w:sz="0" w:space="0" w:color="auto"/>
                        <w:right w:val="none" w:sz="0" w:space="0" w:color="auto"/>
                      </w:divBdr>
                      <w:divsChild>
                        <w:div w:id="981271861">
                          <w:marLeft w:val="0"/>
                          <w:marRight w:val="0"/>
                          <w:marTop w:val="0"/>
                          <w:marBottom w:val="0"/>
                          <w:divBdr>
                            <w:top w:val="none" w:sz="0" w:space="0" w:color="auto"/>
                            <w:left w:val="none" w:sz="0" w:space="0" w:color="auto"/>
                            <w:bottom w:val="none" w:sz="0" w:space="0" w:color="auto"/>
                            <w:right w:val="none" w:sz="0" w:space="0" w:color="auto"/>
                          </w:divBdr>
                          <w:divsChild>
                            <w:div w:id="2076973589">
                              <w:marLeft w:val="0"/>
                              <w:marRight w:val="0"/>
                              <w:marTop w:val="0"/>
                              <w:marBottom w:val="0"/>
                              <w:divBdr>
                                <w:top w:val="none" w:sz="0" w:space="0" w:color="auto"/>
                                <w:left w:val="none" w:sz="0" w:space="0" w:color="auto"/>
                                <w:bottom w:val="none" w:sz="0" w:space="0" w:color="auto"/>
                                <w:right w:val="none" w:sz="0" w:space="0" w:color="auto"/>
                              </w:divBdr>
                            </w:div>
                            <w:div w:id="659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848350">
          <w:marLeft w:val="0"/>
          <w:marRight w:val="0"/>
          <w:marTop w:val="0"/>
          <w:marBottom w:val="0"/>
          <w:divBdr>
            <w:top w:val="none" w:sz="0" w:space="0" w:color="auto"/>
            <w:left w:val="none" w:sz="0" w:space="0" w:color="auto"/>
            <w:bottom w:val="none" w:sz="0" w:space="0" w:color="auto"/>
            <w:right w:val="none" w:sz="0" w:space="0" w:color="auto"/>
          </w:divBdr>
          <w:divsChild>
            <w:div w:id="1072460248">
              <w:marLeft w:val="0"/>
              <w:marRight w:val="0"/>
              <w:marTop w:val="0"/>
              <w:marBottom w:val="0"/>
              <w:divBdr>
                <w:top w:val="none" w:sz="0" w:space="0" w:color="auto"/>
                <w:left w:val="none" w:sz="0" w:space="0" w:color="auto"/>
                <w:bottom w:val="none" w:sz="0" w:space="0" w:color="auto"/>
                <w:right w:val="none" w:sz="0" w:space="0" w:color="auto"/>
              </w:divBdr>
              <w:divsChild>
                <w:div w:id="3181972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7142444">
          <w:marLeft w:val="0"/>
          <w:marRight w:val="0"/>
          <w:marTop w:val="0"/>
          <w:marBottom w:val="0"/>
          <w:divBdr>
            <w:top w:val="none" w:sz="0" w:space="0" w:color="auto"/>
            <w:left w:val="none" w:sz="0" w:space="0" w:color="auto"/>
            <w:bottom w:val="none" w:sz="0" w:space="0" w:color="auto"/>
            <w:right w:val="none" w:sz="0" w:space="0" w:color="auto"/>
          </w:divBdr>
          <w:divsChild>
            <w:div w:id="4927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059090790">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9221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492F-ECD7-4F31-8CB9-F5F1604E1C1F}">
  <ds:schemaRefs>
    <ds:schemaRef ds:uri="http://schemas.openxmlformats.org/officeDocument/2006/bibliography"/>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18</Pages>
  <Words>5579</Words>
  <Characters>30686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Hdez</cp:lastModifiedBy>
  <cp:revision>146</cp:revision>
  <cp:lastPrinted>2025-10-01T20:08:00Z</cp:lastPrinted>
  <dcterms:created xsi:type="dcterms:W3CDTF">2025-08-26T20:52:00Z</dcterms:created>
  <dcterms:modified xsi:type="dcterms:W3CDTF">2025-10-03T03:09:00Z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