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7E424B" w:rsidRDefault="002549D0" w:rsidP="007E424B">
      <w:pPr>
        <w:jc w:val="center"/>
        <w:rPr>
          <w:rFonts w:ascii="Montserrat" w:eastAsiaTheme="minorHAnsi" w:hAnsi="Montserrat" w:cs="Arial"/>
          <w:bCs/>
          <w:sz w:val="20"/>
          <w:szCs w:val="20"/>
        </w:rPr>
      </w:pPr>
    </w:p>
    <w:p w14:paraId="69344C4F" w14:textId="77777777" w:rsidR="00620964" w:rsidRPr="007E424B" w:rsidRDefault="00620964" w:rsidP="007E424B">
      <w:pPr>
        <w:jc w:val="center"/>
        <w:rPr>
          <w:rFonts w:ascii="Montserrat" w:eastAsiaTheme="minorHAnsi" w:hAnsi="Montserrat" w:cs="Arial"/>
          <w:bCs/>
          <w:sz w:val="20"/>
          <w:szCs w:val="20"/>
        </w:rPr>
      </w:pPr>
    </w:p>
    <w:p w14:paraId="0C5E8284" w14:textId="77777777" w:rsidR="00620964" w:rsidRPr="007E424B" w:rsidRDefault="00620964" w:rsidP="007E424B">
      <w:pPr>
        <w:jc w:val="center"/>
        <w:rPr>
          <w:rFonts w:ascii="Montserrat" w:eastAsiaTheme="minorHAnsi" w:hAnsi="Montserrat" w:cs="Arial"/>
          <w:bCs/>
          <w:sz w:val="20"/>
          <w:szCs w:val="20"/>
        </w:rPr>
      </w:pPr>
    </w:p>
    <w:p w14:paraId="60BB8A1C" w14:textId="77777777" w:rsidR="00076152" w:rsidRPr="007E424B" w:rsidRDefault="00076152" w:rsidP="007E424B">
      <w:pPr>
        <w:jc w:val="center"/>
        <w:rPr>
          <w:rFonts w:ascii="Montserrat" w:eastAsiaTheme="minorHAnsi" w:hAnsi="Montserrat" w:cs="Arial"/>
          <w:bCs/>
          <w:sz w:val="20"/>
          <w:szCs w:val="20"/>
        </w:rPr>
      </w:pPr>
    </w:p>
    <w:p w14:paraId="57F6C5F0" w14:textId="77777777" w:rsidR="00076152" w:rsidRPr="007E424B" w:rsidRDefault="00076152" w:rsidP="007E424B">
      <w:pPr>
        <w:jc w:val="center"/>
        <w:rPr>
          <w:rFonts w:ascii="Montserrat" w:eastAsiaTheme="minorHAnsi" w:hAnsi="Montserrat" w:cs="Arial"/>
          <w:bCs/>
          <w:sz w:val="20"/>
          <w:szCs w:val="20"/>
        </w:rPr>
      </w:pPr>
    </w:p>
    <w:p w14:paraId="79FDEA4D" w14:textId="77777777" w:rsidR="00076152" w:rsidRPr="007E424B" w:rsidRDefault="00076152" w:rsidP="007E424B">
      <w:pPr>
        <w:jc w:val="center"/>
        <w:rPr>
          <w:rFonts w:ascii="Montserrat" w:eastAsiaTheme="minorHAnsi" w:hAnsi="Montserrat" w:cs="Arial"/>
          <w:bCs/>
          <w:sz w:val="20"/>
          <w:szCs w:val="20"/>
        </w:rPr>
      </w:pPr>
    </w:p>
    <w:p w14:paraId="6AC0D5B7" w14:textId="77777777" w:rsidR="00076152" w:rsidRPr="007E424B" w:rsidRDefault="00076152" w:rsidP="007E424B">
      <w:pPr>
        <w:jc w:val="center"/>
        <w:rPr>
          <w:rFonts w:ascii="Montserrat" w:eastAsiaTheme="minorHAnsi" w:hAnsi="Montserrat" w:cs="Arial"/>
          <w:bCs/>
          <w:sz w:val="20"/>
          <w:szCs w:val="20"/>
        </w:rPr>
      </w:pPr>
    </w:p>
    <w:p w14:paraId="12C8A146" w14:textId="77777777" w:rsidR="00076152" w:rsidRPr="007E424B" w:rsidRDefault="00076152" w:rsidP="007E424B">
      <w:pPr>
        <w:jc w:val="center"/>
        <w:rPr>
          <w:rFonts w:ascii="Montserrat" w:eastAsiaTheme="minorHAnsi" w:hAnsi="Montserrat" w:cs="Arial"/>
          <w:bCs/>
          <w:sz w:val="20"/>
          <w:szCs w:val="20"/>
        </w:rPr>
      </w:pPr>
    </w:p>
    <w:p w14:paraId="641943AF" w14:textId="77777777" w:rsidR="00076152" w:rsidRPr="007E424B" w:rsidRDefault="00076152" w:rsidP="007E424B">
      <w:pPr>
        <w:jc w:val="center"/>
        <w:rPr>
          <w:rFonts w:ascii="Montserrat" w:eastAsiaTheme="minorHAnsi" w:hAnsi="Montserrat" w:cs="Arial"/>
          <w:bCs/>
          <w:sz w:val="20"/>
          <w:szCs w:val="20"/>
        </w:rPr>
      </w:pPr>
    </w:p>
    <w:p w14:paraId="44A7541F" w14:textId="77777777" w:rsidR="00620964" w:rsidRPr="007E424B" w:rsidRDefault="00620964" w:rsidP="007E424B">
      <w:pPr>
        <w:jc w:val="center"/>
        <w:rPr>
          <w:rFonts w:ascii="Montserrat" w:eastAsiaTheme="minorHAnsi" w:hAnsi="Montserrat" w:cs="Arial"/>
          <w:bCs/>
          <w:sz w:val="20"/>
          <w:szCs w:val="20"/>
        </w:rPr>
      </w:pPr>
    </w:p>
    <w:p w14:paraId="2579F051" w14:textId="77777777" w:rsidR="00620964" w:rsidRPr="007E424B" w:rsidRDefault="00620964" w:rsidP="007E424B">
      <w:pPr>
        <w:jc w:val="center"/>
        <w:rPr>
          <w:rFonts w:ascii="Montserrat" w:eastAsiaTheme="minorHAnsi" w:hAnsi="Montserrat" w:cs="Arial"/>
          <w:bCs/>
          <w:sz w:val="20"/>
          <w:szCs w:val="20"/>
        </w:rPr>
      </w:pPr>
    </w:p>
    <w:p w14:paraId="28965950" w14:textId="77777777" w:rsidR="00961E9C" w:rsidRPr="007E424B" w:rsidRDefault="00961E9C" w:rsidP="007E424B">
      <w:pPr>
        <w:jc w:val="both"/>
        <w:rPr>
          <w:rFonts w:ascii="Montserrat" w:eastAsia="Montserrat" w:hAnsi="Montserrat" w:cs="Montserrat"/>
          <w:b/>
          <w:sz w:val="20"/>
          <w:szCs w:val="20"/>
        </w:rPr>
      </w:pPr>
    </w:p>
    <w:p w14:paraId="2AED114E" w14:textId="77777777" w:rsidR="00961E9C" w:rsidRPr="007E424B" w:rsidRDefault="00961E9C" w:rsidP="007E424B">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E424B" w14:paraId="7C29B90E" w14:textId="77777777" w:rsidTr="0066432B">
        <w:tc>
          <w:tcPr>
            <w:tcW w:w="8053" w:type="dxa"/>
            <w:tcBorders>
              <w:bottom w:val="single" w:sz="4" w:space="0" w:color="000000"/>
            </w:tcBorders>
            <w:shd w:val="clear" w:color="auto" w:fill="auto"/>
          </w:tcPr>
          <w:p w14:paraId="63BD9C80" w14:textId="67EE1407" w:rsidR="00961E9C" w:rsidRPr="007E424B" w:rsidRDefault="007E424B" w:rsidP="007E424B">
            <w:pPr>
              <w:jc w:val="right"/>
              <w:rPr>
                <w:rFonts w:ascii="Montserrat" w:eastAsia="Montserrat" w:hAnsi="Montserrat" w:cs="Montserrat"/>
                <w:b/>
                <w:sz w:val="48"/>
                <w:szCs w:val="48"/>
              </w:rPr>
            </w:pPr>
            <w:r w:rsidRPr="007E424B">
              <w:rPr>
                <w:rFonts w:ascii="Montserrat" w:eastAsia="Montserrat" w:hAnsi="Montserrat" w:cs="Montserrat"/>
                <w:b/>
                <w:sz w:val="48"/>
                <w:szCs w:val="48"/>
              </w:rPr>
              <w:t xml:space="preserve">ADQUISICIÓN DE BATERÍAS PARA EL PROGRAMA DE VECTORES </w:t>
            </w:r>
          </w:p>
        </w:tc>
      </w:tr>
      <w:tr w:rsidR="00961E9C" w:rsidRPr="007E424B" w14:paraId="5F6155F1" w14:textId="77777777" w:rsidTr="0066432B">
        <w:tc>
          <w:tcPr>
            <w:tcW w:w="8053" w:type="dxa"/>
            <w:tcBorders>
              <w:top w:val="single" w:sz="4" w:space="0" w:color="000000"/>
            </w:tcBorders>
            <w:shd w:val="clear" w:color="auto" w:fill="auto"/>
          </w:tcPr>
          <w:p w14:paraId="28165D7F" w14:textId="77777777" w:rsidR="00240655" w:rsidRPr="007E424B" w:rsidRDefault="00240655" w:rsidP="007E424B">
            <w:pPr>
              <w:jc w:val="right"/>
              <w:rPr>
                <w:rFonts w:ascii="Montserrat" w:eastAsia="Montserrat" w:hAnsi="Montserrat" w:cs="Montserrat"/>
                <w:b/>
                <w:sz w:val="48"/>
                <w:szCs w:val="48"/>
              </w:rPr>
            </w:pPr>
          </w:p>
          <w:p w14:paraId="67AD5721" w14:textId="4D451D82" w:rsidR="00961E9C" w:rsidRPr="007E424B" w:rsidRDefault="007E424B" w:rsidP="007E424B">
            <w:pPr>
              <w:jc w:val="right"/>
              <w:rPr>
                <w:rFonts w:ascii="Montserrat" w:eastAsia="Montserrat" w:hAnsi="Montserrat" w:cs="Montserrat"/>
                <w:b/>
                <w:sz w:val="48"/>
                <w:szCs w:val="48"/>
              </w:rPr>
            </w:pPr>
            <w:r w:rsidRPr="007E424B">
              <w:rPr>
                <w:rFonts w:ascii="Montserrat" w:eastAsia="Montserrat" w:hAnsi="Montserrat" w:cs="Montserrat"/>
                <w:b/>
                <w:sz w:val="48"/>
                <w:szCs w:val="48"/>
              </w:rPr>
              <w:t>ANEXO TÉCNICO</w:t>
            </w:r>
          </w:p>
          <w:p w14:paraId="7FF46F5E" w14:textId="1AAB1AB9" w:rsidR="00961E9C" w:rsidRPr="007E424B" w:rsidRDefault="007E424B" w:rsidP="007E424B">
            <w:pPr>
              <w:jc w:val="right"/>
              <w:rPr>
                <w:rFonts w:ascii="Montserrat" w:eastAsia="Montserrat" w:hAnsi="Montserrat" w:cs="Montserrat"/>
                <w:sz w:val="48"/>
                <w:szCs w:val="48"/>
              </w:rPr>
            </w:pPr>
            <w:r w:rsidRPr="007E424B">
              <w:rPr>
                <w:rFonts w:ascii="Montserrat" w:eastAsia="Montserrat" w:hAnsi="Montserrat" w:cs="Montserrat"/>
                <w:b/>
                <w:sz w:val="48"/>
                <w:szCs w:val="48"/>
              </w:rPr>
              <w:t>TÉRMINOS Y CONDICIONES</w:t>
            </w:r>
          </w:p>
        </w:tc>
      </w:tr>
    </w:tbl>
    <w:p w14:paraId="601A143C" w14:textId="5CB5541B" w:rsidR="00D54CF2" w:rsidRPr="007E424B" w:rsidRDefault="00D54CF2" w:rsidP="007E424B">
      <w:pPr>
        <w:jc w:val="center"/>
        <w:rPr>
          <w:rFonts w:ascii="Montserrat" w:eastAsiaTheme="minorHAnsi" w:hAnsi="Montserrat" w:cs="Arial"/>
          <w:b/>
          <w:bCs/>
          <w:sz w:val="20"/>
          <w:szCs w:val="20"/>
        </w:rPr>
      </w:pPr>
    </w:p>
    <w:p w14:paraId="791EFC2F" w14:textId="10E4E238" w:rsidR="00D54CF2" w:rsidRPr="007E424B" w:rsidRDefault="00D54CF2" w:rsidP="007E424B">
      <w:pPr>
        <w:jc w:val="center"/>
        <w:rPr>
          <w:rFonts w:ascii="Montserrat" w:eastAsiaTheme="minorHAnsi" w:hAnsi="Montserrat" w:cs="Arial"/>
          <w:b/>
          <w:bCs/>
          <w:sz w:val="20"/>
          <w:szCs w:val="20"/>
        </w:rPr>
      </w:pPr>
    </w:p>
    <w:p w14:paraId="2299E739" w14:textId="703ABEE3" w:rsidR="00D54CF2" w:rsidRPr="007E424B" w:rsidRDefault="00D54CF2" w:rsidP="007E424B">
      <w:pPr>
        <w:rPr>
          <w:rFonts w:ascii="Montserrat" w:eastAsiaTheme="minorHAnsi" w:hAnsi="Montserrat" w:cs="Arial"/>
          <w:b/>
          <w:bCs/>
          <w:sz w:val="20"/>
          <w:szCs w:val="20"/>
        </w:rPr>
      </w:pPr>
    </w:p>
    <w:p w14:paraId="265AE557" w14:textId="7445693B" w:rsidR="008D72E4" w:rsidRPr="007E424B" w:rsidRDefault="008D72E4" w:rsidP="007E424B">
      <w:pPr>
        <w:jc w:val="both"/>
        <w:rPr>
          <w:rFonts w:ascii="Montserrat" w:eastAsiaTheme="minorHAnsi" w:hAnsi="Montserrat" w:cs="Arial"/>
          <w:b/>
          <w:bCs/>
          <w:sz w:val="20"/>
          <w:szCs w:val="20"/>
        </w:rPr>
      </w:pPr>
    </w:p>
    <w:p w14:paraId="081D00BE" w14:textId="77777777" w:rsidR="008D72E4" w:rsidRPr="007E424B" w:rsidRDefault="008D72E4" w:rsidP="007E424B">
      <w:pPr>
        <w:jc w:val="center"/>
        <w:rPr>
          <w:rFonts w:ascii="Montserrat" w:eastAsiaTheme="minorHAnsi" w:hAnsi="Montserrat" w:cs="Arial"/>
          <w:b/>
          <w:bCs/>
          <w:sz w:val="20"/>
          <w:szCs w:val="20"/>
        </w:rPr>
      </w:pPr>
    </w:p>
    <w:p w14:paraId="1337EBFB" w14:textId="77777777" w:rsidR="008D72E4" w:rsidRPr="007E424B" w:rsidRDefault="008D72E4" w:rsidP="007E424B">
      <w:pPr>
        <w:jc w:val="center"/>
        <w:rPr>
          <w:rFonts w:ascii="Montserrat" w:eastAsiaTheme="minorHAnsi" w:hAnsi="Montserrat" w:cs="Arial"/>
          <w:bCs/>
          <w:sz w:val="20"/>
          <w:szCs w:val="20"/>
        </w:rPr>
      </w:pPr>
    </w:p>
    <w:p w14:paraId="2AC78025" w14:textId="77777777" w:rsidR="008D72E4" w:rsidRPr="007E424B" w:rsidRDefault="008D72E4" w:rsidP="007E424B">
      <w:pPr>
        <w:jc w:val="center"/>
        <w:rPr>
          <w:rFonts w:ascii="Montserrat" w:eastAsiaTheme="minorHAnsi" w:hAnsi="Montserrat" w:cs="Arial"/>
          <w:bCs/>
          <w:sz w:val="20"/>
          <w:szCs w:val="20"/>
        </w:rPr>
      </w:pPr>
    </w:p>
    <w:p w14:paraId="06D1A76B" w14:textId="77777777" w:rsidR="008D72E4" w:rsidRPr="007E424B" w:rsidRDefault="008D72E4" w:rsidP="007E424B">
      <w:pPr>
        <w:jc w:val="center"/>
        <w:rPr>
          <w:rFonts w:ascii="Montserrat" w:eastAsiaTheme="minorHAnsi" w:hAnsi="Montserrat" w:cs="Arial"/>
          <w:bCs/>
          <w:sz w:val="20"/>
          <w:szCs w:val="20"/>
        </w:rPr>
      </w:pPr>
    </w:p>
    <w:p w14:paraId="72570A27" w14:textId="77777777" w:rsidR="008D72E4" w:rsidRPr="007E424B" w:rsidRDefault="008D72E4" w:rsidP="007E424B">
      <w:pPr>
        <w:jc w:val="center"/>
        <w:rPr>
          <w:rFonts w:ascii="Montserrat" w:eastAsiaTheme="minorHAnsi" w:hAnsi="Montserrat" w:cs="Arial"/>
          <w:bCs/>
          <w:sz w:val="20"/>
          <w:szCs w:val="20"/>
        </w:rPr>
      </w:pPr>
    </w:p>
    <w:p w14:paraId="2DF8E436" w14:textId="77777777" w:rsidR="008D72E4" w:rsidRPr="007E424B" w:rsidRDefault="008D72E4" w:rsidP="007E424B">
      <w:pPr>
        <w:jc w:val="center"/>
        <w:rPr>
          <w:rFonts w:ascii="Montserrat" w:eastAsiaTheme="minorHAnsi" w:hAnsi="Montserrat" w:cs="Arial"/>
          <w:bCs/>
          <w:sz w:val="20"/>
          <w:szCs w:val="20"/>
        </w:rPr>
      </w:pPr>
    </w:p>
    <w:p w14:paraId="7F8A2A57" w14:textId="77777777" w:rsidR="008D72E4" w:rsidRPr="007E424B" w:rsidRDefault="008D72E4" w:rsidP="007E424B">
      <w:pPr>
        <w:jc w:val="center"/>
        <w:rPr>
          <w:rFonts w:ascii="Montserrat" w:eastAsiaTheme="minorHAnsi" w:hAnsi="Montserrat" w:cs="Arial"/>
          <w:bCs/>
          <w:sz w:val="20"/>
          <w:szCs w:val="20"/>
        </w:rPr>
      </w:pPr>
    </w:p>
    <w:p w14:paraId="54AD36EC" w14:textId="11C5A12A" w:rsidR="00D54CF2" w:rsidRPr="007E424B" w:rsidRDefault="00D54CF2" w:rsidP="007E424B">
      <w:pPr>
        <w:jc w:val="center"/>
        <w:rPr>
          <w:rFonts w:ascii="Montserrat" w:eastAsiaTheme="minorHAnsi" w:hAnsi="Montserrat" w:cs="Arial"/>
          <w:bCs/>
          <w:sz w:val="20"/>
          <w:szCs w:val="20"/>
        </w:rPr>
      </w:pPr>
    </w:p>
    <w:p w14:paraId="65C48FBD" w14:textId="37905A12" w:rsidR="00D54CF2" w:rsidRPr="007E424B" w:rsidRDefault="00D54CF2" w:rsidP="007E424B">
      <w:pPr>
        <w:jc w:val="center"/>
        <w:rPr>
          <w:rFonts w:ascii="Montserrat" w:eastAsiaTheme="minorHAnsi" w:hAnsi="Montserrat" w:cs="Arial"/>
          <w:b/>
          <w:bCs/>
          <w:sz w:val="20"/>
          <w:szCs w:val="20"/>
        </w:rPr>
      </w:pPr>
    </w:p>
    <w:p w14:paraId="37DC46D9" w14:textId="4E22793C" w:rsidR="00D54CF2" w:rsidRPr="007E424B" w:rsidRDefault="00D54CF2" w:rsidP="007E424B">
      <w:pPr>
        <w:jc w:val="center"/>
        <w:rPr>
          <w:rFonts w:ascii="Montserrat" w:eastAsiaTheme="minorHAnsi" w:hAnsi="Montserrat" w:cs="Arial"/>
          <w:b/>
          <w:bCs/>
          <w:sz w:val="20"/>
          <w:szCs w:val="20"/>
        </w:rPr>
      </w:pPr>
    </w:p>
    <w:p w14:paraId="1B91C12D" w14:textId="2A4A1F39" w:rsidR="00D54CF2" w:rsidRPr="007E424B" w:rsidRDefault="00D54CF2" w:rsidP="007E424B">
      <w:pPr>
        <w:jc w:val="center"/>
        <w:rPr>
          <w:rFonts w:ascii="Montserrat" w:eastAsiaTheme="minorHAnsi" w:hAnsi="Montserrat" w:cs="Arial"/>
          <w:b/>
          <w:bCs/>
          <w:sz w:val="20"/>
          <w:szCs w:val="20"/>
        </w:rPr>
      </w:pPr>
    </w:p>
    <w:p w14:paraId="789C9C87" w14:textId="6F29C691" w:rsidR="00D54CF2" w:rsidRPr="007E424B" w:rsidRDefault="00D54CF2" w:rsidP="007E424B">
      <w:pPr>
        <w:jc w:val="center"/>
        <w:rPr>
          <w:rFonts w:ascii="Montserrat" w:eastAsiaTheme="minorHAnsi" w:hAnsi="Montserrat" w:cs="Arial"/>
          <w:b/>
          <w:bCs/>
          <w:sz w:val="20"/>
          <w:szCs w:val="20"/>
        </w:rPr>
      </w:pPr>
    </w:p>
    <w:p w14:paraId="0C8F3572" w14:textId="77777777" w:rsidR="00961E9C" w:rsidRPr="007E424B" w:rsidRDefault="00961E9C" w:rsidP="007E424B">
      <w:pPr>
        <w:jc w:val="center"/>
        <w:rPr>
          <w:rFonts w:ascii="Montserrat" w:eastAsiaTheme="minorHAnsi" w:hAnsi="Montserrat" w:cs="Arial"/>
          <w:b/>
          <w:bCs/>
          <w:sz w:val="20"/>
          <w:szCs w:val="20"/>
        </w:rPr>
      </w:pPr>
    </w:p>
    <w:p w14:paraId="00C3F2B4" w14:textId="7D0D9684" w:rsidR="00240655" w:rsidRPr="007E424B" w:rsidRDefault="00240655" w:rsidP="007E424B">
      <w:pPr>
        <w:rPr>
          <w:rFonts w:ascii="Montserrat" w:eastAsiaTheme="minorHAnsi" w:hAnsi="Montserrat" w:cs="Arial"/>
          <w:b/>
          <w:bCs/>
          <w:sz w:val="20"/>
          <w:szCs w:val="20"/>
        </w:rPr>
      </w:pPr>
      <w:r w:rsidRPr="007E424B">
        <w:rPr>
          <w:rFonts w:ascii="Montserrat" w:eastAsiaTheme="minorHAnsi" w:hAnsi="Montserrat" w:cs="Arial"/>
          <w:b/>
          <w:bCs/>
          <w:sz w:val="20"/>
          <w:szCs w:val="20"/>
        </w:rPr>
        <w:br w:type="page"/>
      </w:r>
    </w:p>
    <w:p w14:paraId="29F177B5" w14:textId="4F6FE6E4" w:rsidR="005E2804" w:rsidRPr="007E424B" w:rsidRDefault="00556921" w:rsidP="007E424B">
      <w:pPr>
        <w:jc w:val="center"/>
        <w:rPr>
          <w:rFonts w:ascii="Montserrat" w:eastAsia="Montserrat" w:hAnsi="Montserrat" w:cs="Montserrat"/>
          <w:b/>
          <w:sz w:val="20"/>
          <w:szCs w:val="20"/>
        </w:rPr>
      </w:pPr>
      <w:r w:rsidRPr="007E424B">
        <w:rPr>
          <w:rFonts w:ascii="Montserrat" w:eastAsia="Montserrat" w:hAnsi="Montserrat" w:cs="Montserrat"/>
          <w:b/>
          <w:sz w:val="20"/>
          <w:szCs w:val="20"/>
        </w:rPr>
        <w:lastRenderedPageBreak/>
        <w:t>Adquisición de Baterías para el Programa de Vectores</w:t>
      </w:r>
    </w:p>
    <w:p w14:paraId="12F991D9" w14:textId="77777777" w:rsidR="00125299" w:rsidRPr="007E424B" w:rsidRDefault="00125299" w:rsidP="007E424B">
      <w:pPr>
        <w:jc w:val="center"/>
        <w:rPr>
          <w:rFonts w:ascii="Montserrat" w:eastAsiaTheme="minorHAnsi" w:hAnsi="Montserrat" w:cs="Arial"/>
          <w:b/>
          <w:bCs/>
          <w:sz w:val="20"/>
          <w:szCs w:val="20"/>
        </w:rPr>
      </w:pPr>
    </w:p>
    <w:p w14:paraId="25A2851C" w14:textId="1401ACCD" w:rsidR="00AA3A4A" w:rsidRPr="007E424B" w:rsidRDefault="00016C22" w:rsidP="007E424B">
      <w:pPr>
        <w:shd w:val="clear" w:color="auto" w:fill="C00000"/>
        <w:suppressAutoHyphens/>
        <w:jc w:val="both"/>
        <w:rPr>
          <w:rFonts w:ascii="Montserrat" w:eastAsiaTheme="minorHAnsi" w:hAnsi="Montserrat" w:cs="Arial"/>
          <w:b/>
          <w:color w:val="FFFFFF" w:themeColor="background1"/>
          <w:sz w:val="20"/>
          <w:szCs w:val="20"/>
        </w:rPr>
      </w:pPr>
      <w:r w:rsidRPr="007E424B">
        <w:rPr>
          <w:rFonts w:ascii="Montserrat" w:eastAsiaTheme="minorHAnsi" w:hAnsi="Montserrat" w:cs="Arial"/>
          <w:b/>
          <w:color w:val="FFFFFF" w:themeColor="background1"/>
          <w:sz w:val="20"/>
          <w:szCs w:val="20"/>
        </w:rPr>
        <w:t xml:space="preserve">I. </w:t>
      </w:r>
      <w:r w:rsidR="00D54CF2" w:rsidRPr="007E424B">
        <w:rPr>
          <w:rFonts w:ascii="Montserrat" w:eastAsiaTheme="minorHAnsi" w:hAnsi="Montserrat" w:cs="Arial"/>
          <w:b/>
          <w:color w:val="FFFFFF" w:themeColor="background1"/>
          <w:sz w:val="20"/>
          <w:szCs w:val="20"/>
        </w:rPr>
        <w:t>OBJETO DE LA CONTRATACIÓN</w:t>
      </w:r>
    </w:p>
    <w:p w14:paraId="66D943D5" w14:textId="77777777" w:rsidR="00AA3A4A" w:rsidRPr="007E424B" w:rsidRDefault="00AA3A4A" w:rsidP="007E424B">
      <w:pPr>
        <w:suppressAutoHyphens/>
        <w:contextualSpacing/>
        <w:jc w:val="both"/>
        <w:rPr>
          <w:rFonts w:ascii="Montserrat" w:eastAsiaTheme="minorHAnsi" w:hAnsi="Montserrat" w:cs="Arial"/>
          <w:b/>
          <w:sz w:val="20"/>
          <w:szCs w:val="20"/>
        </w:rPr>
      </w:pPr>
    </w:p>
    <w:p w14:paraId="2AD81297" w14:textId="3F48BCC8" w:rsidR="00D56B06" w:rsidRPr="007E424B" w:rsidRDefault="00125299" w:rsidP="007E424B">
      <w:pPr>
        <w:jc w:val="both"/>
        <w:rPr>
          <w:rFonts w:ascii="Montserrat" w:eastAsiaTheme="minorHAnsi" w:hAnsi="Montserrat" w:cs="Arial"/>
          <w:bCs/>
          <w:sz w:val="20"/>
          <w:szCs w:val="20"/>
        </w:rPr>
      </w:pPr>
      <w:r w:rsidRPr="007E424B">
        <w:rPr>
          <w:rFonts w:ascii="Montserrat" w:eastAsiaTheme="minorHAnsi" w:hAnsi="Montserrat" w:cs="Arial"/>
          <w:bCs/>
          <w:sz w:val="20"/>
          <w:szCs w:val="20"/>
        </w:rPr>
        <w:t xml:space="preserve">El presente anexo técnico tiene por objeto la </w:t>
      </w:r>
      <w:r w:rsidRPr="007E424B">
        <w:rPr>
          <w:rFonts w:ascii="Montserrat" w:eastAsiaTheme="minorHAnsi" w:hAnsi="Montserrat" w:cs="Arial"/>
          <w:b/>
          <w:sz w:val="20"/>
          <w:szCs w:val="20"/>
        </w:rPr>
        <w:t>“</w:t>
      </w:r>
      <w:r w:rsidRPr="007E424B">
        <w:rPr>
          <w:rFonts w:ascii="Montserrat" w:eastAsia="Montserrat" w:hAnsi="Montserrat" w:cs="Montserrat"/>
          <w:b/>
          <w:sz w:val="20"/>
          <w:szCs w:val="20"/>
        </w:rPr>
        <w:t>Adquisición de Baterías para el Programa de Vectores</w:t>
      </w:r>
      <w:r w:rsidRPr="007E424B">
        <w:rPr>
          <w:rFonts w:ascii="Montserrat" w:eastAsia="Montserrat" w:hAnsi="Montserrat" w:cs="Montserrat"/>
          <w:b/>
          <w:sz w:val="20"/>
          <w:szCs w:val="20"/>
        </w:rPr>
        <w:t xml:space="preserve">” </w:t>
      </w:r>
      <w:r w:rsidRPr="007E424B">
        <w:rPr>
          <w:rFonts w:ascii="Montserrat" w:eastAsia="Montserrat" w:hAnsi="Montserrat" w:cs="Montserrat"/>
          <w:bCs/>
          <w:sz w:val="20"/>
          <w:szCs w:val="20"/>
        </w:rPr>
        <w:t xml:space="preserve">para </w:t>
      </w:r>
      <w:r w:rsidR="00C9172D" w:rsidRPr="007E424B">
        <w:rPr>
          <w:rFonts w:ascii="Montserrat" w:eastAsiaTheme="minorHAnsi" w:hAnsi="Montserrat" w:cs="Arial"/>
          <w:bCs/>
          <w:sz w:val="20"/>
          <w:szCs w:val="20"/>
        </w:rPr>
        <w:t xml:space="preserve">aspersores UVL y </w:t>
      </w:r>
      <w:proofErr w:type="spellStart"/>
      <w:r w:rsidRPr="007E424B">
        <w:rPr>
          <w:rFonts w:ascii="Montserrat" w:eastAsiaTheme="minorHAnsi" w:hAnsi="Montserrat" w:cs="Arial"/>
          <w:bCs/>
          <w:sz w:val="20"/>
          <w:szCs w:val="20"/>
        </w:rPr>
        <w:t>t</w:t>
      </w:r>
      <w:r w:rsidR="00C9172D" w:rsidRPr="007E424B">
        <w:rPr>
          <w:rFonts w:ascii="Montserrat" w:eastAsiaTheme="minorHAnsi" w:hAnsi="Montserrat" w:cs="Arial"/>
          <w:bCs/>
          <w:sz w:val="20"/>
          <w:szCs w:val="20"/>
        </w:rPr>
        <w:t>ermonebulizadores</w:t>
      </w:r>
      <w:proofErr w:type="spellEnd"/>
      <w:r w:rsidR="008B4438" w:rsidRPr="007E424B">
        <w:rPr>
          <w:rFonts w:ascii="Montserrat" w:eastAsiaTheme="minorHAnsi" w:hAnsi="Montserrat" w:cs="Arial"/>
          <w:bCs/>
          <w:sz w:val="20"/>
          <w:szCs w:val="20"/>
        </w:rPr>
        <w:t xml:space="preserve"> a través de la partida presupuestal </w:t>
      </w:r>
      <w:r w:rsidR="00C9172D" w:rsidRPr="007E424B">
        <w:rPr>
          <w:rFonts w:ascii="Montserrat" w:eastAsiaTheme="minorHAnsi" w:hAnsi="Montserrat" w:cs="Arial"/>
          <w:bCs/>
          <w:sz w:val="20"/>
          <w:szCs w:val="20"/>
        </w:rPr>
        <w:t>246</w:t>
      </w:r>
      <w:r w:rsidR="008B4438" w:rsidRPr="007E424B">
        <w:rPr>
          <w:rFonts w:ascii="Montserrat" w:eastAsiaTheme="minorHAnsi" w:hAnsi="Montserrat" w:cs="Arial"/>
          <w:bCs/>
          <w:sz w:val="20"/>
          <w:szCs w:val="20"/>
        </w:rPr>
        <w:t xml:space="preserve">01- </w:t>
      </w:r>
      <w:r w:rsidR="00556921" w:rsidRPr="007E424B">
        <w:rPr>
          <w:rFonts w:ascii="Montserrat" w:eastAsiaTheme="minorHAnsi" w:hAnsi="Montserrat" w:cs="Arial"/>
          <w:bCs/>
          <w:sz w:val="20"/>
          <w:szCs w:val="20"/>
        </w:rPr>
        <w:t>Material eléctrico y electrónico.</w:t>
      </w:r>
    </w:p>
    <w:p w14:paraId="0775D945" w14:textId="77777777" w:rsidR="00701396" w:rsidRPr="007E424B" w:rsidRDefault="00701396" w:rsidP="007E424B">
      <w:pPr>
        <w:jc w:val="both"/>
        <w:rPr>
          <w:rFonts w:ascii="Montserrat" w:eastAsiaTheme="minorHAnsi" w:hAnsi="Montserrat" w:cs="Arial"/>
          <w:b/>
          <w:bCs/>
          <w:sz w:val="20"/>
          <w:szCs w:val="20"/>
        </w:rPr>
      </w:pPr>
    </w:p>
    <w:p w14:paraId="4761ECF7" w14:textId="786AEAA2" w:rsidR="002F1E82" w:rsidRPr="007E424B" w:rsidRDefault="00E73E7D" w:rsidP="007E424B">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7E424B">
        <w:rPr>
          <w:rFonts w:ascii="Montserrat" w:eastAsiaTheme="minorHAnsi" w:hAnsi="Montserrat" w:cs="Arial"/>
          <w:b/>
          <w:color w:val="FFFFFF" w:themeColor="background1"/>
          <w:sz w:val="20"/>
          <w:szCs w:val="20"/>
        </w:rPr>
        <w:t xml:space="preserve">II. </w:t>
      </w:r>
      <w:r w:rsidR="002F1E82" w:rsidRPr="007E424B">
        <w:rPr>
          <w:rFonts w:ascii="Montserrat" w:eastAsiaTheme="minorHAnsi" w:hAnsi="Montserrat" w:cs="Arial"/>
          <w:b/>
          <w:color w:val="FFFFFF" w:themeColor="background1"/>
          <w:sz w:val="20"/>
          <w:szCs w:val="20"/>
        </w:rPr>
        <w:t xml:space="preserve">VIGENCIA DEL </w:t>
      </w:r>
      <w:bookmarkEnd w:id="0"/>
      <w:r w:rsidR="002F1E82" w:rsidRPr="007E424B">
        <w:rPr>
          <w:rFonts w:ascii="Montserrat" w:eastAsiaTheme="minorHAnsi" w:hAnsi="Montserrat" w:cs="Arial"/>
          <w:b/>
          <w:color w:val="FFFFFF" w:themeColor="background1"/>
          <w:sz w:val="20"/>
          <w:szCs w:val="20"/>
        </w:rPr>
        <w:t>CONTRATO</w:t>
      </w:r>
      <w:r w:rsidR="007D22C9" w:rsidRPr="007E424B">
        <w:rPr>
          <w:rFonts w:ascii="Montserrat" w:eastAsiaTheme="minorHAnsi" w:hAnsi="Montserrat" w:cs="Arial"/>
          <w:b/>
          <w:color w:val="FFFFFF" w:themeColor="background1"/>
          <w:sz w:val="20"/>
          <w:szCs w:val="20"/>
        </w:rPr>
        <w:t>.</w:t>
      </w:r>
    </w:p>
    <w:p w14:paraId="12CC936E" w14:textId="77777777" w:rsidR="002F1E82" w:rsidRPr="007E424B" w:rsidRDefault="002F1E82" w:rsidP="007E424B">
      <w:pPr>
        <w:contextualSpacing/>
        <w:jc w:val="both"/>
        <w:rPr>
          <w:rFonts w:ascii="Montserrat" w:eastAsiaTheme="minorHAnsi" w:hAnsi="Montserrat" w:cs="Arial"/>
          <w:b/>
          <w:sz w:val="20"/>
          <w:szCs w:val="20"/>
        </w:rPr>
      </w:pPr>
    </w:p>
    <w:p w14:paraId="03BB2C53" w14:textId="480F9B79" w:rsidR="00361720" w:rsidRPr="007E424B" w:rsidRDefault="00361720" w:rsidP="007E424B">
      <w:pPr>
        <w:jc w:val="both"/>
        <w:rPr>
          <w:rFonts w:ascii="Montserrat" w:eastAsiaTheme="minorHAnsi" w:hAnsi="Montserrat" w:cs="Arial"/>
          <w:bCs/>
          <w:sz w:val="20"/>
          <w:szCs w:val="20"/>
        </w:rPr>
      </w:pPr>
      <w:r w:rsidRPr="007E424B">
        <w:rPr>
          <w:rFonts w:ascii="Montserrat" w:eastAsiaTheme="minorHAnsi" w:hAnsi="Montserrat" w:cs="Arial"/>
          <w:bCs/>
          <w:sz w:val="20"/>
          <w:szCs w:val="20"/>
        </w:rPr>
        <w:t xml:space="preserve">La vigencia del contrato </w:t>
      </w:r>
      <w:r w:rsidR="00125299" w:rsidRPr="007E424B">
        <w:rPr>
          <w:rFonts w:ascii="Montserrat" w:eastAsiaTheme="minorHAnsi" w:hAnsi="Montserrat" w:cs="Arial"/>
          <w:bCs/>
          <w:sz w:val="20"/>
          <w:szCs w:val="20"/>
        </w:rPr>
        <w:t>será a partir de la notificación de la adquisición o del fallo y hasta el</w:t>
      </w:r>
      <w:r w:rsidR="00C9172D" w:rsidRPr="007E424B">
        <w:rPr>
          <w:rFonts w:ascii="Montserrat" w:eastAsiaTheme="minorHAnsi" w:hAnsi="Montserrat" w:cs="Arial"/>
          <w:bCs/>
          <w:sz w:val="20"/>
          <w:szCs w:val="20"/>
        </w:rPr>
        <w:t xml:space="preserve"> 31 de diciembre de 2026.</w:t>
      </w:r>
    </w:p>
    <w:p w14:paraId="756C5FB5" w14:textId="67F1E9C1" w:rsidR="007D22C9" w:rsidRPr="007E424B" w:rsidRDefault="007D22C9" w:rsidP="007E424B">
      <w:pPr>
        <w:jc w:val="both"/>
        <w:rPr>
          <w:rFonts w:ascii="Montserrat" w:eastAsiaTheme="minorHAnsi" w:hAnsi="Montserrat" w:cs="Arial"/>
          <w:b/>
          <w:color w:val="00B0F0"/>
          <w:sz w:val="20"/>
          <w:szCs w:val="20"/>
        </w:rPr>
      </w:pPr>
    </w:p>
    <w:p w14:paraId="3C562F3E" w14:textId="474B04EB" w:rsidR="00AA3A4A" w:rsidRPr="007E424B" w:rsidRDefault="002F7EFE" w:rsidP="007E424B">
      <w:pPr>
        <w:shd w:val="clear" w:color="auto" w:fill="C00000"/>
        <w:rPr>
          <w:rFonts w:ascii="Montserrat" w:hAnsi="Montserrat"/>
          <w:b/>
          <w:sz w:val="20"/>
          <w:szCs w:val="20"/>
        </w:rPr>
      </w:pPr>
      <w:r w:rsidRPr="007E424B">
        <w:rPr>
          <w:rFonts w:ascii="Montserrat" w:eastAsiaTheme="minorHAnsi" w:hAnsi="Montserrat" w:cs="Arial"/>
          <w:b/>
          <w:color w:val="FFFFFF" w:themeColor="background1"/>
          <w:sz w:val="20"/>
          <w:szCs w:val="20"/>
          <w:shd w:val="clear" w:color="auto" w:fill="C00000"/>
        </w:rPr>
        <w:t xml:space="preserve">III. </w:t>
      </w:r>
      <w:r w:rsidR="00201E90" w:rsidRPr="007E424B">
        <w:rPr>
          <w:rFonts w:ascii="Montserrat" w:eastAsiaTheme="minorHAnsi" w:hAnsi="Montserrat" w:cs="Arial"/>
          <w:b/>
          <w:color w:val="FFFFFF" w:themeColor="background1"/>
          <w:sz w:val="20"/>
          <w:szCs w:val="20"/>
          <w:shd w:val="clear" w:color="auto" w:fill="C00000"/>
        </w:rPr>
        <w:t xml:space="preserve">DESCRIPCIÓN </w:t>
      </w:r>
      <w:r w:rsidR="00201E90" w:rsidRPr="007E424B">
        <w:rPr>
          <w:rFonts w:ascii="Montserrat" w:hAnsi="Montserrat"/>
          <w:b/>
          <w:color w:val="FFFFFF" w:themeColor="background1"/>
          <w:sz w:val="20"/>
          <w:szCs w:val="20"/>
          <w:shd w:val="clear" w:color="auto" w:fill="C00000"/>
        </w:rPr>
        <w:t>AMPLIA</w:t>
      </w:r>
      <w:r w:rsidRPr="007E424B">
        <w:rPr>
          <w:rFonts w:ascii="Montserrat" w:hAnsi="Montserrat"/>
          <w:b/>
          <w:color w:val="FFFFFF" w:themeColor="background1"/>
          <w:sz w:val="20"/>
          <w:szCs w:val="20"/>
          <w:shd w:val="clear" w:color="auto" w:fill="C00000"/>
        </w:rPr>
        <w:t xml:space="preserve"> Y DETALLADA</w:t>
      </w:r>
    </w:p>
    <w:p w14:paraId="03DFDA75" w14:textId="77777777" w:rsidR="00A35F70" w:rsidRPr="007E424B" w:rsidRDefault="00A35F70" w:rsidP="007E424B">
      <w:pPr>
        <w:jc w:val="both"/>
        <w:rPr>
          <w:rFonts w:ascii="Montserrat" w:eastAsia="Calibri" w:hAnsi="Montserrat" w:cs="Arial"/>
          <w:b/>
          <w:color w:val="000000" w:themeColor="text1"/>
          <w:sz w:val="20"/>
          <w:szCs w:val="20"/>
          <w:lang w:eastAsia="es-MX"/>
        </w:rPr>
      </w:pPr>
    </w:p>
    <w:p w14:paraId="5C5D8D92" w14:textId="312CFE74" w:rsidR="005E2804" w:rsidRPr="007E424B" w:rsidRDefault="00053331" w:rsidP="007E424B">
      <w:pPr>
        <w:pStyle w:val="Subttulo"/>
        <w:spacing w:after="0" w:line="240" w:lineRule="auto"/>
        <w:rPr>
          <w:rFonts w:ascii="Montserrat" w:eastAsia="Calibri" w:hAnsi="Montserrat"/>
          <w:b/>
          <w:color w:val="auto"/>
          <w:sz w:val="20"/>
          <w:szCs w:val="20"/>
          <w:lang w:eastAsia="es-MX"/>
        </w:rPr>
      </w:pPr>
      <w:r w:rsidRPr="007E424B">
        <w:rPr>
          <w:rFonts w:ascii="Montserrat" w:eastAsia="Calibri" w:hAnsi="Montserrat"/>
          <w:b/>
          <w:color w:val="auto"/>
          <w:sz w:val="20"/>
          <w:szCs w:val="20"/>
          <w:lang w:eastAsia="es-MX"/>
        </w:rPr>
        <w:t>III</w:t>
      </w:r>
      <w:r w:rsidR="005E2804" w:rsidRPr="007E424B">
        <w:rPr>
          <w:rFonts w:ascii="Montserrat" w:eastAsia="Calibri" w:hAnsi="Montserrat"/>
          <w:b/>
          <w:color w:val="auto"/>
          <w:sz w:val="20"/>
          <w:szCs w:val="20"/>
          <w:lang w:eastAsia="es-MX"/>
        </w:rPr>
        <w:t>.1. Generalidades:</w:t>
      </w:r>
    </w:p>
    <w:p w14:paraId="262A7A6A" w14:textId="77777777" w:rsidR="007E424B" w:rsidRPr="007E424B" w:rsidRDefault="007E424B" w:rsidP="007E424B">
      <w:pPr>
        <w:rPr>
          <w:rFonts w:ascii="Montserrat" w:hAnsi="Montserrat"/>
          <w:sz w:val="20"/>
          <w:szCs w:val="20"/>
          <w:lang w:val="es-MX" w:eastAsia="es-MX"/>
        </w:rPr>
      </w:pPr>
    </w:p>
    <w:p w14:paraId="0C0D1407" w14:textId="77777777" w:rsidR="005E2804" w:rsidRPr="007E424B" w:rsidRDefault="005E2804" w:rsidP="007E424B">
      <w:pPr>
        <w:jc w:val="both"/>
        <w:rPr>
          <w:rFonts w:ascii="Montserrat" w:eastAsia="Calibri" w:hAnsi="Montserrat" w:cs="Arial"/>
          <w:sz w:val="20"/>
          <w:szCs w:val="20"/>
          <w:lang w:eastAsia="es-MX"/>
        </w:rPr>
      </w:pPr>
      <w:r w:rsidRPr="007E424B">
        <w:rPr>
          <w:rFonts w:ascii="Montserrat" w:eastAsia="Calibri" w:hAnsi="Montserrat" w:cs="Arial"/>
          <w:sz w:val="20"/>
          <w:szCs w:val="20"/>
          <w:lang w:eastAsia="es-MX"/>
        </w:rPr>
        <w:t xml:space="preserve">El servicio requerido deberá cumplir con lo solicitado en el anexo 4 Formato demanda, procurando el cumplimiento de: </w:t>
      </w:r>
    </w:p>
    <w:p w14:paraId="6CC5F8ED" w14:textId="77777777" w:rsidR="005E2804" w:rsidRPr="007E424B" w:rsidRDefault="005E2804" w:rsidP="007E424B">
      <w:pPr>
        <w:jc w:val="both"/>
        <w:rPr>
          <w:rFonts w:ascii="Montserrat" w:eastAsia="Calibri" w:hAnsi="Montserrat" w:cs="Arial"/>
          <w:sz w:val="20"/>
          <w:szCs w:val="20"/>
          <w:lang w:eastAsia="es-MX"/>
        </w:rPr>
      </w:pPr>
    </w:p>
    <w:p w14:paraId="516BE991" w14:textId="46A6F8EB" w:rsidR="00C9172D" w:rsidRPr="007E424B" w:rsidRDefault="005E2804" w:rsidP="007E424B">
      <w:pPr>
        <w:pStyle w:val="Prrafodelista"/>
        <w:numPr>
          <w:ilvl w:val="0"/>
          <w:numId w:val="10"/>
        </w:numPr>
        <w:ind w:left="0" w:firstLine="0"/>
        <w:jc w:val="both"/>
        <w:rPr>
          <w:rFonts w:ascii="Montserrat" w:hAnsi="Montserrat"/>
          <w:sz w:val="20"/>
          <w:szCs w:val="20"/>
        </w:rPr>
      </w:pPr>
      <w:r w:rsidRPr="007E424B">
        <w:rPr>
          <w:rFonts w:ascii="Montserrat" w:eastAsiaTheme="minorHAnsi" w:hAnsi="Montserrat" w:cs="Arial"/>
          <w:b/>
          <w:sz w:val="20"/>
          <w:szCs w:val="20"/>
          <w:lang w:val="es-ES_tradnl" w:eastAsia="en-US"/>
        </w:rPr>
        <w:t>Lo establecido en la Norma Oficial Mexicana</w:t>
      </w:r>
      <w:r w:rsidR="004856BD" w:rsidRPr="007E424B">
        <w:rPr>
          <w:rFonts w:ascii="Montserrat" w:eastAsiaTheme="minorHAnsi" w:hAnsi="Montserrat" w:cs="Arial"/>
          <w:b/>
          <w:sz w:val="20"/>
          <w:szCs w:val="20"/>
          <w:lang w:val="es-ES_tradnl" w:eastAsia="en-US"/>
        </w:rPr>
        <w:t xml:space="preserve"> </w:t>
      </w:r>
      <w:r w:rsidR="00C9172D" w:rsidRPr="007E424B">
        <w:rPr>
          <w:rFonts w:ascii="Montserrat" w:hAnsi="Montserrat"/>
          <w:b/>
          <w:sz w:val="20"/>
          <w:szCs w:val="20"/>
        </w:rPr>
        <w:t xml:space="preserve">NOM-212-SCFI-2017: </w:t>
      </w:r>
      <w:r w:rsidR="00C9172D" w:rsidRPr="007E424B">
        <w:rPr>
          <w:rFonts w:ascii="Montserrat" w:hAnsi="Montserrat"/>
          <w:sz w:val="20"/>
          <w:szCs w:val="20"/>
        </w:rPr>
        <w:t>Esta es la norma fundamental para pilas y baterías primarias. Define los límites máximos permitidos de metales pesados (mercurio: 0.0005% en peso, cadmio: 0.0020% en peso) y los requisitos de etiquetado en embalaje y productos.</w:t>
      </w:r>
    </w:p>
    <w:p w14:paraId="0EA822FF" w14:textId="77777777" w:rsidR="007E424B" w:rsidRPr="007E424B" w:rsidRDefault="007E424B" w:rsidP="007E424B">
      <w:pPr>
        <w:pStyle w:val="Prrafodelista"/>
        <w:ind w:left="0"/>
        <w:jc w:val="both"/>
        <w:rPr>
          <w:rFonts w:ascii="Montserrat" w:hAnsi="Montserrat"/>
          <w:sz w:val="20"/>
          <w:szCs w:val="20"/>
        </w:rPr>
      </w:pPr>
    </w:p>
    <w:p w14:paraId="4D2FD9B1" w14:textId="01A1ECBD" w:rsidR="005E2804" w:rsidRPr="007E424B" w:rsidRDefault="00C9172D" w:rsidP="007E424B">
      <w:pPr>
        <w:pStyle w:val="Prrafodelista"/>
        <w:numPr>
          <w:ilvl w:val="0"/>
          <w:numId w:val="10"/>
        </w:numPr>
        <w:ind w:left="0" w:firstLine="0"/>
        <w:jc w:val="both"/>
        <w:rPr>
          <w:rFonts w:ascii="Montserrat" w:eastAsia="Calibri" w:hAnsi="Montserrat" w:cs="Arial"/>
          <w:sz w:val="20"/>
          <w:szCs w:val="20"/>
          <w:lang w:eastAsia="es-MX"/>
        </w:rPr>
      </w:pPr>
      <w:r w:rsidRPr="007E424B">
        <w:rPr>
          <w:rFonts w:ascii="Montserrat" w:eastAsiaTheme="minorHAnsi" w:hAnsi="Montserrat" w:cs="Arial"/>
          <w:b/>
          <w:sz w:val="20"/>
          <w:szCs w:val="20"/>
          <w:lang w:val="es-ES_tradnl" w:eastAsia="en-US"/>
        </w:rPr>
        <w:t xml:space="preserve"> </w:t>
      </w:r>
      <w:r w:rsidR="005E2804" w:rsidRPr="007E424B">
        <w:rPr>
          <w:rFonts w:ascii="Montserrat" w:eastAsiaTheme="minorHAnsi" w:hAnsi="Montserrat" w:cs="Arial"/>
          <w:b/>
          <w:sz w:val="20"/>
          <w:szCs w:val="20"/>
          <w:lang w:val="es-ES_tradnl" w:eastAsia="en-US"/>
        </w:rPr>
        <w:t>Lo establecido en la Norma Oficial Mexicana</w:t>
      </w:r>
      <w:r w:rsidR="005E2804" w:rsidRPr="007E424B">
        <w:rPr>
          <w:rFonts w:ascii="Montserrat" w:hAnsi="Montserrat" w:cs="Arial"/>
          <w:b/>
          <w:bCs/>
          <w:color w:val="2F2F2F"/>
          <w:sz w:val="20"/>
          <w:szCs w:val="20"/>
          <w:shd w:val="clear" w:color="auto" w:fill="FFFFFF"/>
        </w:rPr>
        <w:t xml:space="preserve"> </w:t>
      </w:r>
      <w:r w:rsidR="004856BD" w:rsidRPr="007E424B">
        <w:rPr>
          <w:rFonts w:ascii="Montserrat" w:eastAsiaTheme="minorHAnsi" w:hAnsi="Montserrat" w:cs="Arial"/>
          <w:b/>
          <w:sz w:val="20"/>
          <w:szCs w:val="20"/>
          <w:lang w:val="es-ES_tradnl" w:eastAsia="en-US"/>
        </w:rPr>
        <w:t xml:space="preserve">NOM-003-SCFI-2014: </w:t>
      </w:r>
      <w:r w:rsidR="004856BD" w:rsidRPr="007E424B">
        <w:rPr>
          <w:rFonts w:ascii="Montserrat" w:eastAsiaTheme="minorHAnsi" w:hAnsi="Montserrat" w:cs="Arial"/>
          <w:sz w:val="20"/>
          <w:szCs w:val="20"/>
          <w:lang w:val="es-ES_tradnl" w:eastAsia="en-US"/>
        </w:rPr>
        <w:t>Aplica a los productos eléctricos que utilizan baterías o acumuladores como fuente de energía.</w:t>
      </w:r>
    </w:p>
    <w:p w14:paraId="59B14B48" w14:textId="77777777" w:rsidR="004856BD" w:rsidRPr="007E424B" w:rsidRDefault="004856BD" w:rsidP="007E424B">
      <w:pPr>
        <w:pStyle w:val="Prrafodelista"/>
        <w:ind w:left="0"/>
        <w:jc w:val="both"/>
        <w:rPr>
          <w:rFonts w:ascii="Montserrat" w:eastAsia="Calibri" w:hAnsi="Montserrat" w:cs="Arial"/>
          <w:sz w:val="20"/>
          <w:szCs w:val="20"/>
          <w:lang w:eastAsia="es-MX"/>
        </w:rPr>
      </w:pPr>
    </w:p>
    <w:p w14:paraId="3FBF2E2C" w14:textId="602967B1" w:rsidR="005E2804" w:rsidRPr="007E424B" w:rsidRDefault="005E2804" w:rsidP="007E424B">
      <w:pPr>
        <w:jc w:val="both"/>
        <w:rPr>
          <w:rFonts w:ascii="Montserrat" w:eastAsia="Calibri" w:hAnsi="Montserrat" w:cs="Arial"/>
          <w:sz w:val="20"/>
          <w:szCs w:val="20"/>
          <w:lang w:eastAsia="es-MX"/>
        </w:rPr>
      </w:pPr>
      <w:r w:rsidRPr="007E424B">
        <w:rPr>
          <w:rFonts w:ascii="Montserrat" w:eastAsia="Calibri" w:hAnsi="Montserrat" w:cs="Arial"/>
          <w:sz w:val="20"/>
          <w:szCs w:val="20"/>
          <w:lang w:eastAsia="es-MX"/>
        </w:rPr>
        <w:t xml:space="preserve">El </w:t>
      </w:r>
      <w:r w:rsidRPr="007E424B">
        <w:rPr>
          <w:rFonts w:ascii="Montserrat" w:eastAsia="Calibri" w:hAnsi="Montserrat" w:cs="Arial"/>
          <w:b/>
          <w:sz w:val="20"/>
          <w:szCs w:val="20"/>
          <w:lang w:eastAsia="es-MX"/>
        </w:rPr>
        <w:t>PRESTADOR DEL SERVICIO</w:t>
      </w:r>
      <w:r w:rsidRPr="007E424B">
        <w:rPr>
          <w:rFonts w:ascii="Montserrat" w:eastAsia="Calibri" w:hAnsi="Montserrat" w:cs="Arial"/>
          <w:sz w:val="20"/>
          <w:szCs w:val="20"/>
          <w:lang w:eastAsia="es-MX"/>
        </w:rPr>
        <w:t xml:space="preserve"> adjudicado para los mantenimientos tendrá hasta </w:t>
      </w:r>
      <w:r w:rsidR="004856BD" w:rsidRPr="007E424B">
        <w:rPr>
          <w:rFonts w:ascii="Montserrat" w:eastAsia="Calibri" w:hAnsi="Montserrat" w:cs="Arial"/>
          <w:sz w:val="20"/>
          <w:szCs w:val="20"/>
          <w:lang w:eastAsia="es-MX"/>
        </w:rPr>
        <w:t>2</w:t>
      </w:r>
      <w:r w:rsidRPr="007E424B">
        <w:rPr>
          <w:rFonts w:ascii="Montserrat" w:eastAsia="Calibri" w:hAnsi="Montserrat" w:cs="Arial"/>
          <w:sz w:val="20"/>
          <w:szCs w:val="20"/>
          <w:lang w:eastAsia="es-MX"/>
        </w:rPr>
        <w:t xml:space="preserve">0 días </w:t>
      </w:r>
      <w:r w:rsidR="007E424B">
        <w:rPr>
          <w:rFonts w:ascii="Montserrat" w:eastAsia="Calibri" w:hAnsi="Montserrat" w:cs="Arial"/>
          <w:sz w:val="20"/>
          <w:szCs w:val="20"/>
          <w:lang w:eastAsia="es-MX"/>
        </w:rPr>
        <w:t>naturales</w:t>
      </w:r>
      <w:r w:rsidRPr="007E424B">
        <w:rPr>
          <w:rFonts w:ascii="Montserrat" w:eastAsia="Calibri" w:hAnsi="Montserrat" w:cs="Arial"/>
          <w:sz w:val="20"/>
          <w:szCs w:val="20"/>
          <w:lang w:eastAsia="es-MX"/>
        </w:rPr>
        <w:t xml:space="preserve"> a partir de la fecha de emisión del pedido para </w:t>
      </w:r>
      <w:r w:rsidR="004856BD" w:rsidRPr="007E424B">
        <w:rPr>
          <w:rFonts w:ascii="Montserrat" w:eastAsia="Calibri" w:hAnsi="Montserrat" w:cs="Arial"/>
          <w:sz w:val="20"/>
          <w:szCs w:val="20"/>
          <w:lang w:eastAsia="es-MX"/>
        </w:rPr>
        <w:t xml:space="preserve">entregar los insumos. </w:t>
      </w:r>
    </w:p>
    <w:p w14:paraId="0398B68C" w14:textId="77777777" w:rsidR="005E2804" w:rsidRPr="007E424B" w:rsidRDefault="005E2804" w:rsidP="007E424B">
      <w:pPr>
        <w:jc w:val="both"/>
        <w:rPr>
          <w:rFonts w:ascii="Montserrat" w:eastAsia="Calibri" w:hAnsi="Montserrat" w:cs="Arial"/>
          <w:sz w:val="20"/>
          <w:szCs w:val="20"/>
          <w:lang w:eastAsia="es-MX"/>
        </w:rPr>
      </w:pPr>
    </w:p>
    <w:p w14:paraId="245B23C7" w14:textId="2CDA12C4" w:rsidR="005E2804" w:rsidRDefault="00053331" w:rsidP="007E424B">
      <w:pPr>
        <w:pStyle w:val="Subttulo"/>
        <w:spacing w:after="0" w:line="240" w:lineRule="auto"/>
        <w:rPr>
          <w:rFonts w:ascii="Montserrat" w:eastAsia="Calibri" w:hAnsi="Montserrat"/>
          <w:b/>
          <w:color w:val="auto"/>
          <w:sz w:val="20"/>
          <w:szCs w:val="20"/>
          <w:lang w:eastAsia="es-MX"/>
        </w:rPr>
      </w:pPr>
      <w:r w:rsidRPr="007E424B">
        <w:rPr>
          <w:rFonts w:ascii="Montserrat" w:eastAsia="Calibri" w:hAnsi="Montserrat"/>
          <w:b/>
          <w:color w:val="auto"/>
          <w:sz w:val="20"/>
          <w:szCs w:val="20"/>
          <w:lang w:eastAsia="es-MX"/>
        </w:rPr>
        <w:t>III</w:t>
      </w:r>
      <w:r w:rsidR="005E2804" w:rsidRPr="007E424B">
        <w:rPr>
          <w:rFonts w:ascii="Montserrat" w:eastAsia="Calibri" w:hAnsi="Montserrat"/>
          <w:b/>
          <w:color w:val="auto"/>
          <w:sz w:val="20"/>
          <w:szCs w:val="20"/>
          <w:lang w:eastAsia="es-MX"/>
        </w:rPr>
        <w:t xml:space="preserve">.2. Especificaciones requeridas para la entrega de un servicio de mantenimiento de equipo. </w:t>
      </w:r>
    </w:p>
    <w:p w14:paraId="450EA1C6" w14:textId="77777777" w:rsidR="007E424B" w:rsidRPr="007E424B" w:rsidRDefault="007E424B" w:rsidP="007E424B">
      <w:pPr>
        <w:rPr>
          <w:lang w:val="es-MX" w:eastAsia="es-MX"/>
        </w:rPr>
      </w:pPr>
    </w:p>
    <w:p w14:paraId="55D6AA65" w14:textId="50F88C36" w:rsidR="005E2804" w:rsidRPr="007E424B" w:rsidRDefault="004856BD" w:rsidP="007E424B">
      <w:pPr>
        <w:pStyle w:val="Prrafodelista"/>
        <w:numPr>
          <w:ilvl w:val="0"/>
          <w:numId w:val="5"/>
        </w:numPr>
        <w:ind w:left="0" w:firstLine="0"/>
        <w:jc w:val="both"/>
        <w:rPr>
          <w:rFonts w:ascii="Montserrat" w:eastAsia="Calibri" w:hAnsi="Montserrat" w:cs="Arial"/>
          <w:sz w:val="20"/>
          <w:szCs w:val="20"/>
          <w:lang w:eastAsia="es-MX"/>
        </w:rPr>
      </w:pPr>
      <w:r w:rsidRPr="007E424B">
        <w:rPr>
          <w:rFonts w:ascii="Montserrat" w:eastAsia="Calibri" w:hAnsi="Montserrat" w:cs="Arial"/>
          <w:sz w:val="20"/>
          <w:szCs w:val="20"/>
          <w:lang w:eastAsia="es-MX"/>
        </w:rPr>
        <w:t>Remisión de entrega.</w:t>
      </w:r>
    </w:p>
    <w:p w14:paraId="6A27DE9D" w14:textId="1D5C808F" w:rsidR="004856BD" w:rsidRPr="007E424B" w:rsidRDefault="004856BD" w:rsidP="007E424B">
      <w:pPr>
        <w:pStyle w:val="Prrafodelista"/>
        <w:numPr>
          <w:ilvl w:val="0"/>
          <w:numId w:val="5"/>
        </w:numPr>
        <w:ind w:left="0" w:firstLine="0"/>
        <w:jc w:val="both"/>
        <w:rPr>
          <w:rFonts w:ascii="Montserrat" w:eastAsia="Calibri" w:hAnsi="Montserrat" w:cs="Arial"/>
          <w:sz w:val="20"/>
          <w:szCs w:val="20"/>
          <w:lang w:eastAsia="es-MX"/>
        </w:rPr>
      </w:pPr>
      <w:r w:rsidRPr="007E424B">
        <w:rPr>
          <w:rFonts w:ascii="Montserrat" w:eastAsia="Calibri" w:hAnsi="Montserrat" w:cs="Arial"/>
          <w:sz w:val="20"/>
          <w:szCs w:val="20"/>
          <w:lang w:eastAsia="es-MX"/>
        </w:rPr>
        <w:t xml:space="preserve">Entrega de carta garantía, donde especifique que los insumos tienen una garantía mínima de 1 año contra defectos de fabricación. </w:t>
      </w:r>
    </w:p>
    <w:p w14:paraId="0E50AF4F" w14:textId="77777777" w:rsidR="007C5EC9" w:rsidRPr="007E424B" w:rsidRDefault="007C5EC9" w:rsidP="007E424B">
      <w:pPr>
        <w:jc w:val="both"/>
        <w:rPr>
          <w:rFonts w:ascii="Montserrat" w:eastAsia="Calibri" w:hAnsi="Montserrat" w:cs="Arial"/>
          <w:sz w:val="20"/>
          <w:szCs w:val="20"/>
          <w:lang w:eastAsia="es-MX"/>
        </w:rPr>
      </w:pPr>
    </w:p>
    <w:p w14:paraId="76BB5F0A" w14:textId="7DA5070B" w:rsidR="005E2804" w:rsidRPr="007E424B" w:rsidRDefault="00053331" w:rsidP="007E424B">
      <w:pPr>
        <w:jc w:val="both"/>
        <w:rPr>
          <w:rFonts w:ascii="Montserrat" w:eastAsia="Calibri" w:hAnsi="Montserrat" w:cstheme="majorBidi"/>
          <w:b/>
          <w:spacing w:val="15"/>
          <w:kern w:val="2"/>
          <w:sz w:val="20"/>
          <w:szCs w:val="20"/>
          <w:lang w:val="es-MX" w:eastAsia="es-MX"/>
          <w14:ligatures w14:val="standardContextual"/>
        </w:rPr>
      </w:pPr>
      <w:r w:rsidRPr="007E424B">
        <w:rPr>
          <w:rFonts w:ascii="Montserrat" w:eastAsia="Calibri" w:hAnsi="Montserrat" w:cstheme="majorBidi"/>
          <w:b/>
          <w:spacing w:val="15"/>
          <w:kern w:val="2"/>
          <w:sz w:val="20"/>
          <w:szCs w:val="20"/>
          <w:lang w:val="es-MX" w:eastAsia="es-MX"/>
          <w14:ligatures w14:val="standardContextual"/>
        </w:rPr>
        <w:t>III</w:t>
      </w:r>
      <w:r w:rsidR="005E2804" w:rsidRPr="007E424B">
        <w:rPr>
          <w:rFonts w:ascii="Montserrat" w:eastAsia="Calibri" w:hAnsi="Montserrat" w:cstheme="majorBidi"/>
          <w:b/>
          <w:spacing w:val="15"/>
          <w:kern w:val="2"/>
          <w:sz w:val="20"/>
          <w:szCs w:val="20"/>
          <w:lang w:val="es-MX" w:eastAsia="es-MX"/>
          <w14:ligatures w14:val="standardContextual"/>
        </w:rPr>
        <w:t xml:space="preserve">.3. Unidad </w:t>
      </w:r>
      <w:r w:rsidR="001B21E8" w:rsidRPr="007E424B">
        <w:rPr>
          <w:rFonts w:ascii="Montserrat" w:eastAsia="Calibri" w:hAnsi="Montserrat" w:cstheme="majorBidi"/>
          <w:b/>
          <w:spacing w:val="15"/>
          <w:kern w:val="2"/>
          <w:sz w:val="20"/>
          <w:szCs w:val="20"/>
          <w:lang w:val="es-MX" w:eastAsia="es-MX"/>
          <w14:ligatures w14:val="standardContextual"/>
        </w:rPr>
        <w:t xml:space="preserve">donde se </w:t>
      </w:r>
      <w:r w:rsidR="00125299" w:rsidRPr="007E424B">
        <w:rPr>
          <w:rFonts w:ascii="Montserrat" w:eastAsia="Calibri" w:hAnsi="Montserrat" w:cstheme="majorBidi"/>
          <w:b/>
          <w:spacing w:val="15"/>
          <w:kern w:val="2"/>
          <w:sz w:val="20"/>
          <w:szCs w:val="20"/>
          <w:lang w:val="es-MX" w:eastAsia="es-MX"/>
          <w14:ligatures w14:val="standardContextual"/>
        </w:rPr>
        <w:t>realizará</w:t>
      </w:r>
      <w:r w:rsidR="001B21E8" w:rsidRPr="007E424B">
        <w:rPr>
          <w:rFonts w:ascii="Montserrat" w:eastAsia="Calibri" w:hAnsi="Montserrat" w:cstheme="majorBidi"/>
          <w:b/>
          <w:spacing w:val="15"/>
          <w:kern w:val="2"/>
          <w:sz w:val="20"/>
          <w:szCs w:val="20"/>
          <w:lang w:val="es-MX" w:eastAsia="es-MX"/>
          <w14:ligatures w14:val="standardContextual"/>
        </w:rPr>
        <w:t xml:space="preserve"> la entrega</w:t>
      </w:r>
      <w:r w:rsidR="005E2804" w:rsidRPr="007E424B">
        <w:rPr>
          <w:rFonts w:ascii="Montserrat" w:eastAsia="Calibri" w:hAnsi="Montserrat" w:cstheme="majorBidi"/>
          <w:b/>
          <w:spacing w:val="15"/>
          <w:kern w:val="2"/>
          <w:sz w:val="20"/>
          <w:szCs w:val="20"/>
          <w:lang w:val="es-MX" w:eastAsia="es-MX"/>
          <w14:ligatures w14:val="standardContextual"/>
        </w:rPr>
        <w:t>.</w:t>
      </w:r>
    </w:p>
    <w:p w14:paraId="0D39ED09" w14:textId="77777777" w:rsidR="005E2804" w:rsidRPr="007E424B" w:rsidRDefault="005E2804" w:rsidP="007E424B">
      <w:pPr>
        <w:jc w:val="both"/>
        <w:rPr>
          <w:rFonts w:ascii="Montserrat" w:eastAsia="Calibri" w:hAnsi="Montserrat" w:cs="Arial"/>
          <w:b/>
          <w:bCs/>
          <w:sz w:val="20"/>
          <w:szCs w:val="20"/>
          <w:lang w:eastAsia="es-MX"/>
        </w:rPr>
      </w:pPr>
    </w:p>
    <w:p w14:paraId="0247230D" w14:textId="77777777" w:rsidR="005E2804" w:rsidRPr="007E424B" w:rsidRDefault="005E2804" w:rsidP="007E424B">
      <w:pPr>
        <w:jc w:val="both"/>
        <w:rPr>
          <w:rFonts w:ascii="Montserrat" w:eastAsia="Calibri" w:hAnsi="Montserrat" w:cs="Arial"/>
          <w:b/>
          <w:sz w:val="20"/>
          <w:szCs w:val="20"/>
          <w:lang w:val="es-MX" w:eastAsia="es-MX"/>
        </w:rPr>
      </w:pPr>
      <w:r w:rsidRPr="007E424B">
        <w:rPr>
          <w:rFonts w:ascii="Montserrat" w:eastAsia="Calibri" w:hAnsi="Montserrat" w:cs="Arial"/>
          <w:sz w:val="20"/>
          <w:szCs w:val="20"/>
          <w:lang w:val="es-MX" w:eastAsia="es-MX"/>
        </w:rPr>
        <w:t>Almacén General Secretaría de Salud.</w:t>
      </w:r>
    </w:p>
    <w:p w14:paraId="7E1866B6" w14:textId="77777777" w:rsidR="005E2804" w:rsidRPr="007E424B" w:rsidRDefault="005E2804" w:rsidP="007E424B">
      <w:pPr>
        <w:tabs>
          <w:tab w:val="left" w:pos="6180"/>
        </w:tabs>
        <w:rPr>
          <w:rFonts w:ascii="Montserrat" w:hAnsi="Montserrat"/>
          <w:sz w:val="20"/>
          <w:szCs w:val="20"/>
        </w:rPr>
      </w:pPr>
      <w:r w:rsidRPr="007E424B">
        <w:rPr>
          <w:rFonts w:ascii="Montserrat" w:hAnsi="Montserrat"/>
          <w:sz w:val="20"/>
          <w:szCs w:val="20"/>
        </w:rPr>
        <w:tab/>
      </w:r>
    </w:p>
    <w:p w14:paraId="09294EC8" w14:textId="5D610816" w:rsidR="005E2804" w:rsidRDefault="00053331" w:rsidP="007E424B">
      <w:pPr>
        <w:rPr>
          <w:rFonts w:ascii="Montserrat" w:eastAsia="Calibri" w:hAnsi="Montserrat" w:cstheme="majorBidi"/>
          <w:b/>
          <w:spacing w:val="15"/>
          <w:kern w:val="2"/>
          <w:sz w:val="20"/>
          <w:szCs w:val="20"/>
          <w:lang w:val="es-MX" w:eastAsia="es-MX"/>
          <w14:ligatures w14:val="standardContextual"/>
        </w:rPr>
      </w:pPr>
      <w:r w:rsidRPr="007E424B">
        <w:rPr>
          <w:rFonts w:ascii="Montserrat" w:eastAsia="Calibri" w:hAnsi="Montserrat" w:cstheme="majorBidi"/>
          <w:b/>
          <w:spacing w:val="15"/>
          <w:kern w:val="2"/>
          <w:sz w:val="20"/>
          <w:szCs w:val="20"/>
          <w:lang w:val="es-MX" w:eastAsia="es-MX"/>
          <w14:ligatures w14:val="standardContextual"/>
        </w:rPr>
        <w:t>III</w:t>
      </w:r>
      <w:r w:rsidR="005E2804" w:rsidRPr="007E424B">
        <w:rPr>
          <w:rFonts w:ascii="Montserrat" w:eastAsia="Calibri" w:hAnsi="Montserrat" w:cstheme="majorBidi"/>
          <w:b/>
          <w:spacing w:val="15"/>
          <w:kern w:val="2"/>
          <w:sz w:val="20"/>
          <w:szCs w:val="20"/>
          <w:lang w:val="es-MX" w:eastAsia="es-MX"/>
          <w14:ligatures w14:val="standardContextual"/>
        </w:rPr>
        <w:t>.4.</w:t>
      </w:r>
      <w:r w:rsidR="005E2804" w:rsidRPr="007E424B">
        <w:rPr>
          <w:rFonts w:ascii="Montserrat" w:hAnsi="Montserrat"/>
          <w:b/>
          <w:bCs/>
          <w:sz w:val="20"/>
          <w:szCs w:val="20"/>
        </w:rPr>
        <w:t xml:space="preserve"> </w:t>
      </w:r>
      <w:r w:rsidR="005E2804" w:rsidRPr="007E424B">
        <w:rPr>
          <w:rFonts w:ascii="Montserrat" w:eastAsia="Calibri" w:hAnsi="Montserrat" w:cstheme="majorBidi"/>
          <w:b/>
          <w:spacing w:val="15"/>
          <w:kern w:val="2"/>
          <w:sz w:val="20"/>
          <w:szCs w:val="20"/>
          <w:lang w:val="es-MX" w:eastAsia="es-MX"/>
          <w14:ligatures w14:val="standardContextual"/>
        </w:rPr>
        <w:t>Planeación y logística</w:t>
      </w:r>
    </w:p>
    <w:p w14:paraId="6E80280E" w14:textId="77777777" w:rsidR="007E424B" w:rsidRPr="007E424B" w:rsidRDefault="007E424B" w:rsidP="007E424B">
      <w:pPr>
        <w:rPr>
          <w:rFonts w:ascii="Montserrat" w:hAnsi="Montserrat"/>
          <w:b/>
          <w:bCs/>
          <w:sz w:val="20"/>
          <w:szCs w:val="20"/>
        </w:rPr>
      </w:pPr>
    </w:p>
    <w:p w14:paraId="10C0000A" w14:textId="458D88C9" w:rsidR="005E2804" w:rsidRDefault="005E2804" w:rsidP="007E424B">
      <w:pPr>
        <w:jc w:val="both"/>
        <w:rPr>
          <w:rFonts w:ascii="Montserrat" w:hAnsi="Montserrat"/>
          <w:sz w:val="20"/>
          <w:szCs w:val="20"/>
        </w:rPr>
      </w:pPr>
      <w:r w:rsidRPr="007E424B">
        <w:rPr>
          <w:rFonts w:ascii="Montserrat" w:hAnsi="Montserrat"/>
          <w:sz w:val="20"/>
          <w:szCs w:val="20"/>
        </w:rPr>
        <w:t xml:space="preserve">Los servicios de planeación, organización, coordinación, logística son necesarios para la </w:t>
      </w:r>
      <w:r w:rsidR="001B21E8" w:rsidRPr="007E424B">
        <w:rPr>
          <w:rFonts w:ascii="Montserrat" w:hAnsi="Montserrat"/>
          <w:sz w:val="20"/>
          <w:szCs w:val="20"/>
        </w:rPr>
        <w:t>entrega de los insumos solicitados</w:t>
      </w:r>
      <w:r w:rsidRPr="007E424B">
        <w:rPr>
          <w:rFonts w:ascii="Montserrat" w:hAnsi="Montserrat"/>
          <w:sz w:val="20"/>
          <w:szCs w:val="20"/>
        </w:rPr>
        <w:t xml:space="preserve">, en caso de no poder </w:t>
      </w:r>
      <w:r w:rsidR="001B21E8" w:rsidRPr="007E424B">
        <w:rPr>
          <w:rFonts w:ascii="Montserrat" w:hAnsi="Montserrat"/>
          <w:sz w:val="20"/>
          <w:szCs w:val="20"/>
        </w:rPr>
        <w:t>entregar la totalidad de los insumos en una exhibición</w:t>
      </w:r>
      <w:r w:rsidRPr="007E424B">
        <w:rPr>
          <w:rFonts w:ascii="Montserrat" w:hAnsi="Montserrat"/>
          <w:sz w:val="20"/>
          <w:szCs w:val="20"/>
        </w:rPr>
        <w:t xml:space="preserve">, se deberá agregar un </w:t>
      </w:r>
      <w:r w:rsidR="00125299" w:rsidRPr="007E424B">
        <w:rPr>
          <w:rFonts w:ascii="Montserrat" w:hAnsi="Montserrat"/>
          <w:sz w:val="20"/>
          <w:szCs w:val="20"/>
        </w:rPr>
        <w:t>cronograma de</w:t>
      </w:r>
      <w:r w:rsidR="001B21E8" w:rsidRPr="007E424B">
        <w:rPr>
          <w:rFonts w:ascii="Montserrat" w:hAnsi="Montserrat"/>
          <w:sz w:val="20"/>
          <w:szCs w:val="20"/>
        </w:rPr>
        <w:t xml:space="preserve"> entrega</w:t>
      </w:r>
      <w:r w:rsidRPr="007E424B">
        <w:rPr>
          <w:rFonts w:ascii="Montserrat" w:hAnsi="Montserrat"/>
          <w:sz w:val="20"/>
          <w:szCs w:val="20"/>
        </w:rPr>
        <w:t>.</w:t>
      </w:r>
    </w:p>
    <w:p w14:paraId="61C56FD8" w14:textId="77777777" w:rsidR="007E424B" w:rsidRPr="007E424B" w:rsidRDefault="007E424B" w:rsidP="007E424B">
      <w:pPr>
        <w:jc w:val="both"/>
        <w:rPr>
          <w:rFonts w:ascii="Montserrat" w:hAnsi="Montserrat"/>
          <w:sz w:val="20"/>
          <w:szCs w:val="20"/>
        </w:rPr>
      </w:pPr>
    </w:p>
    <w:p w14:paraId="61025907" w14:textId="77777777" w:rsidR="003166E6" w:rsidRPr="007E424B" w:rsidRDefault="003166E6" w:rsidP="007E424B">
      <w:pPr>
        <w:rPr>
          <w:rFonts w:ascii="Montserrat" w:eastAsia="Calibri" w:hAnsi="Montserrat" w:cstheme="majorBidi"/>
          <w:b/>
          <w:spacing w:val="15"/>
          <w:kern w:val="2"/>
          <w:sz w:val="20"/>
          <w:szCs w:val="20"/>
          <w:lang w:val="es-MX" w:eastAsia="es-MX"/>
          <w14:ligatures w14:val="standardContextual"/>
        </w:rPr>
      </w:pPr>
    </w:p>
    <w:p w14:paraId="6FD3BEA1" w14:textId="16A0D6BB" w:rsidR="005E2804" w:rsidRPr="007E424B" w:rsidRDefault="00053331" w:rsidP="007E424B">
      <w:pPr>
        <w:rPr>
          <w:rFonts w:ascii="Montserrat" w:eastAsia="Calibri" w:hAnsi="Montserrat" w:cstheme="majorBidi"/>
          <w:b/>
          <w:spacing w:val="15"/>
          <w:kern w:val="2"/>
          <w:sz w:val="20"/>
          <w:szCs w:val="20"/>
          <w:lang w:val="es-MX" w:eastAsia="es-MX"/>
          <w14:ligatures w14:val="standardContextual"/>
        </w:rPr>
      </w:pPr>
      <w:r w:rsidRPr="007E424B">
        <w:rPr>
          <w:rFonts w:ascii="Montserrat" w:eastAsia="Calibri" w:hAnsi="Montserrat" w:cstheme="majorBidi"/>
          <w:b/>
          <w:spacing w:val="15"/>
          <w:kern w:val="2"/>
          <w:sz w:val="20"/>
          <w:szCs w:val="20"/>
          <w:lang w:val="es-MX" w:eastAsia="es-MX"/>
          <w14:ligatures w14:val="standardContextual"/>
        </w:rPr>
        <w:lastRenderedPageBreak/>
        <w:t>III</w:t>
      </w:r>
      <w:r w:rsidR="005E2804" w:rsidRPr="007E424B">
        <w:rPr>
          <w:rFonts w:ascii="Montserrat" w:eastAsia="Calibri" w:hAnsi="Montserrat" w:cstheme="majorBidi"/>
          <w:b/>
          <w:spacing w:val="15"/>
          <w:kern w:val="2"/>
          <w:sz w:val="20"/>
          <w:szCs w:val="20"/>
          <w:lang w:val="es-MX" w:eastAsia="es-MX"/>
          <w14:ligatures w14:val="standardContextual"/>
        </w:rPr>
        <w:t xml:space="preserve">.5. </w:t>
      </w:r>
      <w:r w:rsidR="001B21E8" w:rsidRPr="007E424B">
        <w:rPr>
          <w:rFonts w:ascii="Montserrat" w:eastAsia="Calibri" w:hAnsi="Montserrat" w:cstheme="majorBidi"/>
          <w:b/>
          <w:spacing w:val="15"/>
          <w:kern w:val="2"/>
          <w:sz w:val="20"/>
          <w:szCs w:val="20"/>
          <w:lang w:val="es-MX" w:eastAsia="es-MX"/>
          <w14:ligatures w14:val="standardContextual"/>
        </w:rPr>
        <w:t>Especificaciones de los insumos</w:t>
      </w:r>
    </w:p>
    <w:p w14:paraId="1FBCEA80" w14:textId="77777777" w:rsidR="005E2804" w:rsidRPr="007E424B" w:rsidRDefault="005E2804" w:rsidP="007E424B">
      <w:pPr>
        <w:jc w:val="both"/>
        <w:rPr>
          <w:rFonts w:ascii="Montserrat" w:eastAsiaTheme="minorHAnsi" w:hAnsi="Montserrat" w:cs="Times New Roman"/>
          <w:noProof/>
          <w:sz w:val="20"/>
          <w:szCs w:val="20"/>
          <w:lang w:val="es-ES"/>
        </w:rPr>
      </w:pPr>
    </w:p>
    <w:tbl>
      <w:tblPr>
        <w:tblW w:w="5000" w:type="pct"/>
        <w:tblCellMar>
          <w:left w:w="70" w:type="dxa"/>
          <w:right w:w="70" w:type="dxa"/>
        </w:tblCellMar>
        <w:tblLook w:val="04A0" w:firstRow="1" w:lastRow="0" w:firstColumn="1" w:lastColumn="0" w:noHBand="0" w:noVBand="1"/>
      </w:tblPr>
      <w:tblGrid>
        <w:gridCol w:w="808"/>
        <w:gridCol w:w="524"/>
        <w:gridCol w:w="2974"/>
        <w:gridCol w:w="1310"/>
        <w:gridCol w:w="934"/>
        <w:gridCol w:w="1129"/>
        <w:gridCol w:w="1299"/>
      </w:tblGrid>
      <w:tr w:rsidR="00672C89" w:rsidRPr="007E424B" w14:paraId="7435E270" w14:textId="77777777" w:rsidTr="00672C89">
        <w:trPr>
          <w:trHeight w:val="413"/>
          <w:tblHeader/>
        </w:trPr>
        <w:tc>
          <w:tcPr>
            <w:tcW w:w="36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2C0A7D1" w14:textId="649AACD2"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PARTIDA</w:t>
            </w:r>
          </w:p>
        </w:tc>
        <w:tc>
          <w:tcPr>
            <w:tcW w:w="409" w:type="pct"/>
            <w:tcBorders>
              <w:top w:val="single" w:sz="4" w:space="0" w:color="auto"/>
              <w:left w:val="nil"/>
              <w:bottom w:val="single" w:sz="4" w:space="0" w:color="auto"/>
              <w:right w:val="single" w:sz="4" w:space="0" w:color="auto"/>
            </w:tcBorders>
            <w:shd w:val="clear" w:color="000000" w:fill="990033"/>
            <w:vAlign w:val="center"/>
            <w:hideMark/>
          </w:tcPr>
          <w:p w14:paraId="73F2E6CC" w14:textId="165C1942"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LOTE</w:t>
            </w:r>
          </w:p>
        </w:tc>
        <w:tc>
          <w:tcPr>
            <w:tcW w:w="2183" w:type="pct"/>
            <w:tcBorders>
              <w:top w:val="single" w:sz="4" w:space="0" w:color="auto"/>
              <w:left w:val="nil"/>
              <w:bottom w:val="single" w:sz="4" w:space="0" w:color="auto"/>
              <w:right w:val="single" w:sz="4" w:space="0" w:color="auto"/>
            </w:tcBorders>
            <w:shd w:val="clear" w:color="000000" w:fill="990033"/>
            <w:vAlign w:val="center"/>
            <w:hideMark/>
          </w:tcPr>
          <w:p w14:paraId="488D1333" w14:textId="03560F3A"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DESCRIPCIÓN</w:t>
            </w:r>
          </w:p>
        </w:tc>
        <w:tc>
          <w:tcPr>
            <w:tcW w:w="548" w:type="pct"/>
            <w:tcBorders>
              <w:top w:val="single" w:sz="4" w:space="0" w:color="auto"/>
              <w:left w:val="nil"/>
              <w:bottom w:val="single" w:sz="4" w:space="0" w:color="auto"/>
              <w:right w:val="single" w:sz="4" w:space="0" w:color="auto"/>
            </w:tcBorders>
            <w:shd w:val="clear" w:color="000000" w:fill="990033"/>
            <w:vAlign w:val="center"/>
            <w:hideMark/>
          </w:tcPr>
          <w:p w14:paraId="6726655D" w14:textId="76EB2CF6"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single" w:sz="4" w:space="0" w:color="auto"/>
              <w:right w:val="single" w:sz="4" w:space="0" w:color="auto"/>
            </w:tcBorders>
            <w:shd w:val="clear" w:color="000000" w:fill="990033"/>
            <w:vAlign w:val="center"/>
            <w:hideMark/>
          </w:tcPr>
          <w:p w14:paraId="470B98D2" w14:textId="324FA8E5"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CANTIDAD</w:t>
            </w:r>
          </w:p>
        </w:tc>
        <w:tc>
          <w:tcPr>
            <w:tcW w:w="430" w:type="pct"/>
            <w:tcBorders>
              <w:top w:val="single" w:sz="4" w:space="0" w:color="auto"/>
              <w:left w:val="nil"/>
              <w:bottom w:val="single" w:sz="4" w:space="0" w:color="auto"/>
              <w:right w:val="single" w:sz="4" w:space="0" w:color="auto"/>
            </w:tcBorders>
            <w:shd w:val="clear" w:color="000000" w:fill="990033"/>
            <w:vAlign w:val="center"/>
            <w:hideMark/>
          </w:tcPr>
          <w:p w14:paraId="22F289AE" w14:textId="213FC170"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CLUE</w:t>
            </w:r>
          </w:p>
        </w:tc>
        <w:tc>
          <w:tcPr>
            <w:tcW w:w="642" w:type="pct"/>
            <w:tcBorders>
              <w:top w:val="single" w:sz="4" w:space="0" w:color="auto"/>
              <w:left w:val="nil"/>
              <w:bottom w:val="single" w:sz="4" w:space="0" w:color="auto"/>
              <w:right w:val="single" w:sz="4" w:space="0" w:color="auto"/>
            </w:tcBorders>
            <w:shd w:val="clear" w:color="000000" w:fill="990033"/>
            <w:vAlign w:val="center"/>
            <w:hideMark/>
          </w:tcPr>
          <w:p w14:paraId="4D98A670" w14:textId="018E887E" w:rsidR="00672C89" w:rsidRPr="007E424B" w:rsidRDefault="007E424B" w:rsidP="007E424B">
            <w:pPr>
              <w:jc w:val="center"/>
              <w:rPr>
                <w:rFonts w:ascii="Montserrat" w:eastAsia="Times New Roman" w:hAnsi="Montserrat" w:cs="Times New Roman"/>
                <w:b/>
                <w:bCs/>
                <w:color w:val="FFFFFF"/>
                <w:sz w:val="14"/>
                <w:szCs w:val="14"/>
                <w:lang w:val="es-MX" w:eastAsia="es-MX"/>
              </w:rPr>
            </w:pPr>
            <w:r w:rsidRPr="007E424B">
              <w:rPr>
                <w:rFonts w:ascii="Montserrat" w:eastAsia="Times New Roman" w:hAnsi="Montserrat" w:cs="Times New Roman"/>
                <w:b/>
                <w:bCs/>
                <w:color w:val="FFFFFF"/>
                <w:sz w:val="14"/>
                <w:szCs w:val="14"/>
                <w:lang w:val="es-MX" w:eastAsia="es-MX"/>
              </w:rPr>
              <w:t>UNIDAD</w:t>
            </w:r>
          </w:p>
        </w:tc>
      </w:tr>
      <w:tr w:rsidR="00672C89" w:rsidRPr="007E424B" w14:paraId="054CDDE6"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523CD507" w14:textId="11D5E83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02C54E94" w14:textId="254D7946"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w:t>
            </w:r>
          </w:p>
        </w:tc>
        <w:tc>
          <w:tcPr>
            <w:tcW w:w="2183" w:type="pct"/>
            <w:tcBorders>
              <w:top w:val="nil"/>
              <w:left w:val="nil"/>
              <w:bottom w:val="single" w:sz="4" w:space="0" w:color="auto"/>
              <w:right w:val="single" w:sz="4" w:space="0" w:color="auto"/>
            </w:tcBorders>
            <w:shd w:val="clear" w:color="auto" w:fill="auto"/>
            <w:vAlign w:val="center"/>
            <w:hideMark/>
          </w:tcPr>
          <w:p w14:paraId="66643FDB" w14:textId="7AAF5992"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2EF2A854" w14:textId="53393DE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2E305AFC" w14:textId="13D25F0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24</w:t>
            </w:r>
          </w:p>
        </w:tc>
        <w:tc>
          <w:tcPr>
            <w:tcW w:w="430" w:type="pct"/>
            <w:tcBorders>
              <w:top w:val="nil"/>
              <w:left w:val="nil"/>
              <w:bottom w:val="single" w:sz="4" w:space="0" w:color="auto"/>
              <w:right w:val="single" w:sz="4" w:space="0" w:color="auto"/>
            </w:tcBorders>
            <w:shd w:val="clear" w:color="000000" w:fill="FFFFFF"/>
            <w:vAlign w:val="center"/>
            <w:hideMark/>
          </w:tcPr>
          <w:p w14:paraId="101F3F6E" w14:textId="3C153A6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TCSSA016371</w:t>
            </w:r>
          </w:p>
        </w:tc>
        <w:tc>
          <w:tcPr>
            <w:tcW w:w="642" w:type="pct"/>
            <w:tcBorders>
              <w:top w:val="nil"/>
              <w:left w:val="nil"/>
              <w:bottom w:val="single" w:sz="4" w:space="0" w:color="auto"/>
              <w:right w:val="single" w:sz="4" w:space="0" w:color="auto"/>
            </w:tcBorders>
            <w:shd w:val="clear" w:color="auto" w:fill="auto"/>
            <w:vAlign w:val="center"/>
            <w:hideMark/>
          </w:tcPr>
          <w:p w14:paraId="19D11630" w14:textId="360B98C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BALANCÁN</w:t>
            </w:r>
          </w:p>
        </w:tc>
      </w:tr>
      <w:tr w:rsidR="00672C89" w:rsidRPr="007E424B" w14:paraId="0CB14AF3"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70E96558" w14:textId="55C6296F"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4E1C1ED" w14:textId="13F7B84F"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w:t>
            </w:r>
          </w:p>
        </w:tc>
        <w:tc>
          <w:tcPr>
            <w:tcW w:w="2183" w:type="pct"/>
            <w:tcBorders>
              <w:top w:val="nil"/>
              <w:left w:val="nil"/>
              <w:bottom w:val="single" w:sz="4" w:space="0" w:color="auto"/>
              <w:right w:val="single" w:sz="4" w:space="0" w:color="auto"/>
            </w:tcBorders>
            <w:shd w:val="clear" w:color="auto" w:fill="auto"/>
            <w:vAlign w:val="center"/>
            <w:hideMark/>
          </w:tcPr>
          <w:p w14:paraId="23D97CBD" w14:textId="70276623"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699317C1" w14:textId="63E8B4A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4B0330B0" w14:textId="0B1625C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32</w:t>
            </w:r>
          </w:p>
        </w:tc>
        <w:tc>
          <w:tcPr>
            <w:tcW w:w="430" w:type="pct"/>
            <w:tcBorders>
              <w:top w:val="nil"/>
              <w:left w:val="nil"/>
              <w:bottom w:val="single" w:sz="4" w:space="0" w:color="auto"/>
              <w:right w:val="single" w:sz="4" w:space="0" w:color="auto"/>
            </w:tcBorders>
            <w:shd w:val="clear" w:color="000000" w:fill="FFFFFF"/>
            <w:vAlign w:val="center"/>
            <w:hideMark/>
          </w:tcPr>
          <w:p w14:paraId="546FA727" w14:textId="4D9C1908"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TCSSA016395</w:t>
            </w:r>
          </w:p>
        </w:tc>
        <w:tc>
          <w:tcPr>
            <w:tcW w:w="642" w:type="pct"/>
            <w:tcBorders>
              <w:top w:val="nil"/>
              <w:left w:val="nil"/>
              <w:bottom w:val="single" w:sz="4" w:space="0" w:color="auto"/>
              <w:right w:val="single" w:sz="4" w:space="0" w:color="auto"/>
            </w:tcBorders>
            <w:shd w:val="clear" w:color="auto" w:fill="auto"/>
            <w:vAlign w:val="center"/>
            <w:hideMark/>
          </w:tcPr>
          <w:p w14:paraId="5A6C6D7D" w14:textId="5839034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CÁRDENAS</w:t>
            </w:r>
          </w:p>
        </w:tc>
      </w:tr>
      <w:tr w:rsidR="00672C89" w:rsidRPr="007E424B" w14:paraId="2FBAA73E"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8950D65" w14:textId="7A777AD1"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592F893F" w14:textId="6E303AA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w:t>
            </w:r>
          </w:p>
        </w:tc>
        <w:tc>
          <w:tcPr>
            <w:tcW w:w="2183" w:type="pct"/>
            <w:tcBorders>
              <w:top w:val="nil"/>
              <w:left w:val="nil"/>
              <w:bottom w:val="single" w:sz="4" w:space="0" w:color="auto"/>
              <w:right w:val="single" w:sz="4" w:space="0" w:color="auto"/>
            </w:tcBorders>
            <w:shd w:val="clear" w:color="auto" w:fill="auto"/>
            <w:vAlign w:val="center"/>
            <w:hideMark/>
          </w:tcPr>
          <w:p w14:paraId="0FB12083" w14:textId="7CD20B63"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19390747" w14:textId="5AB36A55"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3BD8DF6C" w14:textId="069805D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8</w:t>
            </w:r>
          </w:p>
        </w:tc>
        <w:tc>
          <w:tcPr>
            <w:tcW w:w="430" w:type="pct"/>
            <w:tcBorders>
              <w:top w:val="nil"/>
              <w:left w:val="nil"/>
              <w:bottom w:val="single" w:sz="4" w:space="0" w:color="auto"/>
              <w:right w:val="single" w:sz="4" w:space="0" w:color="auto"/>
            </w:tcBorders>
            <w:shd w:val="clear" w:color="000000" w:fill="FFFFFF"/>
            <w:vAlign w:val="center"/>
            <w:hideMark/>
          </w:tcPr>
          <w:p w14:paraId="0A0007A8" w14:textId="244CFCF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TCSSA016412</w:t>
            </w:r>
          </w:p>
        </w:tc>
        <w:tc>
          <w:tcPr>
            <w:tcW w:w="642" w:type="pct"/>
            <w:tcBorders>
              <w:top w:val="nil"/>
              <w:left w:val="nil"/>
              <w:bottom w:val="single" w:sz="4" w:space="0" w:color="auto"/>
              <w:right w:val="single" w:sz="4" w:space="0" w:color="auto"/>
            </w:tcBorders>
            <w:shd w:val="clear" w:color="auto" w:fill="auto"/>
            <w:vAlign w:val="center"/>
            <w:hideMark/>
          </w:tcPr>
          <w:p w14:paraId="3E326E34" w14:textId="3C6984C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CENTLA</w:t>
            </w:r>
          </w:p>
        </w:tc>
      </w:tr>
      <w:tr w:rsidR="00672C89" w:rsidRPr="007E424B" w14:paraId="21A8ED69"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26AED403" w14:textId="19B8B6F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1C082C71" w14:textId="4865839E"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4</w:t>
            </w:r>
          </w:p>
        </w:tc>
        <w:tc>
          <w:tcPr>
            <w:tcW w:w="2183" w:type="pct"/>
            <w:tcBorders>
              <w:top w:val="nil"/>
              <w:left w:val="nil"/>
              <w:bottom w:val="single" w:sz="4" w:space="0" w:color="auto"/>
              <w:right w:val="single" w:sz="4" w:space="0" w:color="auto"/>
            </w:tcBorders>
            <w:shd w:val="clear" w:color="auto" w:fill="auto"/>
            <w:vAlign w:val="center"/>
            <w:hideMark/>
          </w:tcPr>
          <w:p w14:paraId="009DAB1E" w14:textId="36DEC4E5"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3BBA5CFD" w14:textId="426B105F"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778E2D80" w14:textId="1BC408F9"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68</w:t>
            </w:r>
          </w:p>
        </w:tc>
        <w:tc>
          <w:tcPr>
            <w:tcW w:w="430" w:type="pct"/>
            <w:tcBorders>
              <w:top w:val="nil"/>
              <w:left w:val="nil"/>
              <w:bottom w:val="single" w:sz="4" w:space="0" w:color="auto"/>
              <w:right w:val="single" w:sz="4" w:space="0" w:color="auto"/>
            </w:tcBorders>
            <w:shd w:val="clear" w:color="000000" w:fill="FFFFFF"/>
            <w:vAlign w:val="center"/>
            <w:hideMark/>
          </w:tcPr>
          <w:p w14:paraId="247479C5" w14:textId="66E809C5"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TCSSA016441</w:t>
            </w:r>
          </w:p>
        </w:tc>
        <w:tc>
          <w:tcPr>
            <w:tcW w:w="642" w:type="pct"/>
            <w:tcBorders>
              <w:top w:val="nil"/>
              <w:left w:val="nil"/>
              <w:bottom w:val="single" w:sz="4" w:space="0" w:color="auto"/>
              <w:right w:val="single" w:sz="4" w:space="0" w:color="auto"/>
            </w:tcBorders>
            <w:shd w:val="clear" w:color="auto" w:fill="auto"/>
            <w:vAlign w:val="center"/>
            <w:hideMark/>
          </w:tcPr>
          <w:p w14:paraId="23702E32" w14:textId="1A65824B"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CENTRO</w:t>
            </w:r>
          </w:p>
        </w:tc>
      </w:tr>
      <w:tr w:rsidR="00672C89" w:rsidRPr="007E424B" w14:paraId="54B1B0BD"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68A8A64A" w14:textId="2C132B41"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29005A39" w14:textId="23DF0DEF"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5</w:t>
            </w:r>
          </w:p>
        </w:tc>
        <w:tc>
          <w:tcPr>
            <w:tcW w:w="2183" w:type="pct"/>
            <w:tcBorders>
              <w:top w:val="nil"/>
              <w:left w:val="nil"/>
              <w:bottom w:val="single" w:sz="4" w:space="0" w:color="auto"/>
              <w:right w:val="single" w:sz="4" w:space="0" w:color="auto"/>
            </w:tcBorders>
            <w:shd w:val="clear" w:color="auto" w:fill="auto"/>
            <w:vAlign w:val="center"/>
            <w:hideMark/>
          </w:tcPr>
          <w:p w14:paraId="0D92016B" w14:textId="21226597"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354D2F01" w14:textId="7CB3B49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6D10F7A0" w14:textId="407EC1A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20</w:t>
            </w:r>
          </w:p>
        </w:tc>
        <w:tc>
          <w:tcPr>
            <w:tcW w:w="430" w:type="pct"/>
            <w:tcBorders>
              <w:top w:val="nil"/>
              <w:left w:val="nil"/>
              <w:bottom w:val="single" w:sz="4" w:space="0" w:color="auto"/>
              <w:right w:val="single" w:sz="4" w:space="0" w:color="auto"/>
            </w:tcBorders>
            <w:shd w:val="clear" w:color="000000" w:fill="FFFFFF"/>
            <w:vAlign w:val="center"/>
            <w:hideMark/>
          </w:tcPr>
          <w:p w14:paraId="3EF8B328" w14:textId="50167F86"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TCSSA016482</w:t>
            </w:r>
          </w:p>
        </w:tc>
        <w:tc>
          <w:tcPr>
            <w:tcW w:w="642" w:type="pct"/>
            <w:tcBorders>
              <w:top w:val="nil"/>
              <w:left w:val="nil"/>
              <w:bottom w:val="single" w:sz="4" w:space="0" w:color="auto"/>
              <w:right w:val="single" w:sz="4" w:space="0" w:color="auto"/>
            </w:tcBorders>
            <w:shd w:val="clear" w:color="auto" w:fill="auto"/>
            <w:vAlign w:val="center"/>
            <w:hideMark/>
          </w:tcPr>
          <w:p w14:paraId="65FDCD16" w14:textId="1A2AF238"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COMALCALCO</w:t>
            </w:r>
          </w:p>
        </w:tc>
      </w:tr>
      <w:tr w:rsidR="00672C89" w:rsidRPr="007E424B" w14:paraId="518AEA23"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3FD62424" w14:textId="65F4552B"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15355EFC" w14:textId="2C7DD2A4"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6</w:t>
            </w:r>
          </w:p>
        </w:tc>
        <w:tc>
          <w:tcPr>
            <w:tcW w:w="2183" w:type="pct"/>
            <w:tcBorders>
              <w:top w:val="nil"/>
              <w:left w:val="nil"/>
              <w:bottom w:val="single" w:sz="4" w:space="0" w:color="auto"/>
              <w:right w:val="single" w:sz="4" w:space="0" w:color="auto"/>
            </w:tcBorders>
            <w:shd w:val="clear" w:color="auto" w:fill="auto"/>
            <w:vAlign w:val="center"/>
            <w:hideMark/>
          </w:tcPr>
          <w:p w14:paraId="3B899E39" w14:textId="0205CB9B"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2987BEC9" w14:textId="1E3073F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57AEE2D6" w14:textId="7E79907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16</w:t>
            </w:r>
          </w:p>
        </w:tc>
        <w:tc>
          <w:tcPr>
            <w:tcW w:w="430" w:type="pct"/>
            <w:tcBorders>
              <w:top w:val="nil"/>
              <w:left w:val="nil"/>
              <w:bottom w:val="single" w:sz="4" w:space="0" w:color="auto"/>
              <w:right w:val="single" w:sz="4" w:space="0" w:color="auto"/>
            </w:tcBorders>
            <w:shd w:val="clear" w:color="000000" w:fill="FFFFFF"/>
            <w:vAlign w:val="center"/>
            <w:hideMark/>
          </w:tcPr>
          <w:p w14:paraId="6B40FFF6" w14:textId="048312BB"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TCSSA006384</w:t>
            </w:r>
          </w:p>
        </w:tc>
        <w:tc>
          <w:tcPr>
            <w:tcW w:w="642" w:type="pct"/>
            <w:tcBorders>
              <w:top w:val="nil"/>
              <w:left w:val="nil"/>
              <w:bottom w:val="single" w:sz="4" w:space="0" w:color="auto"/>
              <w:right w:val="single" w:sz="4" w:space="0" w:color="auto"/>
            </w:tcBorders>
            <w:shd w:val="clear" w:color="auto" w:fill="auto"/>
            <w:vAlign w:val="center"/>
            <w:hideMark/>
          </w:tcPr>
          <w:p w14:paraId="37A86080" w14:textId="28465E5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CUNDUACÁN</w:t>
            </w:r>
          </w:p>
        </w:tc>
      </w:tr>
      <w:tr w:rsidR="00672C89" w:rsidRPr="007E424B" w14:paraId="0264D64B"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5945202C" w14:textId="6E8413E4"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BF0218F" w14:textId="700A718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7</w:t>
            </w:r>
          </w:p>
        </w:tc>
        <w:tc>
          <w:tcPr>
            <w:tcW w:w="2183" w:type="pct"/>
            <w:tcBorders>
              <w:top w:val="nil"/>
              <w:left w:val="nil"/>
              <w:bottom w:val="single" w:sz="4" w:space="0" w:color="auto"/>
              <w:right w:val="single" w:sz="4" w:space="0" w:color="auto"/>
            </w:tcBorders>
            <w:shd w:val="clear" w:color="auto" w:fill="auto"/>
            <w:vAlign w:val="center"/>
            <w:hideMark/>
          </w:tcPr>
          <w:p w14:paraId="5644422A" w14:textId="00ECA13F"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13AB2F96" w14:textId="47C35758"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294D374E" w14:textId="4BC081AE"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12</w:t>
            </w:r>
          </w:p>
        </w:tc>
        <w:tc>
          <w:tcPr>
            <w:tcW w:w="430" w:type="pct"/>
            <w:tcBorders>
              <w:top w:val="nil"/>
              <w:left w:val="nil"/>
              <w:bottom w:val="single" w:sz="4" w:space="0" w:color="auto"/>
              <w:right w:val="single" w:sz="4" w:space="0" w:color="auto"/>
            </w:tcBorders>
            <w:shd w:val="clear" w:color="000000" w:fill="FFFFFF"/>
            <w:vAlign w:val="center"/>
            <w:hideMark/>
          </w:tcPr>
          <w:p w14:paraId="124F6C74" w14:textId="17C8E623"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TCSSA016523</w:t>
            </w:r>
          </w:p>
        </w:tc>
        <w:tc>
          <w:tcPr>
            <w:tcW w:w="642" w:type="pct"/>
            <w:tcBorders>
              <w:top w:val="nil"/>
              <w:left w:val="nil"/>
              <w:bottom w:val="single" w:sz="4" w:space="0" w:color="auto"/>
              <w:right w:val="single" w:sz="4" w:space="0" w:color="auto"/>
            </w:tcBorders>
            <w:shd w:val="clear" w:color="auto" w:fill="auto"/>
            <w:vAlign w:val="center"/>
            <w:hideMark/>
          </w:tcPr>
          <w:p w14:paraId="0C004BB3" w14:textId="3781F64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E. ZAPATA</w:t>
            </w:r>
          </w:p>
        </w:tc>
      </w:tr>
      <w:tr w:rsidR="00672C89" w:rsidRPr="007E424B" w14:paraId="4601CCB2"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717D9A90" w14:textId="66BA14D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A9F83AB" w14:textId="32D11D52"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8</w:t>
            </w:r>
          </w:p>
        </w:tc>
        <w:tc>
          <w:tcPr>
            <w:tcW w:w="2183" w:type="pct"/>
            <w:tcBorders>
              <w:top w:val="nil"/>
              <w:left w:val="nil"/>
              <w:bottom w:val="single" w:sz="4" w:space="0" w:color="auto"/>
              <w:right w:val="single" w:sz="4" w:space="0" w:color="auto"/>
            </w:tcBorders>
            <w:shd w:val="clear" w:color="auto" w:fill="auto"/>
            <w:vAlign w:val="center"/>
            <w:hideMark/>
          </w:tcPr>
          <w:p w14:paraId="548B238B" w14:textId="7F4250DC"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78DF5F0A" w14:textId="5EF1B725"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2C4DF0C7" w14:textId="36B0446C"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24</w:t>
            </w:r>
          </w:p>
        </w:tc>
        <w:tc>
          <w:tcPr>
            <w:tcW w:w="430" w:type="pct"/>
            <w:tcBorders>
              <w:top w:val="nil"/>
              <w:left w:val="nil"/>
              <w:bottom w:val="single" w:sz="4" w:space="0" w:color="auto"/>
              <w:right w:val="single" w:sz="4" w:space="0" w:color="auto"/>
            </w:tcBorders>
            <w:shd w:val="clear" w:color="000000" w:fill="FFFFFF"/>
            <w:vAlign w:val="center"/>
            <w:hideMark/>
          </w:tcPr>
          <w:p w14:paraId="451ADCBB" w14:textId="0FF07195"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TCSSA006360</w:t>
            </w:r>
          </w:p>
        </w:tc>
        <w:tc>
          <w:tcPr>
            <w:tcW w:w="642" w:type="pct"/>
            <w:tcBorders>
              <w:top w:val="nil"/>
              <w:left w:val="nil"/>
              <w:bottom w:val="single" w:sz="4" w:space="0" w:color="auto"/>
              <w:right w:val="single" w:sz="4" w:space="0" w:color="auto"/>
            </w:tcBorders>
            <w:shd w:val="clear" w:color="auto" w:fill="auto"/>
            <w:vAlign w:val="center"/>
            <w:hideMark/>
          </w:tcPr>
          <w:p w14:paraId="3292D4FD" w14:textId="7F9915E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HUIMANGUILLO</w:t>
            </w:r>
          </w:p>
        </w:tc>
      </w:tr>
      <w:tr w:rsidR="00672C89" w:rsidRPr="007E424B" w14:paraId="6F66A2FA"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4E1699E3" w14:textId="0D9B5161"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541A6F68" w14:textId="47EB40B2"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9</w:t>
            </w:r>
          </w:p>
        </w:tc>
        <w:tc>
          <w:tcPr>
            <w:tcW w:w="2183" w:type="pct"/>
            <w:tcBorders>
              <w:top w:val="nil"/>
              <w:left w:val="nil"/>
              <w:bottom w:val="single" w:sz="4" w:space="0" w:color="auto"/>
              <w:right w:val="single" w:sz="4" w:space="0" w:color="auto"/>
            </w:tcBorders>
            <w:shd w:val="clear" w:color="auto" w:fill="auto"/>
            <w:vAlign w:val="center"/>
            <w:hideMark/>
          </w:tcPr>
          <w:p w14:paraId="1530CFBC" w14:textId="2C1D6EA6"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0C9E28CE" w14:textId="7B9867F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2A902195" w14:textId="3E7C1673"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16</w:t>
            </w:r>
          </w:p>
        </w:tc>
        <w:tc>
          <w:tcPr>
            <w:tcW w:w="430" w:type="pct"/>
            <w:tcBorders>
              <w:top w:val="nil"/>
              <w:left w:val="nil"/>
              <w:bottom w:val="single" w:sz="4" w:space="0" w:color="auto"/>
              <w:right w:val="single" w:sz="4" w:space="0" w:color="auto"/>
            </w:tcBorders>
            <w:shd w:val="clear" w:color="000000" w:fill="FFFFFF"/>
            <w:vAlign w:val="center"/>
            <w:hideMark/>
          </w:tcPr>
          <w:p w14:paraId="76651430" w14:textId="0370B3D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TCSSA016564</w:t>
            </w:r>
          </w:p>
        </w:tc>
        <w:tc>
          <w:tcPr>
            <w:tcW w:w="642" w:type="pct"/>
            <w:tcBorders>
              <w:top w:val="nil"/>
              <w:left w:val="nil"/>
              <w:bottom w:val="single" w:sz="4" w:space="0" w:color="auto"/>
              <w:right w:val="single" w:sz="4" w:space="0" w:color="auto"/>
            </w:tcBorders>
            <w:shd w:val="clear" w:color="auto" w:fill="auto"/>
            <w:vAlign w:val="center"/>
            <w:hideMark/>
          </w:tcPr>
          <w:p w14:paraId="1EC46515" w14:textId="19113A4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JALAPA</w:t>
            </w:r>
          </w:p>
        </w:tc>
      </w:tr>
      <w:tr w:rsidR="00672C89" w:rsidRPr="007E424B" w14:paraId="5C613CCB"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4F87548B" w14:textId="19CB001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15C33EED" w14:textId="754FC985"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10</w:t>
            </w:r>
          </w:p>
        </w:tc>
        <w:tc>
          <w:tcPr>
            <w:tcW w:w="2183" w:type="pct"/>
            <w:tcBorders>
              <w:top w:val="nil"/>
              <w:left w:val="nil"/>
              <w:bottom w:val="single" w:sz="4" w:space="0" w:color="auto"/>
              <w:right w:val="single" w:sz="4" w:space="0" w:color="auto"/>
            </w:tcBorders>
            <w:shd w:val="clear" w:color="auto" w:fill="auto"/>
            <w:vAlign w:val="center"/>
            <w:hideMark/>
          </w:tcPr>
          <w:p w14:paraId="7E51C92F" w14:textId="6DAB8CEB"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22A00E08" w14:textId="593FA73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7147096B" w14:textId="14AE3A52"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16</w:t>
            </w:r>
          </w:p>
        </w:tc>
        <w:tc>
          <w:tcPr>
            <w:tcW w:w="430" w:type="pct"/>
            <w:tcBorders>
              <w:top w:val="nil"/>
              <w:left w:val="nil"/>
              <w:bottom w:val="single" w:sz="4" w:space="0" w:color="auto"/>
              <w:right w:val="single" w:sz="4" w:space="0" w:color="auto"/>
            </w:tcBorders>
            <w:shd w:val="clear" w:color="000000" w:fill="FFFFFF"/>
            <w:vAlign w:val="center"/>
            <w:hideMark/>
          </w:tcPr>
          <w:p w14:paraId="4D4136C5" w14:textId="5044881C"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TCSSA006425</w:t>
            </w:r>
          </w:p>
        </w:tc>
        <w:tc>
          <w:tcPr>
            <w:tcW w:w="642" w:type="pct"/>
            <w:tcBorders>
              <w:top w:val="nil"/>
              <w:left w:val="nil"/>
              <w:bottom w:val="single" w:sz="4" w:space="0" w:color="auto"/>
              <w:right w:val="single" w:sz="4" w:space="0" w:color="auto"/>
            </w:tcBorders>
            <w:shd w:val="clear" w:color="auto" w:fill="auto"/>
            <w:vAlign w:val="center"/>
            <w:hideMark/>
          </w:tcPr>
          <w:p w14:paraId="59DF08CB" w14:textId="107C4EE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JALPA DE MÉNDEZ</w:t>
            </w:r>
          </w:p>
        </w:tc>
      </w:tr>
      <w:tr w:rsidR="00672C89" w:rsidRPr="007E424B" w14:paraId="3D9CE3DF"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19662AEA" w14:textId="67AD3FF4"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F890D73" w14:textId="21AE757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11</w:t>
            </w:r>
          </w:p>
        </w:tc>
        <w:tc>
          <w:tcPr>
            <w:tcW w:w="2183" w:type="pct"/>
            <w:tcBorders>
              <w:top w:val="nil"/>
              <w:left w:val="nil"/>
              <w:bottom w:val="single" w:sz="4" w:space="0" w:color="auto"/>
              <w:right w:val="single" w:sz="4" w:space="0" w:color="auto"/>
            </w:tcBorders>
            <w:shd w:val="clear" w:color="auto" w:fill="auto"/>
            <w:vAlign w:val="center"/>
            <w:hideMark/>
          </w:tcPr>
          <w:p w14:paraId="47D5E8B1" w14:textId="1C703D17"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744CA823" w14:textId="08FEDB1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3BDB3EC0" w14:textId="594CC130"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20</w:t>
            </w:r>
          </w:p>
        </w:tc>
        <w:tc>
          <w:tcPr>
            <w:tcW w:w="430" w:type="pct"/>
            <w:tcBorders>
              <w:top w:val="nil"/>
              <w:left w:val="nil"/>
              <w:bottom w:val="single" w:sz="4" w:space="0" w:color="auto"/>
              <w:right w:val="single" w:sz="4" w:space="0" w:color="auto"/>
            </w:tcBorders>
            <w:shd w:val="clear" w:color="000000" w:fill="FFFFFF"/>
            <w:vAlign w:val="center"/>
            <w:hideMark/>
          </w:tcPr>
          <w:p w14:paraId="6503254A" w14:textId="339F27FF"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TCSSA016605</w:t>
            </w:r>
          </w:p>
        </w:tc>
        <w:tc>
          <w:tcPr>
            <w:tcW w:w="642" w:type="pct"/>
            <w:tcBorders>
              <w:top w:val="nil"/>
              <w:left w:val="nil"/>
              <w:bottom w:val="single" w:sz="4" w:space="0" w:color="auto"/>
              <w:right w:val="single" w:sz="4" w:space="0" w:color="auto"/>
            </w:tcBorders>
            <w:shd w:val="clear" w:color="auto" w:fill="auto"/>
            <w:vAlign w:val="center"/>
            <w:hideMark/>
          </w:tcPr>
          <w:p w14:paraId="44BA640B" w14:textId="32B27EA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JONUTA</w:t>
            </w:r>
          </w:p>
        </w:tc>
      </w:tr>
      <w:tr w:rsidR="00672C89" w:rsidRPr="007E424B" w14:paraId="70C2F6F2"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46DEAEBD" w14:textId="251884F3"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67E2627F" w14:textId="7C7025DE"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12</w:t>
            </w:r>
          </w:p>
        </w:tc>
        <w:tc>
          <w:tcPr>
            <w:tcW w:w="2183" w:type="pct"/>
            <w:tcBorders>
              <w:top w:val="nil"/>
              <w:left w:val="nil"/>
              <w:bottom w:val="single" w:sz="4" w:space="0" w:color="auto"/>
              <w:right w:val="single" w:sz="4" w:space="0" w:color="auto"/>
            </w:tcBorders>
            <w:shd w:val="clear" w:color="auto" w:fill="auto"/>
            <w:vAlign w:val="center"/>
            <w:hideMark/>
          </w:tcPr>
          <w:p w14:paraId="72E99A2B" w14:textId="72E84426"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06CC6361" w14:textId="21F858F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6A0D282C" w14:textId="0AF86DC8"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16</w:t>
            </w:r>
          </w:p>
        </w:tc>
        <w:tc>
          <w:tcPr>
            <w:tcW w:w="430" w:type="pct"/>
            <w:tcBorders>
              <w:top w:val="nil"/>
              <w:left w:val="nil"/>
              <w:bottom w:val="single" w:sz="4" w:space="0" w:color="auto"/>
              <w:right w:val="single" w:sz="4" w:space="0" w:color="auto"/>
            </w:tcBorders>
            <w:shd w:val="clear" w:color="000000" w:fill="FFFFFF"/>
            <w:vAlign w:val="center"/>
            <w:hideMark/>
          </w:tcPr>
          <w:p w14:paraId="15CB1912" w14:textId="28E5CC69"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TCSSA006466</w:t>
            </w:r>
          </w:p>
        </w:tc>
        <w:tc>
          <w:tcPr>
            <w:tcW w:w="642" w:type="pct"/>
            <w:tcBorders>
              <w:top w:val="nil"/>
              <w:left w:val="nil"/>
              <w:bottom w:val="single" w:sz="4" w:space="0" w:color="auto"/>
              <w:right w:val="single" w:sz="4" w:space="0" w:color="auto"/>
            </w:tcBorders>
            <w:shd w:val="clear" w:color="auto" w:fill="auto"/>
            <w:vAlign w:val="center"/>
            <w:hideMark/>
          </w:tcPr>
          <w:p w14:paraId="2B8D8F66" w14:textId="29E16C0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MACUSPANA</w:t>
            </w:r>
          </w:p>
        </w:tc>
      </w:tr>
      <w:tr w:rsidR="00672C89" w:rsidRPr="007E424B" w14:paraId="6AEA0D60"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2889947" w14:textId="7FA4C61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D6CF9E8" w14:textId="1414EE7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13</w:t>
            </w:r>
          </w:p>
        </w:tc>
        <w:tc>
          <w:tcPr>
            <w:tcW w:w="2183" w:type="pct"/>
            <w:tcBorders>
              <w:top w:val="nil"/>
              <w:left w:val="nil"/>
              <w:bottom w:val="single" w:sz="4" w:space="0" w:color="auto"/>
              <w:right w:val="single" w:sz="4" w:space="0" w:color="auto"/>
            </w:tcBorders>
            <w:shd w:val="clear" w:color="auto" w:fill="auto"/>
            <w:vAlign w:val="center"/>
            <w:hideMark/>
          </w:tcPr>
          <w:p w14:paraId="68BC0D33" w14:textId="6DD87EAE"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11535F28" w14:textId="5A86672A"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46763E26" w14:textId="72425C2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12</w:t>
            </w:r>
          </w:p>
        </w:tc>
        <w:tc>
          <w:tcPr>
            <w:tcW w:w="430" w:type="pct"/>
            <w:tcBorders>
              <w:top w:val="nil"/>
              <w:left w:val="nil"/>
              <w:bottom w:val="single" w:sz="4" w:space="0" w:color="auto"/>
              <w:right w:val="single" w:sz="4" w:space="0" w:color="auto"/>
            </w:tcBorders>
            <w:shd w:val="clear" w:color="000000" w:fill="FFFFFF"/>
            <w:vAlign w:val="center"/>
            <w:hideMark/>
          </w:tcPr>
          <w:p w14:paraId="413B0F9F" w14:textId="12AE1D6C"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TCSSA016646</w:t>
            </w:r>
          </w:p>
        </w:tc>
        <w:tc>
          <w:tcPr>
            <w:tcW w:w="642" w:type="pct"/>
            <w:tcBorders>
              <w:top w:val="nil"/>
              <w:left w:val="nil"/>
              <w:bottom w:val="single" w:sz="4" w:space="0" w:color="auto"/>
              <w:right w:val="single" w:sz="4" w:space="0" w:color="auto"/>
            </w:tcBorders>
            <w:shd w:val="clear" w:color="auto" w:fill="auto"/>
            <w:vAlign w:val="center"/>
            <w:hideMark/>
          </w:tcPr>
          <w:p w14:paraId="11D31C1C" w14:textId="15C348A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NACAJUCA</w:t>
            </w:r>
          </w:p>
        </w:tc>
      </w:tr>
      <w:tr w:rsidR="00672C89" w:rsidRPr="007E424B" w14:paraId="753F837F"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30100659" w14:textId="798B4A2B"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1D06284" w14:textId="4FC20339"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14</w:t>
            </w:r>
          </w:p>
        </w:tc>
        <w:tc>
          <w:tcPr>
            <w:tcW w:w="2183" w:type="pct"/>
            <w:tcBorders>
              <w:top w:val="nil"/>
              <w:left w:val="nil"/>
              <w:bottom w:val="single" w:sz="4" w:space="0" w:color="auto"/>
              <w:right w:val="single" w:sz="4" w:space="0" w:color="auto"/>
            </w:tcBorders>
            <w:shd w:val="clear" w:color="auto" w:fill="auto"/>
            <w:vAlign w:val="center"/>
            <w:hideMark/>
          </w:tcPr>
          <w:p w14:paraId="62604827" w14:textId="4B557052"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22BCF715" w14:textId="793A8DC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465F9E38" w14:textId="6E3FB7A9"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20</w:t>
            </w:r>
          </w:p>
        </w:tc>
        <w:tc>
          <w:tcPr>
            <w:tcW w:w="430" w:type="pct"/>
            <w:tcBorders>
              <w:top w:val="nil"/>
              <w:left w:val="nil"/>
              <w:bottom w:val="single" w:sz="4" w:space="0" w:color="auto"/>
              <w:right w:val="single" w:sz="4" w:space="0" w:color="auto"/>
            </w:tcBorders>
            <w:shd w:val="clear" w:color="000000" w:fill="FFFFFF"/>
            <w:vAlign w:val="center"/>
            <w:hideMark/>
          </w:tcPr>
          <w:p w14:paraId="5D45B005" w14:textId="49FF86B6"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TCSSA016663</w:t>
            </w:r>
          </w:p>
        </w:tc>
        <w:tc>
          <w:tcPr>
            <w:tcW w:w="642" w:type="pct"/>
            <w:tcBorders>
              <w:top w:val="nil"/>
              <w:left w:val="nil"/>
              <w:bottom w:val="single" w:sz="4" w:space="0" w:color="auto"/>
              <w:right w:val="single" w:sz="4" w:space="0" w:color="auto"/>
            </w:tcBorders>
            <w:shd w:val="clear" w:color="auto" w:fill="auto"/>
            <w:vAlign w:val="center"/>
            <w:hideMark/>
          </w:tcPr>
          <w:p w14:paraId="557E9C50" w14:textId="29BE813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PARAÍSO</w:t>
            </w:r>
          </w:p>
        </w:tc>
      </w:tr>
      <w:tr w:rsidR="00672C89" w:rsidRPr="007E424B" w14:paraId="75D18E43"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20A4A88F" w14:textId="3E382C2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67E32E85" w14:textId="5AE3768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15</w:t>
            </w:r>
          </w:p>
        </w:tc>
        <w:tc>
          <w:tcPr>
            <w:tcW w:w="2183" w:type="pct"/>
            <w:tcBorders>
              <w:top w:val="nil"/>
              <w:left w:val="nil"/>
              <w:bottom w:val="single" w:sz="4" w:space="0" w:color="auto"/>
              <w:right w:val="single" w:sz="4" w:space="0" w:color="auto"/>
            </w:tcBorders>
            <w:shd w:val="clear" w:color="auto" w:fill="auto"/>
            <w:vAlign w:val="center"/>
            <w:hideMark/>
          </w:tcPr>
          <w:p w14:paraId="117C837A" w14:textId="1187858F"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70CCAD05" w14:textId="14B0BDE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77168084" w14:textId="15A99E26"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8</w:t>
            </w:r>
          </w:p>
        </w:tc>
        <w:tc>
          <w:tcPr>
            <w:tcW w:w="430" w:type="pct"/>
            <w:tcBorders>
              <w:top w:val="nil"/>
              <w:left w:val="nil"/>
              <w:bottom w:val="single" w:sz="4" w:space="0" w:color="auto"/>
              <w:right w:val="single" w:sz="4" w:space="0" w:color="auto"/>
            </w:tcBorders>
            <w:shd w:val="clear" w:color="000000" w:fill="FFFFFF"/>
            <w:vAlign w:val="center"/>
            <w:hideMark/>
          </w:tcPr>
          <w:p w14:paraId="354D30C7" w14:textId="48CE23E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TCSSA006430</w:t>
            </w:r>
          </w:p>
        </w:tc>
        <w:tc>
          <w:tcPr>
            <w:tcW w:w="642" w:type="pct"/>
            <w:tcBorders>
              <w:top w:val="nil"/>
              <w:left w:val="nil"/>
              <w:bottom w:val="single" w:sz="4" w:space="0" w:color="auto"/>
              <w:right w:val="single" w:sz="4" w:space="0" w:color="auto"/>
            </w:tcBorders>
            <w:shd w:val="clear" w:color="auto" w:fill="auto"/>
            <w:vAlign w:val="center"/>
            <w:hideMark/>
          </w:tcPr>
          <w:p w14:paraId="6D5520A0" w14:textId="5E2F85D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TACOTALPA</w:t>
            </w:r>
          </w:p>
        </w:tc>
      </w:tr>
      <w:tr w:rsidR="00672C89" w:rsidRPr="007E424B" w14:paraId="13E0D52A"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34B8F2A" w14:textId="46AEBB36"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04BFE440" w14:textId="1066C9B3"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16</w:t>
            </w:r>
          </w:p>
        </w:tc>
        <w:tc>
          <w:tcPr>
            <w:tcW w:w="2183" w:type="pct"/>
            <w:tcBorders>
              <w:top w:val="nil"/>
              <w:left w:val="nil"/>
              <w:bottom w:val="single" w:sz="4" w:space="0" w:color="auto"/>
              <w:right w:val="single" w:sz="4" w:space="0" w:color="auto"/>
            </w:tcBorders>
            <w:shd w:val="clear" w:color="auto" w:fill="auto"/>
            <w:vAlign w:val="center"/>
            <w:hideMark/>
          </w:tcPr>
          <w:p w14:paraId="50A42240" w14:textId="39A8508D"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43C2C828" w14:textId="35FDA33B"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22858C10" w14:textId="6DA08CC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12</w:t>
            </w:r>
          </w:p>
        </w:tc>
        <w:tc>
          <w:tcPr>
            <w:tcW w:w="430" w:type="pct"/>
            <w:tcBorders>
              <w:top w:val="nil"/>
              <w:left w:val="nil"/>
              <w:bottom w:val="single" w:sz="4" w:space="0" w:color="auto"/>
              <w:right w:val="single" w:sz="4" w:space="0" w:color="auto"/>
            </w:tcBorders>
            <w:shd w:val="clear" w:color="000000" w:fill="FFFFFF"/>
            <w:vAlign w:val="center"/>
            <w:hideMark/>
          </w:tcPr>
          <w:p w14:paraId="785AFA01" w14:textId="3D4A8544"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TCSSA016704</w:t>
            </w:r>
          </w:p>
        </w:tc>
        <w:tc>
          <w:tcPr>
            <w:tcW w:w="642" w:type="pct"/>
            <w:tcBorders>
              <w:top w:val="nil"/>
              <w:left w:val="nil"/>
              <w:bottom w:val="single" w:sz="4" w:space="0" w:color="auto"/>
              <w:right w:val="single" w:sz="4" w:space="0" w:color="auto"/>
            </w:tcBorders>
            <w:shd w:val="clear" w:color="auto" w:fill="auto"/>
            <w:vAlign w:val="center"/>
            <w:hideMark/>
          </w:tcPr>
          <w:p w14:paraId="55360168" w14:textId="39A4B83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TEAPA</w:t>
            </w:r>
          </w:p>
        </w:tc>
      </w:tr>
      <w:tr w:rsidR="00672C89" w:rsidRPr="007E424B" w14:paraId="5C034193"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335E72B1" w14:textId="3A01963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962C040" w14:textId="535104F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17</w:t>
            </w:r>
          </w:p>
        </w:tc>
        <w:tc>
          <w:tcPr>
            <w:tcW w:w="2183" w:type="pct"/>
            <w:tcBorders>
              <w:top w:val="nil"/>
              <w:left w:val="nil"/>
              <w:bottom w:val="single" w:sz="4" w:space="0" w:color="auto"/>
              <w:right w:val="single" w:sz="4" w:space="0" w:color="auto"/>
            </w:tcBorders>
            <w:shd w:val="clear" w:color="auto" w:fill="auto"/>
            <w:vAlign w:val="center"/>
            <w:hideMark/>
          </w:tcPr>
          <w:p w14:paraId="6C7629D2" w14:textId="3A1169F6" w:rsidR="00672C89" w:rsidRPr="007E424B" w:rsidRDefault="007E424B" w:rsidP="007E424B">
            <w:pP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BATERÍAS TIPO D PARA EQUIPO DE TERMONEBULIZACIÓN DE 1.5 V ALCALINAS LIBRE DE MERCURIO Y CADMIO DE DIMENSIONES 61.5 MM DE LARGO Y 34.2 MM DE DIÁMETRO.</w:t>
            </w:r>
          </w:p>
        </w:tc>
        <w:tc>
          <w:tcPr>
            <w:tcW w:w="548" w:type="pct"/>
            <w:tcBorders>
              <w:top w:val="nil"/>
              <w:left w:val="nil"/>
              <w:bottom w:val="single" w:sz="4" w:space="0" w:color="auto"/>
              <w:right w:val="single" w:sz="4" w:space="0" w:color="auto"/>
            </w:tcBorders>
            <w:shd w:val="clear" w:color="auto" w:fill="auto"/>
            <w:vAlign w:val="center"/>
            <w:hideMark/>
          </w:tcPr>
          <w:p w14:paraId="0C2F3D93" w14:textId="23D84D7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vAlign w:val="center"/>
            <w:hideMark/>
          </w:tcPr>
          <w:p w14:paraId="0B59F39E" w14:textId="311200C9"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8</w:t>
            </w:r>
          </w:p>
        </w:tc>
        <w:tc>
          <w:tcPr>
            <w:tcW w:w="430" w:type="pct"/>
            <w:tcBorders>
              <w:top w:val="nil"/>
              <w:left w:val="nil"/>
              <w:bottom w:val="single" w:sz="4" w:space="0" w:color="auto"/>
              <w:right w:val="single" w:sz="4" w:space="0" w:color="auto"/>
            </w:tcBorders>
            <w:shd w:val="clear" w:color="000000" w:fill="FFFFFF"/>
            <w:vAlign w:val="center"/>
            <w:hideMark/>
          </w:tcPr>
          <w:p w14:paraId="14E3A541" w14:textId="27B11027"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TCSSA016721</w:t>
            </w:r>
          </w:p>
        </w:tc>
        <w:tc>
          <w:tcPr>
            <w:tcW w:w="642" w:type="pct"/>
            <w:tcBorders>
              <w:top w:val="nil"/>
              <w:left w:val="nil"/>
              <w:bottom w:val="single" w:sz="4" w:space="0" w:color="auto"/>
              <w:right w:val="single" w:sz="4" w:space="0" w:color="auto"/>
            </w:tcBorders>
            <w:shd w:val="clear" w:color="auto" w:fill="auto"/>
            <w:vAlign w:val="center"/>
            <w:hideMark/>
          </w:tcPr>
          <w:p w14:paraId="7C477292" w14:textId="08252EE8"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TENOSIQUE</w:t>
            </w:r>
          </w:p>
        </w:tc>
      </w:tr>
      <w:tr w:rsidR="00672C89" w:rsidRPr="007E424B" w14:paraId="0D7CB416"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3F78C08" w14:textId="2F61D25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AC3CA66" w14:textId="7F894F22"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18</w:t>
            </w:r>
          </w:p>
        </w:tc>
        <w:tc>
          <w:tcPr>
            <w:tcW w:w="2183" w:type="pct"/>
            <w:tcBorders>
              <w:top w:val="nil"/>
              <w:left w:val="nil"/>
              <w:bottom w:val="single" w:sz="4" w:space="0" w:color="auto"/>
              <w:right w:val="single" w:sz="4" w:space="0" w:color="auto"/>
            </w:tcBorders>
            <w:shd w:val="clear" w:color="auto" w:fill="auto"/>
            <w:vAlign w:val="center"/>
            <w:hideMark/>
          </w:tcPr>
          <w:p w14:paraId="54388D6F" w14:textId="119AED07"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1896C81F" w14:textId="02376ED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6B881D35" w14:textId="4BFB95A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8</w:t>
            </w:r>
          </w:p>
        </w:tc>
        <w:tc>
          <w:tcPr>
            <w:tcW w:w="430" w:type="pct"/>
            <w:tcBorders>
              <w:top w:val="nil"/>
              <w:left w:val="nil"/>
              <w:bottom w:val="single" w:sz="4" w:space="0" w:color="auto"/>
              <w:right w:val="single" w:sz="4" w:space="0" w:color="auto"/>
            </w:tcBorders>
            <w:shd w:val="clear" w:color="000000" w:fill="FFFFFF"/>
            <w:vAlign w:val="center"/>
            <w:hideMark/>
          </w:tcPr>
          <w:p w14:paraId="5FD57330" w14:textId="4C0A270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TCSSA016371</w:t>
            </w:r>
          </w:p>
        </w:tc>
        <w:tc>
          <w:tcPr>
            <w:tcW w:w="642" w:type="pct"/>
            <w:tcBorders>
              <w:top w:val="nil"/>
              <w:left w:val="nil"/>
              <w:bottom w:val="single" w:sz="4" w:space="0" w:color="auto"/>
              <w:right w:val="single" w:sz="4" w:space="0" w:color="auto"/>
            </w:tcBorders>
            <w:shd w:val="clear" w:color="auto" w:fill="auto"/>
            <w:vAlign w:val="center"/>
            <w:hideMark/>
          </w:tcPr>
          <w:p w14:paraId="1AB0D8DF" w14:textId="345893E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BALANCÁN</w:t>
            </w:r>
          </w:p>
        </w:tc>
      </w:tr>
      <w:tr w:rsidR="00672C89" w:rsidRPr="007E424B" w14:paraId="1AC313AA"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4157801" w14:textId="2E225852"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6A960D5" w14:textId="66994D00"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19</w:t>
            </w:r>
          </w:p>
        </w:tc>
        <w:tc>
          <w:tcPr>
            <w:tcW w:w="2183" w:type="pct"/>
            <w:tcBorders>
              <w:top w:val="nil"/>
              <w:left w:val="nil"/>
              <w:bottom w:val="single" w:sz="4" w:space="0" w:color="auto"/>
              <w:right w:val="single" w:sz="4" w:space="0" w:color="auto"/>
            </w:tcBorders>
            <w:shd w:val="clear" w:color="auto" w:fill="auto"/>
            <w:vAlign w:val="center"/>
            <w:hideMark/>
          </w:tcPr>
          <w:p w14:paraId="6AF49422" w14:textId="46F67BFA"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43E3C481" w14:textId="66FC669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13F64EED" w14:textId="04DB11CB"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9</w:t>
            </w:r>
          </w:p>
        </w:tc>
        <w:tc>
          <w:tcPr>
            <w:tcW w:w="430" w:type="pct"/>
            <w:tcBorders>
              <w:top w:val="nil"/>
              <w:left w:val="nil"/>
              <w:bottom w:val="single" w:sz="4" w:space="0" w:color="auto"/>
              <w:right w:val="single" w:sz="4" w:space="0" w:color="auto"/>
            </w:tcBorders>
            <w:shd w:val="clear" w:color="000000" w:fill="FFFFFF"/>
            <w:vAlign w:val="center"/>
            <w:hideMark/>
          </w:tcPr>
          <w:p w14:paraId="6B3E8734" w14:textId="1B6572B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TCSSA016395</w:t>
            </w:r>
          </w:p>
        </w:tc>
        <w:tc>
          <w:tcPr>
            <w:tcW w:w="642" w:type="pct"/>
            <w:tcBorders>
              <w:top w:val="nil"/>
              <w:left w:val="nil"/>
              <w:bottom w:val="single" w:sz="4" w:space="0" w:color="auto"/>
              <w:right w:val="single" w:sz="4" w:space="0" w:color="auto"/>
            </w:tcBorders>
            <w:shd w:val="clear" w:color="auto" w:fill="auto"/>
            <w:vAlign w:val="center"/>
            <w:hideMark/>
          </w:tcPr>
          <w:p w14:paraId="58D5BD11" w14:textId="423209A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CÁRDENAS</w:t>
            </w:r>
          </w:p>
        </w:tc>
      </w:tr>
      <w:tr w:rsidR="00672C89" w:rsidRPr="007E424B" w14:paraId="72463D67"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48D6161B" w14:textId="1EBBE1A9"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581AF03C" w14:textId="546BBDB2"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20</w:t>
            </w:r>
          </w:p>
        </w:tc>
        <w:tc>
          <w:tcPr>
            <w:tcW w:w="2183" w:type="pct"/>
            <w:tcBorders>
              <w:top w:val="nil"/>
              <w:left w:val="nil"/>
              <w:bottom w:val="single" w:sz="4" w:space="0" w:color="auto"/>
              <w:right w:val="single" w:sz="4" w:space="0" w:color="auto"/>
            </w:tcBorders>
            <w:shd w:val="clear" w:color="auto" w:fill="auto"/>
            <w:vAlign w:val="center"/>
            <w:hideMark/>
          </w:tcPr>
          <w:p w14:paraId="1C7F1341" w14:textId="573F7C8C"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521255D7" w14:textId="6216E4A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2473FFE9" w14:textId="77312961"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112D4937" w14:textId="018F3F99"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TCSSA016412</w:t>
            </w:r>
          </w:p>
        </w:tc>
        <w:tc>
          <w:tcPr>
            <w:tcW w:w="642" w:type="pct"/>
            <w:tcBorders>
              <w:top w:val="nil"/>
              <w:left w:val="nil"/>
              <w:bottom w:val="single" w:sz="4" w:space="0" w:color="auto"/>
              <w:right w:val="single" w:sz="4" w:space="0" w:color="auto"/>
            </w:tcBorders>
            <w:shd w:val="clear" w:color="auto" w:fill="auto"/>
            <w:vAlign w:val="center"/>
            <w:hideMark/>
          </w:tcPr>
          <w:p w14:paraId="115E85F8" w14:textId="39DCC7E9"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CENTLA</w:t>
            </w:r>
          </w:p>
        </w:tc>
      </w:tr>
      <w:tr w:rsidR="00672C89" w:rsidRPr="007E424B" w14:paraId="3A17DA16"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BAE8F1C" w14:textId="79E8CD4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42B4CDDC" w14:textId="1FBE7C91"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21</w:t>
            </w:r>
          </w:p>
        </w:tc>
        <w:tc>
          <w:tcPr>
            <w:tcW w:w="2183" w:type="pct"/>
            <w:tcBorders>
              <w:top w:val="nil"/>
              <w:left w:val="nil"/>
              <w:bottom w:val="single" w:sz="4" w:space="0" w:color="auto"/>
              <w:right w:val="single" w:sz="4" w:space="0" w:color="auto"/>
            </w:tcBorders>
            <w:shd w:val="clear" w:color="auto" w:fill="auto"/>
            <w:vAlign w:val="center"/>
            <w:hideMark/>
          </w:tcPr>
          <w:p w14:paraId="2D4A3C9A" w14:textId="2509BB95"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1403A4F5" w14:textId="770CB6C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6ADC09A4" w14:textId="65C94089"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19</w:t>
            </w:r>
          </w:p>
        </w:tc>
        <w:tc>
          <w:tcPr>
            <w:tcW w:w="430" w:type="pct"/>
            <w:tcBorders>
              <w:top w:val="nil"/>
              <w:left w:val="nil"/>
              <w:bottom w:val="single" w:sz="4" w:space="0" w:color="auto"/>
              <w:right w:val="single" w:sz="4" w:space="0" w:color="auto"/>
            </w:tcBorders>
            <w:shd w:val="clear" w:color="000000" w:fill="FFFFFF"/>
            <w:vAlign w:val="center"/>
            <w:hideMark/>
          </w:tcPr>
          <w:p w14:paraId="166AD317" w14:textId="2C6EB281"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TCSSA016441</w:t>
            </w:r>
          </w:p>
        </w:tc>
        <w:tc>
          <w:tcPr>
            <w:tcW w:w="642" w:type="pct"/>
            <w:tcBorders>
              <w:top w:val="nil"/>
              <w:left w:val="nil"/>
              <w:bottom w:val="single" w:sz="4" w:space="0" w:color="auto"/>
              <w:right w:val="single" w:sz="4" w:space="0" w:color="auto"/>
            </w:tcBorders>
            <w:shd w:val="clear" w:color="auto" w:fill="auto"/>
            <w:vAlign w:val="center"/>
            <w:hideMark/>
          </w:tcPr>
          <w:p w14:paraId="1B30CC3C" w14:textId="273400B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CENTRO</w:t>
            </w:r>
          </w:p>
        </w:tc>
      </w:tr>
      <w:tr w:rsidR="00672C89" w:rsidRPr="007E424B" w14:paraId="29996CE1"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401651FD" w14:textId="3C01BAC4"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33542224" w14:textId="676B77F6"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22</w:t>
            </w:r>
          </w:p>
        </w:tc>
        <w:tc>
          <w:tcPr>
            <w:tcW w:w="2183" w:type="pct"/>
            <w:tcBorders>
              <w:top w:val="nil"/>
              <w:left w:val="nil"/>
              <w:bottom w:val="single" w:sz="4" w:space="0" w:color="auto"/>
              <w:right w:val="single" w:sz="4" w:space="0" w:color="auto"/>
            </w:tcBorders>
            <w:shd w:val="clear" w:color="auto" w:fill="auto"/>
            <w:vAlign w:val="center"/>
            <w:hideMark/>
          </w:tcPr>
          <w:p w14:paraId="3DAE80A4" w14:textId="30E5A8CA"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6A89EAF1" w14:textId="271D652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480717CF" w14:textId="51EA791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6</w:t>
            </w:r>
          </w:p>
        </w:tc>
        <w:tc>
          <w:tcPr>
            <w:tcW w:w="430" w:type="pct"/>
            <w:tcBorders>
              <w:top w:val="nil"/>
              <w:left w:val="nil"/>
              <w:bottom w:val="single" w:sz="4" w:space="0" w:color="auto"/>
              <w:right w:val="single" w:sz="4" w:space="0" w:color="auto"/>
            </w:tcBorders>
            <w:shd w:val="clear" w:color="000000" w:fill="FFFFFF"/>
            <w:vAlign w:val="center"/>
            <w:hideMark/>
          </w:tcPr>
          <w:p w14:paraId="53294E7E" w14:textId="7C01044A"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TCSSA016482</w:t>
            </w:r>
          </w:p>
        </w:tc>
        <w:tc>
          <w:tcPr>
            <w:tcW w:w="642" w:type="pct"/>
            <w:tcBorders>
              <w:top w:val="nil"/>
              <w:left w:val="nil"/>
              <w:bottom w:val="single" w:sz="4" w:space="0" w:color="auto"/>
              <w:right w:val="single" w:sz="4" w:space="0" w:color="auto"/>
            </w:tcBorders>
            <w:shd w:val="clear" w:color="auto" w:fill="auto"/>
            <w:vAlign w:val="center"/>
            <w:hideMark/>
          </w:tcPr>
          <w:p w14:paraId="72B51FFF" w14:textId="1EB59FD8"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COMALCALCO</w:t>
            </w:r>
          </w:p>
        </w:tc>
      </w:tr>
      <w:tr w:rsidR="00672C89" w:rsidRPr="007E424B" w14:paraId="2B41615A"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7DF2B54C" w14:textId="0360080F"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63222256" w14:textId="2AF571F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23</w:t>
            </w:r>
          </w:p>
        </w:tc>
        <w:tc>
          <w:tcPr>
            <w:tcW w:w="2183" w:type="pct"/>
            <w:tcBorders>
              <w:top w:val="nil"/>
              <w:left w:val="nil"/>
              <w:bottom w:val="single" w:sz="4" w:space="0" w:color="auto"/>
              <w:right w:val="single" w:sz="4" w:space="0" w:color="auto"/>
            </w:tcBorders>
            <w:shd w:val="clear" w:color="auto" w:fill="auto"/>
            <w:vAlign w:val="center"/>
            <w:hideMark/>
          </w:tcPr>
          <w:p w14:paraId="2F8C35A7" w14:textId="5A0108CE"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30F31D89" w14:textId="5EEFE8E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79C0F0C0" w14:textId="64C0B8B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79E0E9BC" w14:textId="19A6B6BF"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TCSSA006384</w:t>
            </w:r>
          </w:p>
        </w:tc>
        <w:tc>
          <w:tcPr>
            <w:tcW w:w="642" w:type="pct"/>
            <w:tcBorders>
              <w:top w:val="nil"/>
              <w:left w:val="nil"/>
              <w:bottom w:val="single" w:sz="4" w:space="0" w:color="auto"/>
              <w:right w:val="single" w:sz="4" w:space="0" w:color="auto"/>
            </w:tcBorders>
            <w:shd w:val="clear" w:color="auto" w:fill="auto"/>
            <w:vAlign w:val="center"/>
            <w:hideMark/>
          </w:tcPr>
          <w:p w14:paraId="4473D865" w14:textId="1F09CFAA"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CUNDUACÁN</w:t>
            </w:r>
          </w:p>
        </w:tc>
      </w:tr>
      <w:tr w:rsidR="00672C89" w:rsidRPr="007E424B" w14:paraId="7E3651E9"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6407830" w14:textId="32C3917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24F8FA4" w14:textId="702AABD0"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w:t>
            </w:r>
          </w:p>
        </w:tc>
        <w:tc>
          <w:tcPr>
            <w:tcW w:w="2183" w:type="pct"/>
            <w:tcBorders>
              <w:top w:val="nil"/>
              <w:left w:val="nil"/>
              <w:bottom w:val="single" w:sz="4" w:space="0" w:color="auto"/>
              <w:right w:val="single" w:sz="4" w:space="0" w:color="auto"/>
            </w:tcBorders>
            <w:shd w:val="clear" w:color="auto" w:fill="auto"/>
            <w:vAlign w:val="center"/>
            <w:hideMark/>
          </w:tcPr>
          <w:p w14:paraId="71468E58" w14:textId="4D55B661"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3ACFCB44" w14:textId="4D8717A3"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50B5CEF0" w14:textId="4474C1A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2</w:t>
            </w:r>
          </w:p>
        </w:tc>
        <w:tc>
          <w:tcPr>
            <w:tcW w:w="430" w:type="pct"/>
            <w:tcBorders>
              <w:top w:val="nil"/>
              <w:left w:val="nil"/>
              <w:bottom w:val="single" w:sz="4" w:space="0" w:color="auto"/>
              <w:right w:val="single" w:sz="4" w:space="0" w:color="auto"/>
            </w:tcBorders>
            <w:shd w:val="clear" w:color="000000" w:fill="FFFFFF"/>
            <w:vAlign w:val="center"/>
            <w:hideMark/>
          </w:tcPr>
          <w:p w14:paraId="69D0A1DB" w14:textId="0AA6DABE"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TCSSA016523</w:t>
            </w:r>
          </w:p>
        </w:tc>
        <w:tc>
          <w:tcPr>
            <w:tcW w:w="642" w:type="pct"/>
            <w:tcBorders>
              <w:top w:val="nil"/>
              <w:left w:val="nil"/>
              <w:bottom w:val="single" w:sz="4" w:space="0" w:color="auto"/>
              <w:right w:val="single" w:sz="4" w:space="0" w:color="auto"/>
            </w:tcBorders>
            <w:shd w:val="clear" w:color="auto" w:fill="auto"/>
            <w:vAlign w:val="center"/>
            <w:hideMark/>
          </w:tcPr>
          <w:p w14:paraId="03DE3224" w14:textId="4A0889B8"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E. ZAPATA</w:t>
            </w:r>
          </w:p>
        </w:tc>
      </w:tr>
      <w:tr w:rsidR="00672C89" w:rsidRPr="007E424B" w14:paraId="69293470"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4F158C0" w14:textId="1FC200B6"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39E67007" w14:textId="1374F0E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25</w:t>
            </w:r>
          </w:p>
        </w:tc>
        <w:tc>
          <w:tcPr>
            <w:tcW w:w="2183" w:type="pct"/>
            <w:tcBorders>
              <w:top w:val="nil"/>
              <w:left w:val="nil"/>
              <w:bottom w:val="single" w:sz="4" w:space="0" w:color="auto"/>
              <w:right w:val="single" w:sz="4" w:space="0" w:color="auto"/>
            </w:tcBorders>
            <w:shd w:val="clear" w:color="auto" w:fill="auto"/>
            <w:vAlign w:val="center"/>
            <w:hideMark/>
          </w:tcPr>
          <w:p w14:paraId="586491CF" w14:textId="33FED22C"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253AA72A" w14:textId="75C3637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562BBE7D" w14:textId="1361B85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9</w:t>
            </w:r>
          </w:p>
        </w:tc>
        <w:tc>
          <w:tcPr>
            <w:tcW w:w="430" w:type="pct"/>
            <w:tcBorders>
              <w:top w:val="nil"/>
              <w:left w:val="nil"/>
              <w:bottom w:val="single" w:sz="4" w:space="0" w:color="auto"/>
              <w:right w:val="single" w:sz="4" w:space="0" w:color="auto"/>
            </w:tcBorders>
            <w:shd w:val="clear" w:color="000000" w:fill="FFFFFF"/>
            <w:vAlign w:val="center"/>
            <w:hideMark/>
          </w:tcPr>
          <w:p w14:paraId="67379F25" w14:textId="405DD83B"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TCSSA006360</w:t>
            </w:r>
          </w:p>
        </w:tc>
        <w:tc>
          <w:tcPr>
            <w:tcW w:w="642" w:type="pct"/>
            <w:tcBorders>
              <w:top w:val="nil"/>
              <w:left w:val="nil"/>
              <w:bottom w:val="single" w:sz="4" w:space="0" w:color="auto"/>
              <w:right w:val="single" w:sz="4" w:space="0" w:color="auto"/>
            </w:tcBorders>
            <w:shd w:val="clear" w:color="auto" w:fill="auto"/>
            <w:vAlign w:val="center"/>
            <w:hideMark/>
          </w:tcPr>
          <w:p w14:paraId="5BE13132" w14:textId="2245EC8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HUIMANGUILLO</w:t>
            </w:r>
          </w:p>
        </w:tc>
      </w:tr>
      <w:tr w:rsidR="00672C89" w:rsidRPr="007E424B" w14:paraId="27A40F64"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6CCD8E64" w14:textId="13FB6385"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24DC8D23" w14:textId="72AB7DB1"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26</w:t>
            </w:r>
          </w:p>
        </w:tc>
        <w:tc>
          <w:tcPr>
            <w:tcW w:w="2183" w:type="pct"/>
            <w:tcBorders>
              <w:top w:val="nil"/>
              <w:left w:val="nil"/>
              <w:bottom w:val="single" w:sz="4" w:space="0" w:color="auto"/>
              <w:right w:val="single" w:sz="4" w:space="0" w:color="auto"/>
            </w:tcBorders>
            <w:shd w:val="clear" w:color="auto" w:fill="auto"/>
            <w:vAlign w:val="center"/>
            <w:hideMark/>
          </w:tcPr>
          <w:p w14:paraId="3C1F4677" w14:textId="3C84C2AA"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16DF1967" w14:textId="6C0F2CD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07DE338D" w14:textId="6861F77F"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726C655D" w14:textId="45D9ED4E"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TCSSA016564</w:t>
            </w:r>
          </w:p>
        </w:tc>
        <w:tc>
          <w:tcPr>
            <w:tcW w:w="642" w:type="pct"/>
            <w:tcBorders>
              <w:top w:val="nil"/>
              <w:left w:val="nil"/>
              <w:bottom w:val="single" w:sz="4" w:space="0" w:color="auto"/>
              <w:right w:val="single" w:sz="4" w:space="0" w:color="auto"/>
            </w:tcBorders>
            <w:shd w:val="clear" w:color="auto" w:fill="auto"/>
            <w:vAlign w:val="center"/>
            <w:hideMark/>
          </w:tcPr>
          <w:p w14:paraId="43798304" w14:textId="291489E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JALAPA</w:t>
            </w:r>
          </w:p>
        </w:tc>
      </w:tr>
      <w:tr w:rsidR="00672C89" w:rsidRPr="007E424B" w14:paraId="69C37206"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5BEF281F" w14:textId="440A111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00E32154" w14:textId="75DBDF9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27</w:t>
            </w:r>
          </w:p>
        </w:tc>
        <w:tc>
          <w:tcPr>
            <w:tcW w:w="2183" w:type="pct"/>
            <w:tcBorders>
              <w:top w:val="nil"/>
              <w:left w:val="nil"/>
              <w:bottom w:val="single" w:sz="4" w:space="0" w:color="auto"/>
              <w:right w:val="single" w:sz="4" w:space="0" w:color="auto"/>
            </w:tcBorders>
            <w:shd w:val="clear" w:color="auto" w:fill="auto"/>
            <w:vAlign w:val="center"/>
            <w:hideMark/>
          </w:tcPr>
          <w:p w14:paraId="248254DB" w14:textId="1CE46EF3"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36FE1806" w14:textId="2CE8446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4CEC6194" w14:textId="18196DF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23684030" w14:textId="7F2EBFD4"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TCSSA006425</w:t>
            </w:r>
          </w:p>
        </w:tc>
        <w:tc>
          <w:tcPr>
            <w:tcW w:w="642" w:type="pct"/>
            <w:tcBorders>
              <w:top w:val="nil"/>
              <w:left w:val="nil"/>
              <w:bottom w:val="single" w:sz="4" w:space="0" w:color="auto"/>
              <w:right w:val="single" w:sz="4" w:space="0" w:color="auto"/>
            </w:tcBorders>
            <w:shd w:val="clear" w:color="auto" w:fill="auto"/>
            <w:vAlign w:val="center"/>
            <w:hideMark/>
          </w:tcPr>
          <w:p w14:paraId="7173279C" w14:textId="0130A85E"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JALPA DE MÉNDEZ</w:t>
            </w:r>
          </w:p>
        </w:tc>
      </w:tr>
      <w:tr w:rsidR="00672C89" w:rsidRPr="007E424B" w14:paraId="71D865E4"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9FA2ED1" w14:textId="21A6D0A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lastRenderedPageBreak/>
              <w:t>24601</w:t>
            </w:r>
          </w:p>
        </w:tc>
        <w:tc>
          <w:tcPr>
            <w:tcW w:w="409" w:type="pct"/>
            <w:tcBorders>
              <w:top w:val="nil"/>
              <w:left w:val="nil"/>
              <w:bottom w:val="single" w:sz="4" w:space="0" w:color="auto"/>
              <w:right w:val="single" w:sz="4" w:space="0" w:color="auto"/>
            </w:tcBorders>
            <w:shd w:val="clear" w:color="auto" w:fill="auto"/>
            <w:vAlign w:val="center"/>
            <w:hideMark/>
          </w:tcPr>
          <w:p w14:paraId="5DE2CB36" w14:textId="57E8DCB6"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28</w:t>
            </w:r>
          </w:p>
        </w:tc>
        <w:tc>
          <w:tcPr>
            <w:tcW w:w="2183" w:type="pct"/>
            <w:tcBorders>
              <w:top w:val="nil"/>
              <w:left w:val="nil"/>
              <w:bottom w:val="single" w:sz="4" w:space="0" w:color="auto"/>
              <w:right w:val="single" w:sz="4" w:space="0" w:color="auto"/>
            </w:tcBorders>
            <w:shd w:val="clear" w:color="auto" w:fill="auto"/>
            <w:vAlign w:val="center"/>
            <w:hideMark/>
          </w:tcPr>
          <w:p w14:paraId="609AB4CD" w14:textId="3AAE4A5F"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2A1702AD" w14:textId="6FAC5AF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4FCE7765" w14:textId="15A4F74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2</w:t>
            </w:r>
          </w:p>
        </w:tc>
        <w:tc>
          <w:tcPr>
            <w:tcW w:w="430" w:type="pct"/>
            <w:tcBorders>
              <w:top w:val="nil"/>
              <w:left w:val="nil"/>
              <w:bottom w:val="single" w:sz="4" w:space="0" w:color="auto"/>
              <w:right w:val="single" w:sz="4" w:space="0" w:color="auto"/>
            </w:tcBorders>
            <w:shd w:val="clear" w:color="000000" w:fill="FFFFFF"/>
            <w:vAlign w:val="center"/>
            <w:hideMark/>
          </w:tcPr>
          <w:p w14:paraId="3EC741A5" w14:textId="7F9861FB"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TCSSA016605</w:t>
            </w:r>
          </w:p>
        </w:tc>
        <w:tc>
          <w:tcPr>
            <w:tcW w:w="642" w:type="pct"/>
            <w:tcBorders>
              <w:top w:val="nil"/>
              <w:left w:val="nil"/>
              <w:bottom w:val="single" w:sz="4" w:space="0" w:color="auto"/>
              <w:right w:val="single" w:sz="4" w:space="0" w:color="auto"/>
            </w:tcBorders>
            <w:shd w:val="clear" w:color="auto" w:fill="auto"/>
            <w:vAlign w:val="center"/>
            <w:hideMark/>
          </w:tcPr>
          <w:p w14:paraId="7D2E3C9E" w14:textId="0A227B5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JONUTA</w:t>
            </w:r>
          </w:p>
        </w:tc>
      </w:tr>
      <w:tr w:rsidR="00672C89" w:rsidRPr="007E424B" w14:paraId="1B398858"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15C9DCA2" w14:textId="74EBCCB4"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C21EF9D" w14:textId="7B8CBA59"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29</w:t>
            </w:r>
          </w:p>
        </w:tc>
        <w:tc>
          <w:tcPr>
            <w:tcW w:w="2183" w:type="pct"/>
            <w:tcBorders>
              <w:top w:val="nil"/>
              <w:left w:val="nil"/>
              <w:bottom w:val="single" w:sz="4" w:space="0" w:color="auto"/>
              <w:right w:val="single" w:sz="4" w:space="0" w:color="auto"/>
            </w:tcBorders>
            <w:shd w:val="clear" w:color="auto" w:fill="auto"/>
            <w:vAlign w:val="center"/>
            <w:hideMark/>
          </w:tcPr>
          <w:p w14:paraId="3CF26627" w14:textId="7709CCFC"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3A45B36B" w14:textId="6B8BFDE9"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1F00F421" w14:textId="25602507"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8</w:t>
            </w:r>
          </w:p>
        </w:tc>
        <w:tc>
          <w:tcPr>
            <w:tcW w:w="430" w:type="pct"/>
            <w:tcBorders>
              <w:top w:val="nil"/>
              <w:left w:val="nil"/>
              <w:bottom w:val="single" w:sz="4" w:space="0" w:color="auto"/>
              <w:right w:val="single" w:sz="4" w:space="0" w:color="auto"/>
            </w:tcBorders>
            <w:shd w:val="clear" w:color="000000" w:fill="FFFFFF"/>
            <w:vAlign w:val="center"/>
            <w:hideMark/>
          </w:tcPr>
          <w:p w14:paraId="02A24AD1" w14:textId="6B17BEEE"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TCSSA006466</w:t>
            </w:r>
          </w:p>
        </w:tc>
        <w:tc>
          <w:tcPr>
            <w:tcW w:w="642" w:type="pct"/>
            <w:tcBorders>
              <w:top w:val="nil"/>
              <w:left w:val="nil"/>
              <w:bottom w:val="single" w:sz="4" w:space="0" w:color="auto"/>
              <w:right w:val="single" w:sz="4" w:space="0" w:color="auto"/>
            </w:tcBorders>
            <w:shd w:val="clear" w:color="auto" w:fill="auto"/>
            <w:vAlign w:val="center"/>
            <w:hideMark/>
          </w:tcPr>
          <w:p w14:paraId="271CE994" w14:textId="12B849FE"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MACUSPANA</w:t>
            </w:r>
          </w:p>
        </w:tc>
      </w:tr>
      <w:tr w:rsidR="00672C89" w:rsidRPr="007E424B" w14:paraId="7898A38D"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09305D95" w14:textId="3E4AD21A"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1F82C6CB" w14:textId="3FDFEC3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30</w:t>
            </w:r>
          </w:p>
        </w:tc>
        <w:tc>
          <w:tcPr>
            <w:tcW w:w="2183" w:type="pct"/>
            <w:tcBorders>
              <w:top w:val="nil"/>
              <w:left w:val="nil"/>
              <w:bottom w:val="single" w:sz="4" w:space="0" w:color="auto"/>
              <w:right w:val="single" w:sz="4" w:space="0" w:color="auto"/>
            </w:tcBorders>
            <w:shd w:val="clear" w:color="auto" w:fill="auto"/>
            <w:vAlign w:val="center"/>
            <w:hideMark/>
          </w:tcPr>
          <w:p w14:paraId="77110CEB" w14:textId="374EF83D"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642995E5" w14:textId="73B21F6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2A685C37" w14:textId="124EEEBA"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6</w:t>
            </w:r>
          </w:p>
        </w:tc>
        <w:tc>
          <w:tcPr>
            <w:tcW w:w="430" w:type="pct"/>
            <w:tcBorders>
              <w:top w:val="nil"/>
              <w:left w:val="nil"/>
              <w:bottom w:val="single" w:sz="4" w:space="0" w:color="auto"/>
              <w:right w:val="single" w:sz="4" w:space="0" w:color="auto"/>
            </w:tcBorders>
            <w:shd w:val="clear" w:color="000000" w:fill="FFFFFF"/>
            <w:vAlign w:val="center"/>
            <w:hideMark/>
          </w:tcPr>
          <w:p w14:paraId="00A684A6" w14:textId="39A29C9F"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TCSSA016646</w:t>
            </w:r>
          </w:p>
        </w:tc>
        <w:tc>
          <w:tcPr>
            <w:tcW w:w="642" w:type="pct"/>
            <w:tcBorders>
              <w:top w:val="nil"/>
              <w:left w:val="nil"/>
              <w:bottom w:val="single" w:sz="4" w:space="0" w:color="auto"/>
              <w:right w:val="single" w:sz="4" w:space="0" w:color="auto"/>
            </w:tcBorders>
            <w:shd w:val="clear" w:color="auto" w:fill="auto"/>
            <w:vAlign w:val="center"/>
            <w:hideMark/>
          </w:tcPr>
          <w:p w14:paraId="0F3B7F8B" w14:textId="1B7BB4EE"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NACAJUCA</w:t>
            </w:r>
          </w:p>
        </w:tc>
      </w:tr>
      <w:tr w:rsidR="00672C89" w:rsidRPr="007E424B" w14:paraId="3C79D4F7"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12C75C70" w14:textId="5F161487"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0531E878" w14:textId="43AE8075"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31</w:t>
            </w:r>
          </w:p>
        </w:tc>
        <w:tc>
          <w:tcPr>
            <w:tcW w:w="2183" w:type="pct"/>
            <w:tcBorders>
              <w:top w:val="nil"/>
              <w:left w:val="nil"/>
              <w:bottom w:val="single" w:sz="4" w:space="0" w:color="auto"/>
              <w:right w:val="single" w:sz="4" w:space="0" w:color="auto"/>
            </w:tcBorders>
            <w:shd w:val="clear" w:color="auto" w:fill="auto"/>
            <w:vAlign w:val="center"/>
            <w:hideMark/>
          </w:tcPr>
          <w:p w14:paraId="66AFE469" w14:textId="72208565"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04DA7F6B" w14:textId="775E4A44"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4D56D53B" w14:textId="6F8B7E45"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5</w:t>
            </w:r>
          </w:p>
        </w:tc>
        <w:tc>
          <w:tcPr>
            <w:tcW w:w="430" w:type="pct"/>
            <w:tcBorders>
              <w:top w:val="nil"/>
              <w:left w:val="nil"/>
              <w:bottom w:val="single" w:sz="4" w:space="0" w:color="auto"/>
              <w:right w:val="single" w:sz="4" w:space="0" w:color="auto"/>
            </w:tcBorders>
            <w:shd w:val="clear" w:color="000000" w:fill="FFFFFF"/>
            <w:vAlign w:val="center"/>
            <w:hideMark/>
          </w:tcPr>
          <w:p w14:paraId="173F1C77" w14:textId="79B1CCB6"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TCSSA016663</w:t>
            </w:r>
          </w:p>
        </w:tc>
        <w:tc>
          <w:tcPr>
            <w:tcW w:w="642" w:type="pct"/>
            <w:tcBorders>
              <w:top w:val="nil"/>
              <w:left w:val="nil"/>
              <w:bottom w:val="single" w:sz="4" w:space="0" w:color="auto"/>
              <w:right w:val="single" w:sz="4" w:space="0" w:color="auto"/>
            </w:tcBorders>
            <w:shd w:val="clear" w:color="auto" w:fill="auto"/>
            <w:vAlign w:val="center"/>
            <w:hideMark/>
          </w:tcPr>
          <w:p w14:paraId="6B33C783" w14:textId="7487F5CF"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PARAÍSO</w:t>
            </w:r>
          </w:p>
        </w:tc>
      </w:tr>
      <w:tr w:rsidR="00672C89" w:rsidRPr="007E424B" w14:paraId="4C64E88C"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28EBE29F" w14:textId="2D0B08A5"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7C61ADE6" w14:textId="0579A1BD"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32</w:t>
            </w:r>
          </w:p>
        </w:tc>
        <w:tc>
          <w:tcPr>
            <w:tcW w:w="2183" w:type="pct"/>
            <w:tcBorders>
              <w:top w:val="nil"/>
              <w:left w:val="nil"/>
              <w:bottom w:val="single" w:sz="4" w:space="0" w:color="auto"/>
              <w:right w:val="single" w:sz="4" w:space="0" w:color="auto"/>
            </w:tcBorders>
            <w:shd w:val="clear" w:color="auto" w:fill="auto"/>
            <w:vAlign w:val="center"/>
            <w:hideMark/>
          </w:tcPr>
          <w:p w14:paraId="4A593CFA" w14:textId="470E8954"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5C85165D" w14:textId="7439703D"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78B7DBED" w14:textId="745524CF"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4</w:t>
            </w:r>
          </w:p>
        </w:tc>
        <w:tc>
          <w:tcPr>
            <w:tcW w:w="430" w:type="pct"/>
            <w:tcBorders>
              <w:top w:val="nil"/>
              <w:left w:val="nil"/>
              <w:bottom w:val="single" w:sz="4" w:space="0" w:color="auto"/>
              <w:right w:val="single" w:sz="4" w:space="0" w:color="auto"/>
            </w:tcBorders>
            <w:shd w:val="clear" w:color="000000" w:fill="FFFFFF"/>
            <w:vAlign w:val="center"/>
            <w:hideMark/>
          </w:tcPr>
          <w:p w14:paraId="407D13C0" w14:textId="0E1D9A95"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TCSSA006430</w:t>
            </w:r>
          </w:p>
        </w:tc>
        <w:tc>
          <w:tcPr>
            <w:tcW w:w="642" w:type="pct"/>
            <w:tcBorders>
              <w:top w:val="nil"/>
              <w:left w:val="nil"/>
              <w:bottom w:val="single" w:sz="4" w:space="0" w:color="auto"/>
              <w:right w:val="single" w:sz="4" w:space="0" w:color="auto"/>
            </w:tcBorders>
            <w:shd w:val="clear" w:color="auto" w:fill="auto"/>
            <w:vAlign w:val="center"/>
            <w:hideMark/>
          </w:tcPr>
          <w:p w14:paraId="196B81F2" w14:textId="02EE08E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TACOTALPA</w:t>
            </w:r>
          </w:p>
        </w:tc>
      </w:tr>
      <w:tr w:rsidR="00672C89" w:rsidRPr="007E424B" w14:paraId="190FEEC0"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563A0F36" w14:textId="1DE1D99C"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0C6667FB" w14:textId="6F7B1EB3"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33</w:t>
            </w:r>
          </w:p>
        </w:tc>
        <w:tc>
          <w:tcPr>
            <w:tcW w:w="2183" w:type="pct"/>
            <w:tcBorders>
              <w:top w:val="nil"/>
              <w:left w:val="nil"/>
              <w:bottom w:val="single" w:sz="4" w:space="0" w:color="auto"/>
              <w:right w:val="single" w:sz="4" w:space="0" w:color="auto"/>
            </w:tcBorders>
            <w:shd w:val="clear" w:color="auto" w:fill="auto"/>
            <w:vAlign w:val="center"/>
            <w:hideMark/>
          </w:tcPr>
          <w:p w14:paraId="4FAFC819" w14:textId="221444EF"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259C3E9A" w14:textId="28BD567A"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761A536A" w14:textId="7EDD8CE1"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6AFEEF8F" w14:textId="0B3DA63F"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TCSSA016704</w:t>
            </w:r>
          </w:p>
        </w:tc>
        <w:tc>
          <w:tcPr>
            <w:tcW w:w="642" w:type="pct"/>
            <w:tcBorders>
              <w:top w:val="nil"/>
              <w:left w:val="nil"/>
              <w:bottom w:val="single" w:sz="4" w:space="0" w:color="auto"/>
              <w:right w:val="single" w:sz="4" w:space="0" w:color="auto"/>
            </w:tcBorders>
            <w:shd w:val="clear" w:color="auto" w:fill="auto"/>
            <w:vAlign w:val="center"/>
            <w:hideMark/>
          </w:tcPr>
          <w:p w14:paraId="51392A13" w14:textId="6C2B4EB0"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TEAPA</w:t>
            </w:r>
          </w:p>
        </w:tc>
      </w:tr>
      <w:tr w:rsidR="00672C89" w:rsidRPr="007E424B" w14:paraId="229A3018" w14:textId="77777777" w:rsidTr="00672C89">
        <w:tc>
          <w:tcPr>
            <w:tcW w:w="365" w:type="pct"/>
            <w:tcBorders>
              <w:top w:val="nil"/>
              <w:left w:val="single" w:sz="4" w:space="0" w:color="auto"/>
              <w:bottom w:val="single" w:sz="4" w:space="0" w:color="auto"/>
              <w:right w:val="single" w:sz="4" w:space="0" w:color="auto"/>
            </w:tcBorders>
            <w:shd w:val="clear" w:color="auto" w:fill="auto"/>
            <w:vAlign w:val="center"/>
            <w:hideMark/>
          </w:tcPr>
          <w:p w14:paraId="1346F90B" w14:textId="67564A58"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24601</w:t>
            </w:r>
          </w:p>
        </w:tc>
        <w:tc>
          <w:tcPr>
            <w:tcW w:w="409" w:type="pct"/>
            <w:tcBorders>
              <w:top w:val="nil"/>
              <w:left w:val="nil"/>
              <w:bottom w:val="single" w:sz="4" w:space="0" w:color="auto"/>
              <w:right w:val="single" w:sz="4" w:space="0" w:color="auto"/>
            </w:tcBorders>
            <w:shd w:val="clear" w:color="auto" w:fill="auto"/>
            <w:vAlign w:val="center"/>
            <w:hideMark/>
          </w:tcPr>
          <w:p w14:paraId="24CCE4CD" w14:textId="63AE9870" w:rsidR="00672C89" w:rsidRPr="007E424B" w:rsidRDefault="007E424B" w:rsidP="007E424B">
            <w:pPr>
              <w:jc w:val="center"/>
              <w:rPr>
                <w:rFonts w:ascii="Montserrat" w:eastAsia="Times New Roman" w:hAnsi="Montserrat" w:cs="Times New Roman"/>
                <w:b/>
                <w:bCs/>
                <w:sz w:val="14"/>
                <w:szCs w:val="14"/>
                <w:lang w:val="es-MX" w:eastAsia="es-MX"/>
              </w:rPr>
            </w:pPr>
            <w:r w:rsidRPr="007E424B">
              <w:rPr>
                <w:rFonts w:ascii="Montserrat" w:eastAsia="Times New Roman" w:hAnsi="Montserrat" w:cs="Times New Roman"/>
                <w:b/>
                <w:bCs/>
                <w:sz w:val="14"/>
                <w:szCs w:val="14"/>
                <w:lang w:val="es-MX" w:eastAsia="es-MX"/>
              </w:rPr>
              <w:t>34</w:t>
            </w:r>
          </w:p>
        </w:tc>
        <w:tc>
          <w:tcPr>
            <w:tcW w:w="2183" w:type="pct"/>
            <w:tcBorders>
              <w:top w:val="nil"/>
              <w:left w:val="nil"/>
              <w:bottom w:val="single" w:sz="4" w:space="0" w:color="auto"/>
              <w:right w:val="single" w:sz="4" w:space="0" w:color="auto"/>
            </w:tcBorders>
            <w:shd w:val="clear" w:color="auto" w:fill="auto"/>
            <w:vAlign w:val="center"/>
            <w:hideMark/>
          </w:tcPr>
          <w:p w14:paraId="63726317" w14:textId="4BF4BC7A" w:rsidR="00672C89" w:rsidRPr="007E424B" w:rsidRDefault="007E424B" w:rsidP="007E424B">
            <w:pPr>
              <w:rPr>
                <w:rFonts w:ascii="Montserrat" w:eastAsia="Times New Roman" w:hAnsi="Montserrat" w:cs="Arial"/>
                <w:sz w:val="14"/>
                <w:szCs w:val="14"/>
                <w:lang w:val="es-MX" w:eastAsia="es-MX"/>
              </w:rPr>
            </w:pPr>
            <w:r w:rsidRPr="007E424B">
              <w:rPr>
                <w:rFonts w:ascii="Montserrat" w:eastAsia="Times New Roman" w:hAnsi="Montserrat" w:cs="Arial"/>
                <w:sz w:val="14"/>
                <w:szCs w:val="14"/>
                <w:lang w:val="es-MX" w:eastAsia="es-MX"/>
              </w:rPr>
              <w:t>BATERÍA DE 12 V PARA ASPERSORES DE CAMIONETA, ARRANQUE EN FRIO, 450 - 550 AMPERES, CON DIMENSIONES DE LARGO 244MM, ANCHO: 174 - 175 MM, ALTO 207-211MM.</w:t>
            </w:r>
          </w:p>
        </w:tc>
        <w:tc>
          <w:tcPr>
            <w:tcW w:w="548" w:type="pct"/>
            <w:tcBorders>
              <w:top w:val="nil"/>
              <w:left w:val="nil"/>
              <w:bottom w:val="single" w:sz="4" w:space="0" w:color="auto"/>
              <w:right w:val="single" w:sz="4" w:space="0" w:color="auto"/>
            </w:tcBorders>
            <w:shd w:val="clear" w:color="auto" w:fill="auto"/>
            <w:vAlign w:val="center"/>
            <w:hideMark/>
          </w:tcPr>
          <w:p w14:paraId="3650424C" w14:textId="2D10EDA9"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PIEZA</w:t>
            </w:r>
          </w:p>
        </w:tc>
        <w:tc>
          <w:tcPr>
            <w:tcW w:w="421" w:type="pct"/>
            <w:tcBorders>
              <w:top w:val="nil"/>
              <w:left w:val="nil"/>
              <w:bottom w:val="single" w:sz="4" w:space="0" w:color="auto"/>
              <w:right w:val="single" w:sz="4" w:space="0" w:color="auto"/>
            </w:tcBorders>
            <w:shd w:val="clear" w:color="auto" w:fill="auto"/>
            <w:noWrap/>
            <w:vAlign w:val="center"/>
            <w:hideMark/>
          </w:tcPr>
          <w:p w14:paraId="400C2863" w14:textId="52F44ADC"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3</w:t>
            </w:r>
          </w:p>
        </w:tc>
        <w:tc>
          <w:tcPr>
            <w:tcW w:w="430" w:type="pct"/>
            <w:tcBorders>
              <w:top w:val="nil"/>
              <w:left w:val="nil"/>
              <w:bottom w:val="single" w:sz="4" w:space="0" w:color="auto"/>
              <w:right w:val="single" w:sz="4" w:space="0" w:color="auto"/>
            </w:tcBorders>
            <w:shd w:val="clear" w:color="000000" w:fill="FFFFFF"/>
            <w:vAlign w:val="center"/>
            <w:hideMark/>
          </w:tcPr>
          <w:p w14:paraId="2D764272" w14:textId="7E446378" w:rsidR="00672C89" w:rsidRPr="007E424B" w:rsidRDefault="007E424B" w:rsidP="007E424B">
            <w:pPr>
              <w:jc w:val="center"/>
              <w:rPr>
                <w:rFonts w:ascii="Montserrat" w:eastAsia="Times New Roman" w:hAnsi="Montserrat" w:cs="Times New Roman"/>
                <w:sz w:val="14"/>
                <w:szCs w:val="14"/>
                <w:lang w:val="es-MX" w:eastAsia="es-MX"/>
              </w:rPr>
            </w:pPr>
            <w:r w:rsidRPr="007E424B">
              <w:rPr>
                <w:rFonts w:ascii="Montserrat" w:eastAsia="Times New Roman" w:hAnsi="Montserrat" w:cs="Times New Roman"/>
                <w:sz w:val="14"/>
                <w:szCs w:val="14"/>
                <w:lang w:val="es-MX" w:eastAsia="es-MX"/>
              </w:rPr>
              <w:t>TCSSA016721</w:t>
            </w:r>
          </w:p>
        </w:tc>
        <w:tc>
          <w:tcPr>
            <w:tcW w:w="642" w:type="pct"/>
            <w:tcBorders>
              <w:top w:val="nil"/>
              <w:left w:val="nil"/>
              <w:bottom w:val="single" w:sz="4" w:space="0" w:color="auto"/>
              <w:right w:val="single" w:sz="4" w:space="0" w:color="auto"/>
            </w:tcBorders>
            <w:shd w:val="clear" w:color="auto" w:fill="auto"/>
            <w:vAlign w:val="center"/>
            <w:hideMark/>
          </w:tcPr>
          <w:p w14:paraId="2CDFD925" w14:textId="0B01AA36" w:rsidR="00672C89" w:rsidRPr="007E424B" w:rsidRDefault="007E424B" w:rsidP="007E424B">
            <w:pPr>
              <w:jc w:val="center"/>
              <w:rPr>
                <w:rFonts w:ascii="Montserrat" w:eastAsia="Times New Roman" w:hAnsi="Montserrat" w:cs="Times New Roman"/>
                <w:color w:val="000000"/>
                <w:sz w:val="14"/>
                <w:szCs w:val="14"/>
                <w:lang w:val="es-MX" w:eastAsia="es-MX"/>
              </w:rPr>
            </w:pPr>
            <w:r w:rsidRPr="007E424B">
              <w:rPr>
                <w:rFonts w:ascii="Montserrat" w:eastAsia="Times New Roman" w:hAnsi="Montserrat" w:cs="Times New Roman"/>
                <w:color w:val="000000"/>
                <w:sz w:val="14"/>
                <w:szCs w:val="14"/>
                <w:lang w:val="es-MX" w:eastAsia="es-MX"/>
              </w:rPr>
              <w:t>J. TENOSIQUE</w:t>
            </w:r>
          </w:p>
        </w:tc>
      </w:tr>
    </w:tbl>
    <w:p w14:paraId="43DC08A0" w14:textId="14005CE6" w:rsidR="00553601" w:rsidRPr="007E424B" w:rsidRDefault="00553601" w:rsidP="007E424B">
      <w:pPr>
        <w:jc w:val="both"/>
        <w:rPr>
          <w:rFonts w:ascii="Montserrat" w:eastAsiaTheme="minorHAnsi" w:hAnsi="Montserrat" w:cs="Times New Roman"/>
          <w:noProof/>
          <w:sz w:val="20"/>
          <w:szCs w:val="20"/>
          <w:lang w:val="es-ES"/>
        </w:rPr>
      </w:pPr>
    </w:p>
    <w:p w14:paraId="6760A1EA" w14:textId="313FA6CF" w:rsidR="00216EB1" w:rsidRPr="007E424B" w:rsidRDefault="003F1DF3" w:rsidP="007E424B">
      <w:pPr>
        <w:shd w:val="clear" w:color="auto" w:fill="C00000"/>
        <w:rPr>
          <w:rFonts w:ascii="Montserrat" w:hAnsi="Montserrat"/>
          <w:sz w:val="20"/>
          <w:szCs w:val="20"/>
        </w:rPr>
      </w:pPr>
      <w:r w:rsidRPr="007E424B">
        <w:rPr>
          <w:rFonts w:ascii="Montserrat" w:eastAsiaTheme="minorHAnsi" w:hAnsi="Montserrat" w:cs="Arial"/>
          <w:b/>
          <w:color w:val="FFFFFF" w:themeColor="background1"/>
          <w:sz w:val="20"/>
          <w:szCs w:val="20"/>
          <w:shd w:val="clear" w:color="auto" w:fill="C00000"/>
        </w:rPr>
        <w:t>I</w:t>
      </w:r>
      <w:r w:rsidR="00216EB1" w:rsidRPr="007E424B">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7E424B" w:rsidRDefault="00216EB1" w:rsidP="007E424B">
      <w:pPr>
        <w:pStyle w:val="Prrafodelista"/>
        <w:ind w:left="0"/>
        <w:rPr>
          <w:rFonts w:ascii="Montserrat" w:eastAsiaTheme="minorHAnsi" w:hAnsi="Montserrat" w:cs="Arial"/>
          <w:b/>
          <w:sz w:val="20"/>
          <w:szCs w:val="20"/>
        </w:rPr>
      </w:pPr>
    </w:p>
    <w:p w14:paraId="736EFD09" w14:textId="010F57B5" w:rsidR="00361720" w:rsidRPr="007E424B" w:rsidRDefault="00361720" w:rsidP="007E424B">
      <w:pPr>
        <w:pStyle w:val="Prrafodelista"/>
        <w:ind w:left="0"/>
        <w:jc w:val="both"/>
        <w:rPr>
          <w:rFonts w:ascii="Montserrat" w:eastAsia="Montserrat" w:hAnsi="Montserrat" w:cs="Arial"/>
          <w:sz w:val="20"/>
          <w:szCs w:val="20"/>
          <w:lang w:eastAsia="en-US"/>
        </w:rPr>
      </w:pPr>
      <w:r w:rsidRPr="007E424B">
        <w:rPr>
          <w:rFonts w:ascii="Montserrat" w:eastAsia="Montserrat" w:hAnsi="Montserrat" w:cs="Arial"/>
          <w:sz w:val="20"/>
          <w:szCs w:val="20"/>
          <w:lang w:eastAsia="en-US"/>
        </w:rPr>
        <w:t>a)</w:t>
      </w:r>
      <w:r w:rsidR="001336CB" w:rsidRPr="007E424B">
        <w:rPr>
          <w:rFonts w:ascii="Montserrat" w:eastAsia="Montserrat" w:hAnsi="Montserrat" w:cs="Arial"/>
          <w:sz w:val="20"/>
          <w:szCs w:val="20"/>
          <w:lang w:eastAsia="en-US"/>
        </w:rPr>
        <w:t xml:space="preserve"> </w:t>
      </w:r>
      <w:r w:rsidRPr="007E424B">
        <w:rPr>
          <w:rFonts w:ascii="Montserrat" w:eastAsia="Montserrat" w:hAnsi="Montserrat" w:cs="Arial"/>
          <w:sz w:val="20"/>
          <w:szCs w:val="20"/>
          <w:lang w:eastAsia="en-US"/>
        </w:rPr>
        <w:t xml:space="preserve">El posible proveedor adjudicado, </w:t>
      </w:r>
      <w:r w:rsidR="003166E6" w:rsidRPr="007E424B">
        <w:rPr>
          <w:rFonts w:ascii="Montserrat" w:eastAsia="Montserrat" w:hAnsi="Montserrat" w:cs="Arial"/>
          <w:sz w:val="20"/>
          <w:szCs w:val="20"/>
          <w:lang w:eastAsia="en-US"/>
        </w:rPr>
        <w:t>para la entrega de los insumos, tendrá hasta 2</w:t>
      </w:r>
      <w:r w:rsidRPr="007E424B">
        <w:rPr>
          <w:rFonts w:ascii="Montserrat" w:eastAsia="Montserrat" w:hAnsi="Montserrat" w:cs="Arial"/>
          <w:sz w:val="20"/>
          <w:szCs w:val="20"/>
          <w:lang w:eastAsia="en-US"/>
        </w:rPr>
        <w:t>0 días naturales a partir de la fecha de entrega del pedido.</w:t>
      </w:r>
    </w:p>
    <w:p w14:paraId="03EE4493" w14:textId="77777777" w:rsidR="00361720" w:rsidRPr="007E424B" w:rsidRDefault="00361720" w:rsidP="007E424B">
      <w:pPr>
        <w:pStyle w:val="Prrafodelista"/>
        <w:ind w:left="0"/>
        <w:jc w:val="both"/>
        <w:rPr>
          <w:rFonts w:ascii="Montserrat" w:eastAsia="Montserrat" w:hAnsi="Montserrat" w:cs="Arial"/>
          <w:sz w:val="20"/>
          <w:szCs w:val="20"/>
          <w:lang w:eastAsia="en-US"/>
        </w:rPr>
      </w:pPr>
    </w:p>
    <w:p w14:paraId="563C9FEE" w14:textId="5DE9458F" w:rsidR="00232F43" w:rsidRPr="007E424B" w:rsidRDefault="00361720" w:rsidP="007E424B">
      <w:pPr>
        <w:pStyle w:val="Prrafodelista"/>
        <w:ind w:left="0"/>
        <w:jc w:val="both"/>
        <w:rPr>
          <w:rFonts w:ascii="Montserrat" w:eastAsia="Montserrat" w:hAnsi="Montserrat" w:cs="Arial"/>
          <w:sz w:val="20"/>
          <w:szCs w:val="20"/>
          <w:lang w:eastAsia="en-US"/>
        </w:rPr>
      </w:pPr>
      <w:r w:rsidRPr="007E424B">
        <w:rPr>
          <w:rFonts w:ascii="Montserrat" w:eastAsia="Montserrat" w:hAnsi="Montserrat" w:cs="Arial"/>
          <w:sz w:val="20"/>
          <w:szCs w:val="20"/>
          <w:lang w:eastAsia="en-US"/>
        </w:rPr>
        <w:t>b)</w:t>
      </w:r>
      <w:r w:rsidR="001336CB" w:rsidRPr="007E424B">
        <w:rPr>
          <w:rFonts w:ascii="Montserrat" w:eastAsia="Montserrat" w:hAnsi="Montserrat" w:cs="Arial"/>
          <w:sz w:val="20"/>
          <w:szCs w:val="20"/>
          <w:lang w:eastAsia="en-US"/>
        </w:rPr>
        <w:t xml:space="preserve"> </w:t>
      </w:r>
      <w:r w:rsidRPr="007E424B">
        <w:rPr>
          <w:rFonts w:ascii="Montserrat" w:eastAsia="Montserrat" w:hAnsi="Montserrat" w:cs="Arial"/>
          <w:sz w:val="20"/>
          <w:szCs w:val="20"/>
          <w:lang w:eastAsia="en-US"/>
        </w:rPr>
        <w:t xml:space="preserve">El posible proveedor deberá hacer la entrega </w:t>
      </w:r>
      <w:r w:rsidR="00711D88" w:rsidRPr="007E424B">
        <w:rPr>
          <w:rFonts w:ascii="Montserrat" w:eastAsia="Montserrat" w:hAnsi="Montserrat" w:cs="Arial"/>
          <w:sz w:val="20"/>
          <w:szCs w:val="20"/>
          <w:lang w:eastAsia="en-US"/>
        </w:rPr>
        <w:t>de</w:t>
      </w:r>
      <w:r w:rsidR="003166E6" w:rsidRPr="007E424B">
        <w:rPr>
          <w:rFonts w:ascii="Montserrat" w:eastAsia="Montserrat" w:hAnsi="Montserrat" w:cs="Arial"/>
          <w:sz w:val="20"/>
          <w:szCs w:val="20"/>
          <w:lang w:eastAsia="en-US"/>
        </w:rPr>
        <w:t xml:space="preserve"> </w:t>
      </w:r>
      <w:r w:rsidR="004B667C" w:rsidRPr="007E424B">
        <w:rPr>
          <w:rFonts w:ascii="Montserrat" w:eastAsia="Montserrat" w:hAnsi="Montserrat" w:cs="Arial"/>
          <w:sz w:val="20"/>
          <w:szCs w:val="20"/>
          <w:lang w:eastAsia="en-US"/>
        </w:rPr>
        <w:t>l</w:t>
      </w:r>
      <w:r w:rsidR="003166E6" w:rsidRPr="007E424B">
        <w:rPr>
          <w:rFonts w:ascii="Montserrat" w:eastAsia="Montserrat" w:hAnsi="Montserrat" w:cs="Arial"/>
          <w:sz w:val="20"/>
          <w:szCs w:val="20"/>
          <w:lang w:eastAsia="en-US"/>
        </w:rPr>
        <w:t>os insumos en e</w:t>
      </w:r>
      <w:r w:rsidR="00711D88" w:rsidRPr="007E424B">
        <w:rPr>
          <w:rFonts w:ascii="Montserrat" w:eastAsia="Montserrat" w:hAnsi="Montserrat" w:cs="Arial"/>
          <w:sz w:val="20"/>
          <w:szCs w:val="20"/>
          <w:lang w:eastAsia="en-US"/>
        </w:rPr>
        <w:t>l Almacén General.</w:t>
      </w:r>
    </w:p>
    <w:p w14:paraId="36C94E1C" w14:textId="77777777" w:rsidR="00711D88" w:rsidRPr="007E424B" w:rsidRDefault="00711D88" w:rsidP="007E424B">
      <w:pPr>
        <w:pStyle w:val="Prrafodelista"/>
        <w:ind w:left="0"/>
        <w:jc w:val="both"/>
        <w:rPr>
          <w:rFonts w:ascii="Montserrat" w:eastAsia="Montserrat" w:hAnsi="Montserrat" w:cs="Montserrat"/>
          <w:sz w:val="20"/>
          <w:szCs w:val="20"/>
        </w:rPr>
      </w:pPr>
    </w:p>
    <w:p w14:paraId="231C5631" w14:textId="71EF10F0" w:rsidR="00216EB1" w:rsidRPr="007E424B" w:rsidRDefault="00216EB1" w:rsidP="007E424B">
      <w:pPr>
        <w:shd w:val="clear" w:color="auto" w:fill="C00000"/>
        <w:rPr>
          <w:rFonts w:ascii="Montserrat" w:hAnsi="Montserrat"/>
          <w:sz w:val="20"/>
          <w:szCs w:val="20"/>
        </w:rPr>
      </w:pPr>
      <w:bookmarkStart w:id="1" w:name="_Hlk165154224"/>
      <w:r w:rsidRPr="007E424B">
        <w:rPr>
          <w:rFonts w:ascii="Montserrat" w:eastAsiaTheme="minorHAnsi" w:hAnsi="Montserrat" w:cs="Arial"/>
          <w:b/>
          <w:color w:val="FFFFFF" w:themeColor="background1"/>
          <w:sz w:val="20"/>
          <w:szCs w:val="20"/>
          <w:shd w:val="clear" w:color="auto" w:fill="C00000"/>
        </w:rPr>
        <w:t>V. FORMATOS Y ANEXOS</w:t>
      </w:r>
    </w:p>
    <w:bookmarkEnd w:id="1"/>
    <w:p w14:paraId="513B1C74" w14:textId="77777777" w:rsidR="00216EB1" w:rsidRPr="007E424B" w:rsidRDefault="00216EB1" w:rsidP="007E424B">
      <w:pPr>
        <w:pStyle w:val="Prrafodelista"/>
        <w:tabs>
          <w:tab w:val="left" w:pos="1134"/>
        </w:tabs>
        <w:suppressAutoHyphens/>
        <w:ind w:left="0"/>
        <w:jc w:val="both"/>
        <w:rPr>
          <w:rFonts w:ascii="Montserrat" w:eastAsiaTheme="minorHAnsi" w:hAnsi="Montserrat" w:cs="Arial"/>
          <w:b/>
          <w:sz w:val="20"/>
          <w:szCs w:val="20"/>
        </w:rPr>
      </w:pPr>
    </w:p>
    <w:p w14:paraId="4007E53D" w14:textId="60A02FB6" w:rsidR="00216EB1" w:rsidRPr="007E424B" w:rsidRDefault="004B667C" w:rsidP="007E424B">
      <w:pPr>
        <w:contextualSpacing/>
        <w:jc w:val="both"/>
        <w:rPr>
          <w:rFonts w:ascii="Montserrat" w:eastAsia="Montserrat" w:hAnsi="Montserrat" w:cs="Montserrat"/>
          <w:sz w:val="20"/>
          <w:szCs w:val="20"/>
          <w:lang w:val="es-MX"/>
        </w:rPr>
      </w:pPr>
      <w:r w:rsidRPr="007E424B">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de los </w:t>
      </w:r>
      <w:r w:rsidR="00240655" w:rsidRPr="007E424B">
        <w:rPr>
          <w:rFonts w:ascii="Montserrat" w:eastAsia="Montserrat" w:hAnsi="Montserrat" w:cs="Montserrat"/>
          <w:sz w:val="20"/>
          <w:szCs w:val="20"/>
          <w:lang w:val="es-MX"/>
        </w:rPr>
        <w:t>insumos solicitados</w:t>
      </w:r>
      <w:r w:rsidRPr="007E424B">
        <w:rPr>
          <w:rFonts w:ascii="Montserrat" w:eastAsia="Montserrat" w:hAnsi="Montserrat" w:cs="Montserrat"/>
          <w:sz w:val="20"/>
          <w:szCs w:val="20"/>
          <w:lang w:val="es-MX"/>
        </w:rPr>
        <w:t>.</w:t>
      </w:r>
    </w:p>
    <w:p w14:paraId="4961E646" w14:textId="77777777" w:rsidR="00A33101" w:rsidRPr="007E424B" w:rsidRDefault="00A33101" w:rsidP="007E424B">
      <w:pPr>
        <w:jc w:val="both"/>
        <w:textAlignment w:val="baseline"/>
        <w:rPr>
          <w:rFonts w:ascii="Montserrat" w:hAnsi="Montserrat" w:cs="Montserrat"/>
          <w:sz w:val="20"/>
          <w:szCs w:val="20"/>
        </w:rPr>
      </w:pPr>
    </w:p>
    <w:p w14:paraId="707537AD" w14:textId="77777777" w:rsidR="006D7B25" w:rsidRPr="007E424B" w:rsidRDefault="006D7B25" w:rsidP="007E424B">
      <w:pPr>
        <w:shd w:val="clear" w:color="auto" w:fill="C00000"/>
        <w:jc w:val="both"/>
        <w:textAlignment w:val="baseline"/>
        <w:rPr>
          <w:rFonts w:ascii="Montserrat" w:hAnsi="Montserrat" w:cs="Montserrat"/>
          <w:b/>
          <w:bCs/>
          <w:sz w:val="20"/>
          <w:szCs w:val="20"/>
        </w:rPr>
      </w:pPr>
      <w:r w:rsidRPr="007E424B">
        <w:rPr>
          <w:rFonts w:ascii="Montserrat" w:hAnsi="Montserrat" w:cs="Montserrat"/>
          <w:b/>
          <w:bCs/>
          <w:sz w:val="20"/>
          <w:szCs w:val="20"/>
        </w:rPr>
        <w:t>VI.- TERMINOS Y CONDICIONES</w:t>
      </w:r>
    </w:p>
    <w:p w14:paraId="5BE5E37A" w14:textId="77777777" w:rsidR="006D7B25" w:rsidRPr="007E424B" w:rsidRDefault="006D7B25" w:rsidP="007E424B">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2F7BD0D6" w:rsidR="006D7B25" w:rsidRDefault="006D7B25"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 xml:space="preserve">Se establecen los presentes Términos y Condiciones, para </w:t>
      </w:r>
      <w:r w:rsidR="00AE6362" w:rsidRPr="007E424B">
        <w:rPr>
          <w:rFonts w:ascii="Montserrat" w:eastAsia="Montserrat" w:hAnsi="Montserrat" w:cs="Montserrat"/>
          <w:sz w:val="20"/>
          <w:szCs w:val="20"/>
        </w:rPr>
        <w:t>la adquisición de insumos para el programa de vectores</w:t>
      </w:r>
      <w:r w:rsidRPr="007E424B">
        <w:rPr>
          <w:rFonts w:ascii="Montserrat" w:eastAsia="Montserrat" w:hAnsi="Montserrat" w:cs="Montserrat"/>
          <w:sz w:val="20"/>
          <w:szCs w:val="20"/>
        </w:rPr>
        <w:t>:</w:t>
      </w:r>
    </w:p>
    <w:p w14:paraId="3C076BEC" w14:textId="77777777" w:rsidR="007E424B" w:rsidRPr="007E424B" w:rsidRDefault="007E424B" w:rsidP="007E424B">
      <w:pPr>
        <w:jc w:val="both"/>
        <w:rPr>
          <w:rFonts w:ascii="Montserrat" w:eastAsia="Montserrat" w:hAnsi="Montserrat" w:cs="Montserrat"/>
          <w:sz w:val="20"/>
          <w:szCs w:val="20"/>
        </w:rPr>
      </w:pPr>
    </w:p>
    <w:p w14:paraId="7771AA97" w14:textId="77777777" w:rsidR="009479DA" w:rsidRPr="007E424B" w:rsidRDefault="009479DA" w:rsidP="007E424B">
      <w:pPr>
        <w:jc w:val="both"/>
        <w:rPr>
          <w:rFonts w:ascii="Montserrat" w:eastAsia="Montserrat" w:hAnsi="Montserrat" w:cs="Montserrat"/>
          <w:sz w:val="20"/>
          <w:szCs w:val="20"/>
        </w:rPr>
      </w:pPr>
    </w:p>
    <w:p w14:paraId="196CFDE9" w14:textId="5790C6C0" w:rsidR="006D7B25" w:rsidRPr="007E424B" w:rsidRDefault="006D7B25" w:rsidP="007E424B">
      <w:pPr>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lastRenderedPageBreak/>
        <w:t xml:space="preserve"> PLAZO DE ENTREGA</w:t>
      </w:r>
    </w:p>
    <w:p w14:paraId="682596BA"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0555857A" w14:textId="7584054F" w:rsidR="006D7B25" w:rsidRPr="007E424B" w:rsidRDefault="006D7B25"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 xml:space="preserve">El </w:t>
      </w:r>
      <w:r w:rsidR="00DE3E1A" w:rsidRPr="007E424B">
        <w:rPr>
          <w:rFonts w:ascii="Montserrat" w:eastAsia="Montserrat" w:hAnsi="Montserrat" w:cs="Montserrat"/>
          <w:sz w:val="20"/>
          <w:szCs w:val="20"/>
        </w:rPr>
        <w:t>participante</w:t>
      </w:r>
      <w:r w:rsidRPr="007E424B">
        <w:rPr>
          <w:rFonts w:ascii="Montserrat" w:eastAsia="Montserrat" w:hAnsi="Montserrat" w:cs="Montserrat"/>
          <w:sz w:val="20"/>
          <w:szCs w:val="20"/>
        </w:rPr>
        <w:t xml:space="preserve"> adjudicado </w:t>
      </w:r>
      <w:r w:rsidR="004B667C" w:rsidRPr="007E424B">
        <w:rPr>
          <w:rFonts w:ascii="Montserrat" w:eastAsia="Montserrat" w:hAnsi="Montserrat" w:cs="Montserrat"/>
          <w:sz w:val="20"/>
          <w:szCs w:val="20"/>
        </w:rPr>
        <w:t xml:space="preserve">para </w:t>
      </w:r>
      <w:r w:rsidR="003166E6" w:rsidRPr="007E424B">
        <w:rPr>
          <w:rFonts w:ascii="Montserrat" w:eastAsia="Montserrat" w:hAnsi="Montserrat" w:cs="Montserrat"/>
          <w:sz w:val="20"/>
          <w:szCs w:val="20"/>
        </w:rPr>
        <w:t>la entrega de material tendrá</w:t>
      </w:r>
      <w:r w:rsidR="004B667C" w:rsidRPr="007E424B">
        <w:rPr>
          <w:rFonts w:ascii="Montserrat" w:eastAsia="Montserrat" w:hAnsi="Montserrat" w:cs="Montserrat"/>
          <w:sz w:val="20"/>
          <w:szCs w:val="20"/>
        </w:rPr>
        <w:t xml:space="preserve"> </w:t>
      </w:r>
      <w:r w:rsidR="003166E6" w:rsidRPr="007E424B">
        <w:rPr>
          <w:rFonts w:ascii="Montserrat" w:eastAsia="Montserrat" w:hAnsi="Montserrat" w:cs="Montserrat"/>
          <w:sz w:val="20"/>
          <w:szCs w:val="20"/>
        </w:rPr>
        <w:t>2</w:t>
      </w:r>
      <w:r w:rsidR="00F13A73" w:rsidRPr="007E424B">
        <w:rPr>
          <w:rFonts w:ascii="Montserrat" w:eastAsia="Montserrat" w:hAnsi="Montserrat" w:cs="Montserrat"/>
          <w:sz w:val="20"/>
          <w:szCs w:val="20"/>
        </w:rPr>
        <w:t xml:space="preserve">0 </w:t>
      </w:r>
      <w:r w:rsidR="00144797" w:rsidRPr="007E424B">
        <w:rPr>
          <w:rFonts w:ascii="Montserrat" w:eastAsia="Montserrat" w:hAnsi="Montserrat" w:cs="Montserrat"/>
          <w:sz w:val="20"/>
          <w:szCs w:val="20"/>
        </w:rPr>
        <w:t>días</w:t>
      </w:r>
      <w:r w:rsidR="009F798B" w:rsidRPr="007E424B">
        <w:rPr>
          <w:rFonts w:ascii="Montserrat" w:eastAsia="Montserrat" w:hAnsi="Montserrat" w:cs="Montserrat"/>
          <w:sz w:val="20"/>
          <w:szCs w:val="20"/>
        </w:rPr>
        <w:t xml:space="preserve"> naturales</w:t>
      </w:r>
      <w:r w:rsidR="00144797" w:rsidRPr="007E424B">
        <w:rPr>
          <w:rFonts w:ascii="Montserrat" w:eastAsia="Montserrat" w:hAnsi="Montserrat" w:cs="Montserrat"/>
          <w:sz w:val="20"/>
          <w:szCs w:val="20"/>
        </w:rPr>
        <w:t xml:space="preserve"> </w:t>
      </w:r>
      <w:r w:rsidR="00CA3675" w:rsidRPr="007E424B">
        <w:rPr>
          <w:rFonts w:ascii="Montserrat" w:eastAsia="Montserrat" w:hAnsi="Montserrat" w:cs="Montserrat"/>
          <w:sz w:val="20"/>
          <w:szCs w:val="20"/>
        </w:rPr>
        <w:t>después de entregado el pedido</w:t>
      </w:r>
      <w:r w:rsidR="00EF46C1" w:rsidRPr="007E424B">
        <w:rPr>
          <w:rFonts w:ascii="Montserrat" w:eastAsia="Montserrat" w:hAnsi="Montserrat" w:cs="Montserrat"/>
          <w:sz w:val="20"/>
          <w:szCs w:val="20"/>
        </w:rPr>
        <w:t>.</w:t>
      </w:r>
    </w:p>
    <w:p w14:paraId="3CEE44C7" w14:textId="77777777" w:rsidR="006D7B25" w:rsidRPr="007E424B" w:rsidRDefault="006D7B25" w:rsidP="007E424B">
      <w:pPr>
        <w:tabs>
          <w:tab w:val="left" w:pos="975"/>
        </w:tabs>
        <w:jc w:val="both"/>
        <w:rPr>
          <w:rFonts w:ascii="Montserrat" w:eastAsia="Montserrat" w:hAnsi="Montserrat" w:cs="Montserrat"/>
          <w:color w:val="000000"/>
          <w:sz w:val="20"/>
          <w:szCs w:val="20"/>
        </w:rPr>
      </w:pPr>
      <w:r w:rsidRPr="007E424B">
        <w:rPr>
          <w:rFonts w:ascii="Montserrat" w:eastAsia="Montserrat" w:hAnsi="Montserrat" w:cs="Montserrat"/>
          <w:color w:val="000000"/>
          <w:sz w:val="20"/>
          <w:szCs w:val="20"/>
        </w:rPr>
        <w:tab/>
      </w:r>
    </w:p>
    <w:p w14:paraId="1BD16D9F" w14:textId="05145BC1" w:rsidR="006D7B25" w:rsidRPr="007E424B" w:rsidRDefault="006D7B25" w:rsidP="007E424B">
      <w:pPr>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MECANISMO DE EVALUACIÓN DE LAS PROPOSICIONES TÉCNICAS</w:t>
      </w:r>
    </w:p>
    <w:p w14:paraId="7910AA17"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29E73337" w14:textId="77777777" w:rsidR="00240655" w:rsidRPr="007E424B" w:rsidRDefault="00240655" w:rsidP="007E424B">
      <w:pPr>
        <w:jc w:val="both"/>
        <w:rPr>
          <w:rFonts w:ascii="Montserrat" w:eastAsia="Montserrat" w:hAnsi="Montserrat" w:cs="Montserrat"/>
          <w:sz w:val="20"/>
          <w:szCs w:val="20"/>
          <w:lang w:val="es-MX"/>
        </w:rPr>
      </w:pPr>
      <w:bookmarkStart w:id="2" w:name="_Hlk212033812"/>
      <w:r w:rsidRPr="007E424B">
        <w:rPr>
          <w:rFonts w:ascii="Montserrat" w:eastAsia="Montserrat" w:hAnsi="Montserrat" w:cs="Montserrat"/>
          <w:sz w:val="20"/>
          <w:szCs w:val="20"/>
          <w:lang w:val="es-MX"/>
        </w:rPr>
        <w:t xml:space="preserve">Con fundamento en lo dispuesto por el artículo </w:t>
      </w:r>
      <w:r w:rsidRPr="007E424B">
        <w:rPr>
          <w:rFonts w:ascii="Montserrat" w:eastAsia="Montserrat" w:hAnsi="Montserrat" w:cs="Montserrat"/>
          <w:b/>
          <w:bCs/>
          <w:sz w:val="20"/>
          <w:szCs w:val="20"/>
          <w:lang w:val="es-MX"/>
        </w:rPr>
        <w:t xml:space="preserve">47, de la Ley de Adquisiciones, Arrendamientos y Servicios del Sector Público, y/o artículo 27 fracción XVI, </w:t>
      </w:r>
      <w:bookmarkStart w:id="3" w:name="_Hlk210936221"/>
      <w:r w:rsidRPr="007E424B">
        <w:rPr>
          <w:rFonts w:ascii="Montserrat" w:eastAsia="Montserrat" w:hAnsi="Montserrat" w:cs="Montserrat"/>
          <w:b/>
          <w:bCs/>
          <w:sz w:val="20"/>
          <w:szCs w:val="20"/>
          <w:lang w:val="es-MX"/>
        </w:rPr>
        <w:t>de la Ley de Adquisiciones, Arrendamiento y Prestación de Servicios del Estado de Tabasco</w:t>
      </w:r>
      <w:r w:rsidRPr="007E424B">
        <w:rPr>
          <w:rFonts w:ascii="Montserrat" w:eastAsia="Montserrat" w:hAnsi="Montserrat" w:cs="Montserrat"/>
          <w:sz w:val="20"/>
          <w:szCs w:val="20"/>
          <w:lang w:val="es-MX"/>
        </w:rPr>
        <w:t xml:space="preserve">, según </w:t>
      </w:r>
      <w:bookmarkEnd w:id="3"/>
      <w:r w:rsidRPr="007E424B">
        <w:rPr>
          <w:rFonts w:ascii="Montserrat" w:eastAsia="Montserrat" w:hAnsi="Montserrat" w:cs="Montserrat"/>
          <w:sz w:val="20"/>
          <w:szCs w:val="20"/>
          <w:lang w:val="es-MX"/>
        </w:rPr>
        <w:t xml:space="preserve">corresponda, se evaluará mediante el criterio de evaluación </w:t>
      </w:r>
      <w:r w:rsidRPr="007E424B">
        <w:rPr>
          <w:rFonts w:ascii="Montserrat" w:eastAsia="Montserrat" w:hAnsi="Montserrat" w:cs="Montserrat"/>
          <w:b/>
          <w:sz w:val="20"/>
          <w:szCs w:val="20"/>
          <w:lang w:val="es-MX"/>
        </w:rPr>
        <w:t>BINARIO.</w:t>
      </w:r>
      <w:r w:rsidRPr="007E424B">
        <w:rPr>
          <w:rFonts w:ascii="Montserrat" w:eastAsia="Montserrat" w:hAnsi="Montserrat" w:cs="Montserrat"/>
          <w:sz w:val="20"/>
          <w:szCs w:val="20"/>
          <w:lang w:val="es-MX"/>
        </w:rPr>
        <w:t xml:space="preserve"> En este supuesto, la convocante evaluará al menos las dos proposiciones cuyo precio resulte ser más bajo; de no resultar estas solventes, se evaluarán las que les sigan en precio.</w:t>
      </w:r>
    </w:p>
    <w:p w14:paraId="25A488E8" w14:textId="77777777" w:rsidR="00240655" w:rsidRPr="007E424B" w:rsidRDefault="00240655" w:rsidP="007E424B">
      <w:pPr>
        <w:jc w:val="both"/>
        <w:rPr>
          <w:rFonts w:ascii="Montserrat" w:eastAsia="Montserrat" w:hAnsi="Montserrat" w:cs="Montserrat"/>
          <w:color w:val="FF0000"/>
          <w:sz w:val="20"/>
          <w:szCs w:val="20"/>
          <w:lang w:val="es-MX"/>
        </w:rPr>
      </w:pPr>
    </w:p>
    <w:p w14:paraId="3424E5CA" w14:textId="77777777" w:rsidR="00240655" w:rsidRPr="007E424B" w:rsidRDefault="00240655" w:rsidP="007E424B">
      <w:pPr>
        <w:jc w:val="both"/>
        <w:rPr>
          <w:rFonts w:ascii="Montserrat" w:eastAsia="Montserrat" w:hAnsi="Montserrat" w:cs="Montserrat"/>
          <w:bCs/>
          <w:sz w:val="20"/>
          <w:szCs w:val="20"/>
          <w:lang w:val="es-MX"/>
        </w:rPr>
      </w:pPr>
      <w:r w:rsidRPr="007E424B">
        <w:rPr>
          <w:rFonts w:ascii="Montserrat" w:eastAsia="Montserrat" w:hAnsi="Montserrat" w:cs="Montserrat"/>
          <w:sz w:val="20"/>
          <w:szCs w:val="20"/>
          <w:lang w:val="es-MX"/>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bookmarkStart w:id="4" w:name="_Hlk213092139"/>
      <w:bookmarkStart w:id="5" w:name="_Hlk213233112"/>
      <w:r w:rsidRPr="007E424B">
        <w:rPr>
          <w:rFonts w:ascii="Montserrat" w:eastAsia="Montserrat" w:hAnsi="Montserrat" w:cs="Montserrat"/>
          <w:b/>
          <w:sz w:val="20"/>
          <w:szCs w:val="20"/>
          <w:lang w:val="es-MX"/>
        </w:rPr>
        <w:t>el artículo 47 relativo al criterio binario y 48 fracción II de la Ley de Adquisiciones, Arrendamientos y Servicios del Sector Público y el artículo 51 de su Reglamento</w:t>
      </w:r>
      <w:bookmarkEnd w:id="4"/>
      <w:r w:rsidRPr="007E424B">
        <w:rPr>
          <w:rFonts w:ascii="Montserrat" w:eastAsia="Montserrat" w:hAnsi="Montserrat" w:cs="Montserrat"/>
          <w:b/>
          <w:sz w:val="20"/>
          <w:szCs w:val="20"/>
          <w:lang w:val="es-MX"/>
        </w:rPr>
        <w:t xml:space="preserve"> </w:t>
      </w:r>
      <w:bookmarkEnd w:id="5"/>
      <w:r w:rsidRPr="007E424B">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sidRPr="007E424B">
        <w:rPr>
          <w:rFonts w:ascii="Montserrat" w:eastAsia="Montserrat" w:hAnsi="Montserrat" w:cs="Montserrat"/>
          <w:bCs/>
          <w:sz w:val="20"/>
          <w:szCs w:val="20"/>
          <w:lang w:val="es-MX"/>
        </w:rPr>
        <w:t>, según corresponda</w:t>
      </w:r>
      <w:bookmarkEnd w:id="2"/>
      <w:r w:rsidRPr="007E424B">
        <w:rPr>
          <w:rFonts w:ascii="Montserrat" w:eastAsia="Montserrat" w:hAnsi="Montserrat" w:cs="Montserrat"/>
          <w:bCs/>
          <w:sz w:val="20"/>
          <w:szCs w:val="20"/>
          <w:lang w:val="es-MX"/>
        </w:rPr>
        <w:t>.</w:t>
      </w:r>
    </w:p>
    <w:p w14:paraId="06904CBE" w14:textId="77777777" w:rsidR="00240655" w:rsidRPr="007E424B" w:rsidRDefault="00240655" w:rsidP="007E424B">
      <w:pPr>
        <w:jc w:val="both"/>
        <w:rPr>
          <w:rFonts w:ascii="Montserrat" w:eastAsia="Montserrat" w:hAnsi="Montserrat" w:cs="Montserrat"/>
          <w:sz w:val="20"/>
          <w:szCs w:val="20"/>
          <w:lang w:val="es-MX"/>
        </w:rPr>
      </w:pPr>
    </w:p>
    <w:p w14:paraId="68DCC264" w14:textId="77777777" w:rsidR="00240655" w:rsidRPr="007E424B" w:rsidRDefault="00240655"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lang w:val="es-MX"/>
        </w:rPr>
        <w:t>Se corroborará la inclusión y legibilidad de la totalidad de la documentación técnica del participante, solicitada en el presente procedimiento, considerando las modificaciones que de estas deriven.</w:t>
      </w:r>
    </w:p>
    <w:p w14:paraId="781A62B5" w14:textId="77777777" w:rsidR="00240655" w:rsidRPr="007E424B" w:rsidRDefault="00240655" w:rsidP="007E424B">
      <w:pPr>
        <w:jc w:val="both"/>
        <w:rPr>
          <w:rFonts w:ascii="Montserrat" w:eastAsia="Montserrat" w:hAnsi="Montserrat" w:cs="Montserrat"/>
          <w:sz w:val="20"/>
          <w:szCs w:val="20"/>
          <w:lang w:val="es-MX"/>
        </w:rPr>
      </w:pPr>
    </w:p>
    <w:p w14:paraId="2749C353" w14:textId="77777777" w:rsidR="00240655" w:rsidRPr="007E424B" w:rsidRDefault="00240655"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lang w:val="es-MX"/>
        </w:rPr>
        <w:t>Se verificará la descripción técnica del servicio ofertado por el participante, la cual deberá ser legible, amplia y detallada, conforme a lo solicitado en el Anexo Técnico.</w:t>
      </w:r>
    </w:p>
    <w:p w14:paraId="53D70D82" w14:textId="77777777" w:rsidR="00240655" w:rsidRPr="007E424B" w:rsidRDefault="00240655" w:rsidP="007E424B">
      <w:pPr>
        <w:jc w:val="both"/>
        <w:rPr>
          <w:rFonts w:ascii="Montserrat" w:eastAsia="Montserrat" w:hAnsi="Montserrat" w:cs="Montserrat"/>
          <w:sz w:val="20"/>
          <w:szCs w:val="20"/>
          <w:lang w:val="es-MX"/>
        </w:rPr>
      </w:pPr>
    </w:p>
    <w:p w14:paraId="7C2E2391" w14:textId="77777777" w:rsidR="00240655" w:rsidRPr="007E424B" w:rsidRDefault="00240655"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lang w:val="es-MX"/>
        </w:rPr>
        <w:t>Se comprobará la congruencia que guarda con los anexos técnicos, folletos, catálogos, fotografías, instructivos y/o manuales del fabricante, que envíe el participante como sustento.</w:t>
      </w:r>
    </w:p>
    <w:p w14:paraId="11176EBC" w14:textId="77777777" w:rsidR="00240655" w:rsidRPr="007E424B" w:rsidRDefault="00240655" w:rsidP="007E424B">
      <w:pPr>
        <w:jc w:val="both"/>
        <w:rPr>
          <w:rFonts w:ascii="Montserrat" w:eastAsia="Montserrat" w:hAnsi="Montserrat" w:cs="Montserrat"/>
          <w:sz w:val="20"/>
          <w:szCs w:val="20"/>
          <w:lang w:val="es-MX"/>
        </w:rPr>
      </w:pPr>
    </w:p>
    <w:p w14:paraId="4AFFDBEB" w14:textId="77777777" w:rsidR="00240655" w:rsidRPr="007E424B" w:rsidRDefault="00240655"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B4B3B5D" w14:textId="77777777" w:rsidR="006B3298" w:rsidRPr="007E424B" w:rsidRDefault="006B3298" w:rsidP="007E424B">
      <w:pPr>
        <w:jc w:val="both"/>
        <w:rPr>
          <w:rFonts w:ascii="Montserrat" w:eastAsia="Montserrat" w:hAnsi="Montserrat" w:cs="Montserrat"/>
          <w:sz w:val="20"/>
          <w:szCs w:val="20"/>
        </w:rPr>
      </w:pPr>
    </w:p>
    <w:p w14:paraId="003129F1" w14:textId="03C40FD5" w:rsidR="006B3298" w:rsidRDefault="006B3298"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La evaluación de la documentación técnica se realizará con el apoyo de personal operativo designado en el Almacén General.</w:t>
      </w:r>
    </w:p>
    <w:p w14:paraId="13A022B7" w14:textId="01609323" w:rsidR="007E424B" w:rsidRDefault="007E424B" w:rsidP="007E424B">
      <w:pPr>
        <w:jc w:val="both"/>
        <w:rPr>
          <w:rFonts w:ascii="Montserrat" w:eastAsia="Montserrat" w:hAnsi="Montserrat" w:cs="Montserrat"/>
          <w:sz w:val="20"/>
          <w:szCs w:val="20"/>
        </w:rPr>
      </w:pPr>
    </w:p>
    <w:p w14:paraId="70F95238" w14:textId="27D42A81" w:rsidR="007E424B" w:rsidRDefault="007E424B" w:rsidP="007E424B">
      <w:pPr>
        <w:jc w:val="both"/>
        <w:rPr>
          <w:rFonts w:ascii="Montserrat" w:eastAsia="Montserrat" w:hAnsi="Montserrat" w:cs="Montserrat"/>
          <w:sz w:val="20"/>
          <w:szCs w:val="20"/>
        </w:rPr>
      </w:pPr>
    </w:p>
    <w:p w14:paraId="116F5522" w14:textId="77777777" w:rsidR="007E424B" w:rsidRPr="007E424B" w:rsidRDefault="007E424B" w:rsidP="007E424B">
      <w:pPr>
        <w:jc w:val="both"/>
        <w:rPr>
          <w:rFonts w:ascii="Montserrat" w:eastAsia="Montserrat" w:hAnsi="Montserrat" w:cs="Montserrat"/>
          <w:sz w:val="20"/>
          <w:szCs w:val="20"/>
        </w:rPr>
      </w:pPr>
    </w:p>
    <w:p w14:paraId="080675E0" w14:textId="77777777" w:rsidR="006B3AD3" w:rsidRPr="007E424B" w:rsidRDefault="006B3AD3" w:rsidP="007E424B">
      <w:pPr>
        <w:jc w:val="both"/>
        <w:textAlignment w:val="baseline"/>
        <w:rPr>
          <w:rFonts w:ascii="Montserrat" w:hAnsi="Montserrat" w:cs="Montserrat"/>
          <w:sz w:val="20"/>
          <w:szCs w:val="20"/>
        </w:rPr>
      </w:pPr>
    </w:p>
    <w:p w14:paraId="46F22BFE" w14:textId="2C8D8D1E" w:rsidR="00F85161" w:rsidRPr="007E424B" w:rsidRDefault="00F85161" w:rsidP="007E424B">
      <w:pPr>
        <w:numPr>
          <w:ilvl w:val="0"/>
          <w:numId w:val="8"/>
        </w:numPr>
        <w:pBdr>
          <w:top w:val="nil"/>
          <w:left w:val="nil"/>
          <w:bottom w:val="nil"/>
          <w:right w:val="nil"/>
          <w:between w:val="nil"/>
        </w:pBdr>
        <w:ind w:left="0" w:firstLine="0"/>
        <w:jc w:val="both"/>
        <w:rPr>
          <w:rFonts w:ascii="Montserrat" w:eastAsia="Montserrat" w:hAnsi="Montserrat" w:cs="Montserrat"/>
          <w:b/>
          <w:sz w:val="20"/>
          <w:szCs w:val="20"/>
        </w:rPr>
      </w:pPr>
      <w:r w:rsidRPr="007E424B">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7E424B">
        <w:rPr>
          <w:rFonts w:ascii="Montserrat" w:eastAsia="Montserrat" w:hAnsi="Montserrat" w:cs="Montserrat"/>
          <w:b/>
          <w:color w:val="000000"/>
          <w:sz w:val="20"/>
          <w:szCs w:val="20"/>
        </w:rPr>
        <w:t>PARTICIPANTE</w:t>
      </w:r>
      <w:r w:rsidRPr="007E424B">
        <w:rPr>
          <w:rFonts w:ascii="Montserrat" w:eastAsia="Montserrat" w:hAnsi="Montserrat" w:cs="Montserrat"/>
          <w:b/>
          <w:color w:val="000000"/>
          <w:sz w:val="20"/>
          <w:szCs w:val="20"/>
        </w:rPr>
        <w:t>S.</w:t>
      </w:r>
    </w:p>
    <w:p w14:paraId="04E3771F" w14:textId="77777777" w:rsidR="006D7B25" w:rsidRPr="007E424B" w:rsidRDefault="006D7B25" w:rsidP="007E424B">
      <w:pPr>
        <w:jc w:val="both"/>
        <w:rPr>
          <w:rFonts w:ascii="Montserrat" w:eastAsia="Montserrat" w:hAnsi="Montserrat" w:cs="Montserrat"/>
          <w:b/>
          <w:sz w:val="20"/>
          <w:szCs w:val="20"/>
        </w:rPr>
      </w:pPr>
    </w:p>
    <w:p w14:paraId="6BEC5B3C" w14:textId="59608A7E" w:rsidR="00DC26C9" w:rsidRPr="007E424B" w:rsidRDefault="006D7B25"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lastRenderedPageBreak/>
        <w:t xml:space="preserve">El </w:t>
      </w:r>
      <w:r w:rsidR="00DE3E1A" w:rsidRPr="007E424B">
        <w:rPr>
          <w:rFonts w:ascii="Montserrat" w:eastAsia="Montserrat" w:hAnsi="Montserrat" w:cs="Montserrat"/>
          <w:sz w:val="20"/>
          <w:szCs w:val="20"/>
        </w:rPr>
        <w:t>participante</w:t>
      </w:r>
      <w:r w:rsidRPr="007E424B">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7E424B">
        <w:rPr>
          <w:rFonts w:ascii="Montserrat" w:eastAsia="Montserrat" w:hAnsi="Montserrat" w:cs="Montserrat"/>
          <w:sz w:val="20"/>
          <w:szCs w:val="20"/>
        </w:rPr>
        <w:t>adquisición</w:t>
      </w:r>
      <w:r w:rsidRPr="007E424B">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7E424B" w:rsidRDefault="00DC26C9" w:rsidP="007E424B">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7E424B" w14:paraId="7A4EA4B2" w14:textId="77777777" w:rsidTr="00A50261">
        <w:trPr>
          <w:trHeight w:val="20"/>
        </w:trPr>
        <w:tc>
          <w:tcPr>
            <w:tcW w:w="5000" w:type="pct"/>
            <w:shd w:val="clear" w:color="auto" w:fill="auto"/>
          </w:tcPr>
          <w:p w14:paraId="24D0D380" w14:textId="77777777" w:rsidR="00DC26C9" w:rsidRPr="007E424B" w:rsidRDefault="00DC26C9" w:rsidP="007E424B">
            <w:pPr>
              <w:pStyle w:val="TableParagraph"/>
              <w:rPr>
                <w:rFonts w:ascii="Montserrat" w:hAnsi="Montserrat"/>
                <w:i/>
                <w:sz w:val="20"/>
                <w:szCs w:val="20"/>
                <w:lang w:val="es-ES"/>
              </w:rPr>
            </w:pPr>
            <w:r w:rsidRPr="007E424B">
              <w:rPr>
                <w:rFonts w:ascii="Montserrat" w:hAnsi="Montserrat"/>
                <w:b/>
                <w:sz w:val="20"/>
                <w:szCs w:val="20"/>
              </w:rPr>
              <w:t>NORMATIVIDAD</w:t>
            </w:r>
          </w:p>
        </w:tc>
      </w:tr>
      <w:tr w:rsidR="00DC26C9" w:rsidRPr="007E424B" w14:paraId="3445FF54" w14:textId="77777777" w:rsidTr="00A50261">
        <w:trPr>
          <w:trHeight w:val="20"/>
        </w:trPr>
        <w:tc>
          <w:tcPr>
            <w:tcW w:w="5000" w:type="pct"/>
            <w:shd w:val="clear" w:color="auto" w:fill="auto"/>
          </w:tcPr>
          <w:p w14:paraId="77132381" w14:textId="752A7860" w:rsidR="00DC26C9" w:rsidRPr="007E424B" w:rsidRDefault="003166E6" w:rsidP="007E424B">
            <w:pPr>
              <w:pStyle w:val="TableParagraph"/>
              <w:rPr>
                <w:rFonts w:ascii="Montserrat" w:hAnsi="Montserrat"/>
                <w:i/>
                <w:iCs/>
                <w:sz w:val="20"/>
                <w:szCs w:val="20"/>
                <w:lang w:val="es-MX"/>
              </w:rPr>
            </w:pPr>
            <w:r w:rsidRPr="007E424B">
              <w:rPr>
                <w:rFonts w:ascii="Montserrat" w:hAnsi="Montserrat"/>
                <w:i/>
                <w:iCs/>
                <w:sz w:val="20"/>
                <w:szCs w:val="20"/>
                <w:lang w:val="es-MX"/>
              </w:rPr>
              <w:t>NOM-212-SCFI-2017: Esta es la norma fundamental para pilas y baterías primarias.</w:t>
            </w:r>
          </w:p>
        </w:tc>
      </w:tr>
      <w:tr w:rsidR="007C5EC9" w:rsidRPr="007E424B" w14:paraId="31F0DA50" w14:textId="77777777" w:rsidTr="00A50261">
        <w:trPr>
          <w:trHeight w:val="20"/>
        </w:trPr>
        <w:tc>
          <w:tcPr>
            <w:tcW w:w="5000" w:type="pct"/>
            <w:shd w:val="clear" w:color="auto" w:fill="auto"/>
          </w:tcPr>
          <w:p w14:paraId="5F6E9FAF" w14:textId="3F59DAC4" w:rsidR="007C5EC9" w:rsidRPr="007E424B" w:rsidRDefault="003166E6" w:rsidP="007E424B">
            <w:pPr>
              <w:pStyle w:val="TableParagraph"/>
              <w:rPr>
                <w:rFonts w:ascii="Montserrat" w:hAnsi="Montserrat"/>
                <w:i/>
                <w:sz w:val="20"/>
                <w:szCs w:val="20"/>
                <w:lang w:val="es-MX"/>
              </w:rPr>
            </w:pPr>
            <w:r w:rsidRPr="007E424B">
              <w:rPr>
                <w:rFonts w:ascii="Montserrat" w:hAnsi="Montserrat"/>
                <w:i/>
                <w:sz w:val="20"/>
                <w:szCs w:val="20"/>
                <w:lang w:val="es-MX"/>
              </w:rPr>
              <w:t>NOM-003-SCFI-2014: Aplica a los productos eléctricos que utilizan baterías o acumuladores como fuente de energía.</w:t>
            </w:r>
          </w:p>
        </w:tc>
      </w:tr>
      <w:tr w:rsidR="00131A62" w:rsidRPr="007E424B" w14:paraId="45B4DA8D" w14:textId="77777777" w:rsidTr="00A50261">
        <w:trPr>
          <w:trHeight w:val="20"/>
        </w:trPr>
        <w:tc>
          <w:tcPr>
            <w:tcW w:w="5000" w:type="pct"/>
            <w:shd w:val="clear" w:color="auto" w:fill="auto"/>
          </w:tcPr>
          <w:p w14:paraId="04518054" w14:textId="7879042F" w:rsidR="00131A62" w:rsidRPr="007E424B" w:rsidRDefault="00131A62" w:rsidP="007E424B">
            <w:pPr>
              <w:pStyle w:val="TableParagraph"/>
              <w:rPr>
                <w:rFonts w:ascii="Montserrat" w:hAnsi="Montserrat"/>
                <w:i/>
                <w:sz w:val="20"/>
                <w:szCs w:val="20"/>
                <w:lang w:val="es-MX"/>
              </w:rPr>
            </w:pPr>
            <w:r w:rsidRPr="007E424B">
              <w:rPr>
                <w:rFonts w:ascii="Montserrat" w:hAnsi="Montserrat"/>
                <w:i/>
                <w:sz w:val="20"/>
                <w:szCs w:val="20"/>
                <w:lang w:val="es-MX"/>
              </w:rPr>
              <w:t>IEC 60601: Normas para la Seguridad de Productos Médicos</w:t>
            </w:r>
          </w:p>
        </w:tc>
      </w:tr>
      <w:tr w:rsidR="00131A62" w:rsidRPr="007E424B" w14:paraId="2DBEDA60" w14:textId="77777777" w:rsidTr="00A50261">
        <w:trPr>
          <w:trHeight w:val="20"/>
        </w:trPr>
        <w:tc>
          <w:tcPr>
            <w:tcW w:w="5000" w:type="pct"/>
            <w:shd w:val="clear" w:color="auto" w:fill="auto"/>
          </w:tcPr>
          <w:p w14:paraId="67331523" w14:textId="3E802AA3" w:rsidR="00131A62" w:rsidRPr="007E424B" w:rsidRDefault="00A2712B" w:rsidP="007E424B">
            <w:pPr>
              <w:pStyle w:val="TableParagraph"/>
              <w:rPr>
                <w:rFonts w:ascii="Montserrat" w:hAnsi="Montserrat"/>
                <w:i/>
                <w:sz w:val="20"/>
                <w:szCs w:val="20"/>
                <w:lang w:val="es-MX"/>
              </w:rPr>
            </w:pPr>
            <w:hyperlink r:id="rId11" w:history="1">
              <w:r w:rsidR="00131A62" w:rsidRPr="007E424B">
                <w:rPr>
                  <w:rFonts w:ascii="Montserrat" w:hAnsi="Montserrat"/>
                  <w:i/>
                  <w:sz w:val="20"/>
                  <w:szCs w:val="20"/>
                  <w:lang w:val="es-MX"/>
                </w:rPr>
                <w:t xml:space="preserve">NFPA 110: </w:t>
              </w:r>
              <w:r w:rsidR="00131A62" w:rsidRPr="007E424B">
                <w:rPr>
                  <w:rFonts w:ascii="Montserrat" w:hAnsi="Montserrat"/>
                  <w:i/>
                  <w:iCs/>
                  <w:sz w:val="20"/>
                  <w:szCs w:val="20"/>
                  <w:lang w:val="es-MX"/>
                </w:rPr>
                <w:t>Norma sobre Sistemas de Energía de Reserva y de Emergencia</w:t>
              </w:r>
            </w:hyperlink>
          </w:p>
        </w:tc>
      </w:tr>
    </w:tbl>
    <w:p w14:paraId="05A19DE2" w14:textId="77777777" w:rsidR="00DC26C9" w:rsidRPr="007E424B" w:rsidRDefault="00DC26C9" w:rsidP="007E424B">
      <w:pPr>
        <w:pBdr>
          <w:top w:val="nil"/>
          <w:left w:val="nil"/>
          <w:bottom w:val="nil"/>
          <w:right w:val="nil"/>
          <w:between w:val="nil"/>
        </w:pBdr>
        <w:jc w:val="both"/>
        <w:rPr>
          <w:rFonts w:ascii="Montserrat" w:eastAsia="Montserrat" w:hAnsi="Montserrat" w:cs="Montserrat"/>
          <w:b/>
          <w:color w:val="000000"/>
          <w:sz w:val="20"/>
          <w:szCs w:val="20"/>
        </w:rPr>
      </w:pPr>
    </w:p>
    <w:p w14:paraId="2F1E560F" w14:textId="2045B460" w:rsidR="00AA65AF" w:rsidRPr="007E424B" w:rsidRDefault="00AA65AF"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PROPUESTA TÉCNICA</w:t>
      </w:r>
    </w:p>
    <w:p w14:paraId="6406EE07"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77A4ABA3" w14:textId="77777777" w:rsidR="00240655" w:rsidRPr="007E424B" w:rsidRDefault="00240655" w:rsidP="007E424B">
      <w:pPr>
        <w:jc w:val="both"/>
        <w:rPr>
          <w:rFonts w:ascii="Montserrat" w:hAnsi="Montserrat" w:cs="Arial"/>
          <w:sz w:val="20"/>
          <w:szCs w:val="20"/>
        </w:rPr>
      </w:pPr>
      <w:r w:rsidRPr="007E424B">
        <w:rPr>
          <w:rFonts w:ascii="Montserrat" w:hAnsi="Montserrat" w:cs="Arial"/>
          <w:sz w:val="20"/>
          <w:szCs w:val="20"/>
        </w:rPr>
        <w:t xml:space="preserve">La propuesta técnica deberá presentarse conforme al </w:t>
      </w:r>
      <w:r w:rsidRPr="007E424B">
        <w:rPr>
          <w:rFonts w:ascii="Montserrat" w:hAnsi="Montserrat" w:cs="Arial"/>
          <w:b/>
          <w:bCs/>
          <w:sz w:val="20"/>
          <w:szCs w:val="20"/>
        </w:rPr>
        <w:t>ANEXO 1 “Formato de Propuesta Técnica”</w:t>
      </w:r>
      <w:r w:rsidRPr="007E424B">
        <w:rPr>
          <w:rFonts w:ascii="Montserrat" w:hAnsi="Montserrat" w:cs="Arial"/>
          <w:sz w:val="20"/>
          <w:szCs w:val="20"/>
        </w:rPr>
        <w:t>, debiendo integrar la siguiente documentación:</w:t>
      </w:r>
    </w:p>
    <w:p w14:paraId="03598D3F" w14:textId="77777777" w:rsidR="00240655" w:rsidRPr="007E424B" w:rsidRDefault="00240655" w:rsidP="007E424B">
      <w:pPr>
        <w:jc w:val="both"/>
        <w:rPr>
          <w:rFonts w:ascii="Montserrat" w:hAnsi="Montserrat" w:cs="Arial"/>
          <w:sz w:val="20"/>
          <w:szCs w:val="20"/>
        </w:rPr>
      </w:pPr>
    </w:p>
    <w:p w14:paraId="1D8C5546" w14:textId="77777777" w:rsidR="00240655" w:rsidRPr="007E424B" w:rsidRDefault="00240655" w:rsidP="007E424B">
      <w:pPr>
        <w:pStyle w:val="Prrafodelista"/>
        <w:numPr>
          <w:ilvl w:val="0"/>
          <w:numId w:val="11"/>
        </w:numPr>
        <w:ind w:left="0" w:firstLine="0"/>
        <w:jc w:val="both"/>
        <w:rPr>
          <w:rFonts w:ascii="Montserrat" w:hAnsi="Montserrat" w:cs="Arial"/>
          <w:sz w:val="20"/>
          <w:szCs w:val="20"/>
        </w:rPr>
      </w:pPr>
      <w:r w:rsidRPr="007E424B">
        <w:rPr>
          <w:rFonts w:ascii="Montserrat" w:hAnsi="Montserrat" w:cs="Arial"/>
          <w:b/>
          <w:bCs/>
          <w:sz w:val="20"/>
          <w:szCs w:val="20"/>
        </w:rPr>
        <w:t>Ficha técnica del fabricante</w:t>
      </w:r>
      <w:r w:rsidRPr="007E424B">
        <w:rPr>
          <w:rFonts w:ascii="Montserrat" w:hAnsi="Montserrat" w:cs="Arial"/>
          <w:sz w:val="20"/>
          <w:szCs w:val="20"/>
        </w:rPr>
        <w:t xml:space="preserve"> de los insumos ofertados, en la que se describan claramente sus características, especificaciones y desempeño.</w:t>
      </w:r>
    </w:p>
    <w:p w14:paraId="2BB0186D" w14:textId="77777777" w:rsidR="00240655" w:rsidRPr="007E424B" w:rsidRDefault="00240655" w:rsidP="007E424B">
      <w:pPr>
        <w:jc w:val="both"/>
        <w:rPr>
          <w:rFonts w:ascii="Montserrat" w:hAnsi="Montserrat" w:cs="Arial"/>
          <w:sz w:val="20"/>
          <w:szCs w:val="20"/>
        </w:rPr>
      </w:pPr>
    </w:p>
    <w:p w14:paraId="1DA5D7B4" w14:textId="77777777" w:rsidR="00240655" w:rsidRPr="007E424B" w:rsidRDefault="00240655" w:rsidP="007E424B">
      <w:pPr>
        <w:pStyle w:val="Prrafodelista"/>
        <w:numPr>
          <w:ilvl w:val="0"/>
          <w:numId w:val="11"/>
        </w:numPr>
        <w:ind w:left="0" w:firstLine="0"/>
        <w:jc w:val="both"/>
        <w:rPr>
          <w:rFonts w:ascii="Montserrat" w:hAnsi="Montserrat" w:cs="Arial"/>
          <w:sz w:val="20"/>
          <w:szCs w:val="20"/>
        </w:rPr>
      </w:pPr>
      <w:r w:rsidRPr="007E424B">
        <w:rPr>
          <w:rFonts w:ascii="Montserrat" w:hAnsi="Montserrat" w:cs="Arial"/>
          <w:b/>
          <w:bCs/>
          <w:sz w:val="20"/>
          <w:szCs w:val="20"/>
        </w:rPr>
        <w:t>Carta de garantía de los insumos,</w:t>
      </w:r>
      <w:r w:rsidRPr="007E424B">
        <w:rPr>
          <w:rFonts w:ascii="Montserrat" w:hAnsi="Montserrat" w:cs="Arial"/>
          <w:sz w:val="20"/>
          <w:szCs w:val="20"/>
        </w:rPr>
        <w:t xml:space="preserve"> mediante la cual el prestador de servicios manifieste que se hace responsable por defectos de fabricación, calidad o vicios ocultos durante el periodo de garantía correspondiente.</w:t>
      </w:r>
    </w:p>
    <w:p w14:paraId="7E50E084" w14:textId="77777777" w:rsidR="00240655" w:rsidRPr="007E424B" w:rsidRDefault="00240655" w:rsidP="007E424B">
      <w:pPr>
        <w:jc w:val="both"/>
        <w:rPr>
          <w:rFonts w:ascii="Montserrat" w:hAnsi="Montserrat" w:cs="Arial"/>
          <w:sz w:val="20"/>
          <w:szCs w:val="20"/>
        </w:rPr>
      </w:pPr>
    </w:p>
    <w:p w14:paraId="4AF68597" w14:textId="0D86057B" w:rsidR="00240655" w:rsidRPr="007E424B" w:rsidRDefault="00240655" w:rsidP="007E424B">
      <w:pPr>
        <w:pStyle w:val="Prrafodelista"/>
        <w:numPr>
          <w:ilvl w:val="0"/>
          <w:numId w:val="11"/>
        </w:numPr>
        <w:ind w:left="0" w:firstLine="0"/>
        <w:jc w:val="both"/>
        <w:rPr>
          <w:rFonts w:ascii="Montserrat" w:hAnsi="Montserrat" w:cs="Arial"/>
          <w:b/>
          <w:bCs/>
          <w:sz w:val="20"/>
          <w:szCs w:val="20"/>
        </w:rPr>
      </w:pPr>
      <w:r w:rsidRPr="007E424B">
        <w:rPr>
          <w:rFonts w:ascii="Montserrat" w:hAnsi="Montserrat" w:cs="Arial"/>
          <w:b/>
          <w:bCs/>
          <w:sz w:val="20"/>
          <w:szCs w:val="20"/>
        </w:rPr>
        <w:t>Escrito bajo protesta de decir verdad</w:t>
      </w:r>
      <w:r w:rsidRPr="007E424B">
        <w:rPr>
          <w:rFonts w:ascii="Montserrat" w:hAnsi="Montserrat" w:cs="Arial"/>
          <w:sz w:val="20"/>
          <w:szCs w:val="20"/>
        </w:rPr>
        <w:t xml:space="preserve"> en el que el participante manifieste el cumplimiento de los estándares establecidos en las Normas Oficiales Mexicanas vigentes y aplicables, así como la descripción de la metodología de trabajo. </w:t>
      </w:r>
      <w:r w:rsidRPr="007E424B">
        <w:rPr>
          <w:rFonts w:ascii="Montserrat" w:hAnsi="Montserrat" w:cs="Arial"/>
          <w:b/>
          <w:bCs/>
          <w:sz w:val="20"/>
          <w:szCs w:val="20"/>
        </w:rPr>
        <w:t>Este documento deberá estar firmado por el proponente o su representante legal en cada una de sus hojas.</w:t>
      </w:r>
    </w:p>
    <w:p w14:paraId="6E6FDF19" w14:textId="77777777" w:rsidR="00240655" w:rsidRPr="007E424B" w:rsidRDefault="00240655" w:rsidP="007E424B">
      <w:pPr>
        <w:jc w:val="both"/>
        <w:rPr>
          <w:rFonts w:ascii="Montserrat" w:hAnsi="Montserrat" w:cs="Arial"/>
          <w:sz w:val="20"/>
          <w:szCs w:val="20"/>
        </w:rPr>
      </w:pPr>
    </w:p>
    <w:p w14:paraId="676D4A76" w14:textId="642C0B54" w:rsidR="00240655" w:rsidRPr="007E424B" w:rsidRDefault="00240655" w:rsidP="007E424B">
      <w:pPr>
        <w:pStyle w:val="Prrafodelista"/>
        <w:numPr>
          <w:ilvl w:val="0"/>
          <w:numId w:val="11"/>
        </w:numPr>
        <w:ind w:left="0" w:firstLine="0"/>
        <w:jc w:val="both"/>
        <w:rPr>
          <w:rFonts w:ascii="Montserrat" w:hAnsi="Montserrat" w:cs="Arial"/>
          <w:b/>
          <w:bCs/>
          <w:sz w:val="20"/>
          <w:szCs w:val="20"/>
        </w:rPr>
      </w:pPr>
      <w:r w:rsidRPr="007E424B">
        <w:rPr>
          <w:rFonts w:ascii="Montserrat" w:hAnsi="Montserrat" w:cs="Arial"/>
          <w:b/>
          <w:bCs/>
          <w:sz w:val="20"/>
          <w:szCs w:val="20"/>
        </w:rPr>
        <w:t>Escrito bajo protesta de decir verdad</w:t>
      </w:r>
      <w:r w:rsidRPr="007E424B">
        <w:rPr>
          <w:rFonts w:ascii="Montserrat" w:hAnsi="Montserrat" w:cs="Arial"/>
          <w:sz w:val="20"/>
          <w:szCs w:val="20"/>
        </w:rPr>
        <w:t xml:space="preserve"> en el que se detalle la propuesta operativa, especificando sitio(s), cobertura y número de equipos considerados. </w:t>
      </w:r>
      <w:r w:rsidRPr="007E424B">
        <w:rPr>
          <w:rFonts w:ascii="Montserrat" w:hAnsi="Montserrat" w:cs="Arial"/>
          <w:b/>
          <w:bCs/>
          <w:sz w:val="20"/>
          <w:szCs w:val="20"/>
        </w:rPr>
        <w:t>Este documento deberá estar firmado por el proponente o su representante legal en cada una de sus hojas.</w:t>
      </w:r>
    </w:p>
    <w:p w14:paraId="66CE877A" w14:textId="77777777" w:rsidR="00240655" w:rsidRPr="007E424B" w:rsidRDefault="00240655" w:rsidP="007E424B">
      <w:pPr>
        <w:jc w:val="both"/>
        <w:rPr>
          <w:rFonts w:ascii="Montserrat" w:hAnsi="Montserrat" w:cs="Arial"/>
          <w:sz w:val="20"/>
          <w:szCs w:val="20"/>
        </w:rPr>
      </w:pPr>
    </w:p>
    <w:p w14:paraId="7D3A06FF" w14:textId="3A8AFAFD" w:rsidR="00240655" w:rsidRPr="007E424B" w:rsidRDefault="00240655" w:rsidP="007E424B">
      <w:pPr>
        <w:pStyle w:val="Prrafodelista"/>
        <w:numPr>
          <w:ilvl w:val="0"/>
          <w:numId w:val="11"/>
        </w:numPr>
        <w:ind w:left="0" w:firstLine="0"/>
        <w:jc w:val="both"/>
        <w:rPr>
          <w:rFonts w:ascii="Montserrat" w:hAnsi="Montserrat" w:cs="Arial"/>
          <w:b/>
          <w:bCs/>
          <w:sz w:val="20"/>
          <w:szCs w:val="20"/>
        </w:rPr>
      </w:pPr>
      <w:r w:rsidRPr="007E424B">
        <w:rPr>
          <w:rFonts w:ascii="Montserrat" w:hAnsi="Montserrat" w:cs="Arial"/>
          <w:b/>
          <w:bCs/>
          <w:sz w:val="20"/>
          <w:szCs w:val="20"/>
        </w:rPr>
        <w:t xml:space="preserve">Escrito bajo protesta de decir verdad </w:t>
      </w:r>
      <w:r w:rsidRPr="007E424B">
        <w:rPr>
          <w:rFonts w:ascii="Montserrat" w:hAnsi="Montserrat" w:cs="Arial"/>
          <w:sz w:val="20"/>
          <w:szCs w:val="20"/>
        </w:rPr>
        <w:t xml:space="preserve">mediante el cual el participante presente su manifiesto de compromiso (cronograma de ejecución), obligándose a cumplir con el periodo establecido, contado a partir del día hábil siguiente a la notificación de adjudicación. </w:t>
      </w:r>
      <w:r w:rsidRPr="007E424B">
        <w:rPr>
          <w:rFonts w:ascii="Montserrat" w:hAnsi="Montserrat" w:cs="Arial"/>
          <w:b/>
          <w:bCs/>
          <w:sz w:val="20"/>
          <w:szCs w:val="20"/>
        </w:rPr>
        <w:t>Este documento deberá estar firmado por el proponente o su representante legal en cada una de sus hojas.</w:t>
      </w:r>
    </w:p>
    <w:p w14:paraId="362B4D2A" w14:textId="77777777" w:rsidR="00240655" w:rsidRPr="007E424B" w:rsidRDefault="00240655" w:rsidP="007E424B">
      <w:pPr>
        <w:jc w:val="both"/>
        <w:rPr>
          <w:rFonts w:ascii="Montserrat" w:hAnsi="Montserrat" w:cs="Arial"/>
          <w:b/>
          <w:bCs/>
          <w:sz w:val="20"/>
          <w:szCs w:val="20"/>
        </w:rPr>
      </w:pPr>
    </w:p>
    <w:p w14:paraId="29412829" w14:textId="1516B45D" w:rsidR="00240655" w:rsidRPr="007E424B" w:rsidRDefault="00240655" w:rsidP="007E424B">
      <w:pPr>
        <w:pStyle w:val="Prrafodelista"/>
        <w:numPr>
          <w:ilvl w:val="0"/>
          <w:numId w:val="11"/>
        </w:numPr>
        <w:ind w:left="0" w:firstLine="0"/>
        <w:jc w:val="both"/>
        <w:rPr>
          <w:rFonts w:ascii="Montserrat" w:hAnsi="Montserrat" w:cs="Arial"/>
          <w:sz w:val="20"/>
          <w:szCs w:val="20"/>
        </w:rPr>
      </w:pPr>
      <w:r w:rsidRPr="007E424B">
        <w:rPr>
          <w:rFonts w:ascii="Montserrat" w:hAnsi="Montserrat" w:cs="Arial"/>
          <w:b/>
          <w:bCs/>
          <w:sz w:val="20"/>
          <w:szCs w:val="20"/>
        </w:rPr>
        <w:t>Manifiesto suscrito autógrafamente por el representante legal,</w:t>
      </w:r>
      <w:r w:rsidRPr="007E424B">
        <w:rPr>
          <w:rFonts w:ascii="Montserrat" w:hAnsi="Montserrat" w:cs="Arial"/>
          <w:sz w:val="20"/>
          <w:szCs w:val="20"/>
        </w:rPr>
        <w:t xml:space="preserve"> en el que se obligue a liberar a los Servicios de Salud de cualquier responsabilidad de carácter civil, mercantil, penal, laboral o administrativa que pudiera derivarse de </w:t>
      </w:r>
      <w:r w:rsidRPr="007E424B">
        <w:rPr>
          <w:rFonts w:ascii="Montserrat" w:hAnsi="Montserrat" w:cs="Arial"/>
          <w:sz w:val="20"/>
          <w:szCs w:val="20"/>
        </w:rPr>
        <w:lastRenderedPageBreak/>
        <w:t>daños materiales, afectaciones a la integridad física o por infracción de derechos de autor, patentes, marcas u otros derechos de propiedad intelectual o industrial, nacionales o internacionales, relacionados con la partida ofertada.</w:t>
      </w:r>
      <w:r w:rsidR="004909BB" w:rsidRPr="007E424B">
        <w:rPr>
          <w:rFonts w:ascii="Montserrat" w:hAnsi="Montserrat" w:cs="Arial"/>
          <w:sz w:val="20"/>
          <w:szCs w:val="20"/>
        </w:rPr>
        <w:t xml:space="preserve"> </w:t>
      </w:r>
      <w:r w:rsidRPr="007E424B">
        <w:rPr>
          <w:rFonts w:ascii="Montserrat" w:hAnsi="Montserrat" w:cs="Arial"/>
          <w:b/>
          <w:bCs/>
          <w:sz w:val="20"/>
          <w:szCs w:val="20"/>
        </w:rPr>
        <w:t>Este documento deberá estar firmado en cada una de sus hojas.</w:t>
      </w:r>
    </w:p>
    <w:p w14:paraId="43AE78DF" w14:textId="77777777" w:rsidR="00240655" w:rsidRPr="007E424B" w:rsidRDefault="00240655" w:rsidP="007E424B">
      <w:pPr>
        <w:jc w:val="both"/>
        <w:rPr>
          <w:rFonts w:ascii="Montserrat" w:hAnsi="Montserrat" w:cs="Arial"/>
          <w:sz w:val="20"/>
          <w:szCs w:val="20"/>
        </w:rPr>
      </w:pPr>
    </w:p>
    <w:p w14:paraId="2EC26783" w14:textId="62E0ED7C" w:rsidR="00240655" w:rsidRPr="007E424B" w:rsidRDefault="00240655" w:rsidP="007E424B">
      <w:pPr>
        <w:pStyle w:val="Prrafodelista"/>
        <w:numPr>
          <w:ilvl w:val="0"/>
          <w:numId w:val="11"/>
        </w:numPr>
        <w:ind w:left="0" w:firstLine="0"/>
        <w:jc w:val="both"/>
        <w:rPr>
          <w:rFonts w:ascii="Montserrat" w:hAnsi="Montserrat" w:cs="Arial"/>
          <w:b/>
          <w:bCs/>
          <w:sz w:val="20"/>
          <w:szCs w:val="20"/>
        </w:rPr>
      </w:pPr>
      <w:r w:rsidRPr="007E424B">
        <w:rPr>
          <w:rFonts w:ascii="Montserrat" w:hAnsi="Montserrat" w:cs="Arial"/>
          <w:b/>
          <w:bCs/>
          <w:sz w:val="20"/>
          <w:szCs w:val="20"/>
        </w:rPr>
        <w:t>Escrito bajo protesta de decir verdad</w:t>
      </w:r>
      <w:r w:rsidRPr="007E424B">
        <w:rPr>
          <w:rFonts w:ascii="Montserrat" w:hAnsi="Montserrat" w:cs="Arial"/>
          <w:sz w:val="20"/>
          <w:szCs w:val="20"/>
        </w:rPr>
        <w:t xml:space="preserve"> en el que el participante se obligue, en caso de resultar adjudicado, a no divulgar por ningún medio la información generada con motivo del procedimiento, manteniendo estricta confidencialidad sobre resultados parciales y finales.</w:t>
      </w:r>
      <w:r w:rsidR="004909BB" w:rsidRPr="007E424B">
        <w:rPr>
          <w:rFonts w:ascii="Montserrat" w:hAnsi="Montserrat" w:cs="Arial"/>
          <w:sz w:val="20"/>
          <w:szCs w:val="20"/>
        </w:rPr>
        <w:t xml:space="preserve"> </w:t>
      </w:r>
      <w:r w:rsidRPr="007E424B">
        <w:rPr>
          <w:rFonts w:ascii="Montserrat" w:hAnsi="Montserrat" w:cs="Arial"/>
          <w:b/>
          <w:bCs/>
          <w:sz w:val="20"/>
          <w:szCs w:val="20"/>
        </w:rPr>
        <w:t>Este documento deberá estar firmado por el proponente o su representante legal en cada una de sus hojas.</w:t>
      </w:r>
    </w:p>
    <w:p w14:paraId="5B0E1BD5" w14:textId="77777777" w:rsidR="00240655" w:rsidRPr="007E424B" w:rsidRDefault="00240655" w:rsidP="007E424B">
      <w:pPr>
        <w:jc w:val="both"/>
        <w:rPr>
          <w:rFonts w:ascii="Montserrat" w:hAnsi="Montserrat" w:cs="Arial"/>
          <w:b/>
          <w:bCs/>
          <w:sz w:val="20"/>
          <w:szCs w:val="20"/>
        </w:rPr>
      </w:pPr>
    </w:p>
    <w:p w14:paraId="495E62E7" w14:textId="28158FBD" w:rsidR="00AA65AF" w:rsidRPr="007E424B" w:rsidRDefault="00AA65AF"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PROPUESTA ECONÓMICA </w:t>
      </w:r>
    </w:p>
    <w:p w14:paraId="3DF36DE7"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2432BCB9" w14:textId="77777777" w:rsidR="004909BB" w:rsidRPr="007E424B" w:rsidRDefault="004909BB" w:rsidP="007E424B">
      <w:pPr>
        <w:jc w:val="both"/>
        <w:textAlignment w:val="baseline"/>
        <w:rPr>
          <w:rFonts w:ascii="Montserrat" w:hAnsi="Montserrat" w:cs="Montserrat"/>
          <w:sz w:val="20"/>
          <w:szCs w:val="20"/>
        </w:rPr>
      </w:pPr>
      <w:r w:rsidRPr="007E424B">
        <w:rPr>
          <w:rFonts w:ascii="Montserrat" w:hAnsi="Montserrat" w:cs="Montserrat"/>
          <w:sz w:val="20"/>
          <w:szCs w:val="20"/>
        </w:rPr>
        <w:t xml:space="preserve">La propuesta económica deberá presentarse de acuerdo con el </w:t>
      </w:r>
      <w:r w:rsidRPr="007E424B">
        <w:rPr>
          <w:rFonts w:ascii="Montserrat" w:hAnsi="Montserrat" w:cs="Montserrat"/>
          <w:b/>
          <w:bCs/>
          <w:sz w:val="20"/>
          <w:szCs w:val="20"/>
        </w:rPr>
        <w:t>ANEXO 2 “FORMATO PROPUESTA ECONÓMICA”</w:t>
      </w:r>
      <w:r w:rsidRPr="007E424B">
        <w:rPr>
          <w:rFonts w:ascii="Montserrat" w:hAnsi="Montserrat" w:cs="Montserrat"/>
          <w:sz w:val="20"/>
          <w:szCs w:val="20"/>
        </w:rPr>
        <w:t>, la cual deberá contener los siguientes datos: </w:t>
      </w:r>
    </w:p>
    <w:p w14:paraId="497EDD19" w14:textId="77777777" w:rsidR="004909BB" w:rsidRPr="007E424B" w:rsidRDefault="004909BB" w:rsidP="007E424B">
      <w:pPr>
        <w:jc w:val="both"/>
        <w:textAlignment w:val="baseline"/>
        <w:rPr>
          <w:rFonts w:ascii="Montserrat" w:hAnsi="Montserrat" w:cs="Segoe UI"/>
          <w:sz w:val="20"/>
          <w:szCs w:val="20"/>
        </w:rPr>
      </w:pPr>
    </w:p>
    <w:p w14:paraId="6D40CE0E" w14:textId="48DC0748" w:rsidR="004909BB" w:rsidRPr="007E424B" w:rsidRDefault="004909BB" w:rsidP="007E424B">
      <w:pPr>
        <w:pStyle w:val="Prrafodelista"/>
        <w:numPr>
          <w:ilvl w:val="0"/>
          <w:numId w:val="9"/>
        </w:numPr>
        <w:ind w:left="0" w:firstLine="0"/>
        <w:jc w:val="both"/>
        <w:textAlignment w:val="baseline"/>
        <w:rPr>
          <w:rFonts w:ascii="Montserrat" w:hAnsi="Montserrat" w:cs="Montserrat"/>
          <w:b/>
          <w:bCs/>
          <w:sz w:val="20"/>
          <w:szCs w:val="20"/>
        </w:rPr>
      </w:pPr>
      <w:r w:rsidRPr="007E424B">
        <w:rPr>
          <w:rFonts w:ascii="Montserrat" w:hAnsi="Montserrat" w:cs="Montserrat"/>
          <w:b/>
          <w:bCs/>
          <w:sz w:val="20"/>
          <w:szCs w:val="20"/>
        </w:rPr>
        <w:t xml:space="preserve">Descripción y precio unitario. </w:t>
      </w:r>
    </w:p>
    <w:p w14:paraId="6A2DF13C" w14:textId="3C10246E"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b/>
          <w:bCs/>
          <w:sz w:val="20"/>
          <w:szCs w:val="20"/>
        </w:rPr>
        <w:t>Importes expresados en moneda nacional</w:t>
      </w:r>
      <w:r w:rsidRPr="007E424B">
        <w:rPr>
          <w:rFonts w:ascii="Montserrat" w:hAnsi="Montserrat" w:cs="Montserrat"/>
          <w:sz w:val="20"/>
          <w:szCs w:val="20"/>
        </w:rPr>
        <w:t xml:space="preserve"> (pesos mexicanos) considerando únicamente dos decimales para su cálculo </w:t>
      </w:r>
      <w:r w:rsidRPr="007E424B">
        <w:rPr>
          <w:rFonts w:ascii="Montserrat" w:hAnsi="Montserrat" w:cs="Montserrat"/>
          <w:b/>
          <w:bCs/>
          <w:sz w:val="20"/>
          <w:szCs w:val="20"/>
        </w:rPr>
        <w:t>(truncado a dos decimales).</w:t>
      </w:r>
    </w:p>
    <w:p w14:paraId="7F8C7843" w14:textId="49B4DE72"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 xml:space="preserve">Los </w:t>
      </w:r>
      <w:r w:rsidRPr="007E424B">
        <w:rPr>
          <w:rFonts w:ascii="Montserrat" w:hAnsi="Montserrat" w:cs="Montserrat"/>
          <w:b/>
          <w:bCs/>
          <w:sz w:val="20"/>
          <w:szCs w:val="20"/>
        </w:rPr>
        <w:t>precios serán unitarios</w:t>
      </w:r>
      <w:r w:rsidRPr="007E424B">
        <w:rPr>
          <w:rFonts w:ascii="Montserrat" w:hAnsi="Montserrat" w:cs="Montserrat"/>
          <w:sz w:val="20"/>
          <w:szCs w:val="20"/>
        </w:rPr>
        <w:t>, según los insumos que oferte y/o con los impuestos que resulten aplicables.</w:t>
      </w:r>
    </w:p>
    <w:p w14:paraId="4AEEB101" w14:textId="750CD18F"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 xml:space="preserve">Indicar que los </w:t>
      </w:r>
      <w:r w:rsidRPr="007E424B">
        <w:rPr>
          <w:rFonts w:ascii="Montserrat" w:hAnsi="Montserrat" w:cs="Montserrat"/>
          <w:b/>
          <w:bCs/>
          <w:sz w:val="20"/>
          <w:szCs w:val="20"/>
        </w:rPr>
        <w:t>precios serán fijos</w:t>
      </w:r>
      <w:r w:rsidRPr="007E424B">
        <w:rPr>
          <w:rFonts w:ascii="Montserrat" w:hAnsi="Montserrat" w:cs="Montserrat"/>
          <w:sz w:val="20"/>
          <w:szCs w:val="20"/>
        </w:rPr>
        <w:t xml:space="preserve"> hasta el total cumplimiento de las obligaciones pactadas en el contrato respectivo.</w:t>
      </w:r>
    </w:p>
    <w:p w14:paraId="42094735" w14:textId="5252708B"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b/>
          <w:bCs/>
          <w:sz w:val="20"/>
          <w:szCs w:val="20"/>
        </w:rPr>
        <w:t>Indicar la aceptación de las condiciones de pago</w:t>
      </w:r>
      <w:r w:rsidRPr="007E424B">
        <w:rPr>
          <w:rFonts w:ascii="Montserrat" w:hAnsi="Montserrat" w:cs="Montserrat"/>
          <w:sz w:val="20"/>
          <w:szCs w:val="20"/>
        </w:rPr>
        <w:t>, conforme al plazo y procedimiento establecido por los Servicios de Salud.</w:t>
      </w:r>
    </w:p>
    <w:p w14:paraId="78FD9FE8" w14:textId="3FB46381"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 xml:space="preserve">La propuesta económica deberá </w:t>
      </w:r>
      <w:r w:rsidRPr="007E424B">
        <w:rPr>
          <w:rFonts w:ascii="Montserrat" w:hAnsi="Montserrat" w:cs="Montserrat"/>
          <w:b/>
          <w:bCs/>
          <w:sz w:val="20"/>
          <w:szCs w:val="20"/>
        </w:rPr>
        <w:t>corresponder con las especificaciones técnicas solicitadas.</w:t>
      </w:r>
    </w:p>
    <w:p w14:paraId="34EC7773" w14:textId="4D3CA6DA"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 xml:space="preserve">La propuesta económica deberá tener una </w:t>
      </w:r>
      <w:r w:rsidRPr="007E424B">
        <w:rPr>
          <w:rFonts w:ascii="Montserrat" w:hAnsi="Montserrat" w:cs="Montserrat"/>
          <w:b/>
          <w:bCs/>
          <w:sz w:val="20"/>
          <w:szCs w:val="20"/>
        </w:rPr>
        <w:t>vigencia mínima de 90 (noventa) días naturales a partir de la fecha de su presentación.</w:t>
      </w:r>
    </w:p>
    <w:p w14:paraId="6EAF4D78" w14:textId="2AD9E146"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w:t>
      </w:r>
    </w:p>
    <w:p w14:paraId="563BD480" w14:textId="77777777" w:rsidR="004909BB" w:rsidRPr="007E424B" w:rsidRDefault="004909BB" w:rsidP="007E424B">
      <w:pPr>
        <w:pStyle w:val="Prrafodelista"/>
        <w:numPr>
          <w:ilvl w:val="0"/>
          <w:numId w:val="9"/>
        </w:numPr>
        <w:ind w:left="0" w:firstLine="0"/>
        <w:jc w:val="both"/>
        <w:textAlignment w:val="baseline"/>
        <w:rPr>
          <w:rFonts w:ascii="Montserrat" w:hAnsi="Montserrat" w:cs="Montserrat"/>
          <w:sz w:val="20"/>
          <w:szCs w:val="20"/>
        </w:rPr>
      </w:pPr>
      <w:r w:rsidRPr="007E424B">
        <w:rPr>
          <w:rFonts w:ascii="Montserrat" w:hAnsi="Montserrat" w:cs="Montserrat"/>
          <w:sz w:val="20"/>
          <w:szCs w:val="20"/>
        </w:rPr>
        <w:t>De resultar adjudicado del Posible proveedor, deberá de presentar escrito bajo protesta de decir verdad, en el que se obliga a liberar a la Secretaría de toda responsabilidad de carácter civil, mercantil, penal o administrativa que, en su caso, se ocasione derivado de la infracción de derechos de autor, patentes, marcas u otros derechos a nivel nacional o internacional. </w:t>
      </w:r>
    </w:p>
    <w:p w14:paraId="50541F85" w14:textId="77777777" w:rsidR="004909BB" w:rsidRPr="007E424B" w:rsidRDefault="004909BB" w:rsidP="007E424B">
      <w:pPr>
        <w:pBdr>
          <w:top w:val="nil"/>
          <w:left w:val="nil"/>
          <w:bottom w:val="nil"/>
          <w:right w:val="nil"/>
          <w:between w:val="nil"/>
        </w:pBdr>
        <w:jc w:val="both"/>
        <w:rPr>
          <w:rFonts w:ascii="Montserrat" w:eastAsia="Montserrat" w:hAnsi="Montserrat" w:cs="Montserrat"/>
          <w:color w:val="000000"/>
          <w:sz w:val="20"/>
          <w:szCs w:val="20"/>
        </w:rPr>
      </w:pPr>
    </w:p>
    <w:p w14:paraId="25B83AA2" w14:textId="73349BD7" w:rsidR="00F85161" w:rsidRPr="007E424B" w:rsidRDefault="00F85161"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PENAS CONVENCIONALES Y DEDUCTIVAS</w:t>
      </w:r>
    </w:p>
    <w:p w14:paraId="2BE424B4" w14:textId="77777777" w:rsidR="006D7B25" w:rsidRPr="007E424B" w:rsidRDefault="006D7B25" w:rsidP="007E424B">
      <w:pPr>
        <w:rPr>
          <w:rFonts w:ascii="Montserrat" w:eastAsia="Montserrat" w:hAnsi="Montserrat" w:cs="Montserrat"/>
          <w:b/>
          <w:sz w:val="20"/>
          <w:szCs w:val="20"/>
        </w:rPr>
      </w:pPr>
    </w:p>
    <w:p w14:paraId="370BE631" w14:textId="00C3D52E" w:rsidR="00060EF8" w:rsidRPr="007E424B" w:rsidRDefault="00060EF8" w:rsidP="007E424B">
      <w:pPr>
        <w:jc w:val="both"/>
        <w:rPr>
          <w:rFonts w:ascii="Montserrat" w:eastAsia="Montserrat" w:hAnsi="Montserrat" w:cs="Montserrat"/>
          <w:b/>
          <w:sz w:val="20"/>
          <w:szCs w:val="20"/>
        </w:rPr>
      </w:pPr>
      <w:r w:rsidRPr="007E424B">
        <w:rPr>
          <w:rFonts w:ascii="Montserrat" w:hAnsi="Montserrat" w:cs="Arial"/>
          <w:b/>
          <w:bCs/>
          <w:sz w:val="20"/>
          <w:szCs w:val="20"/>
        </w:rPr>
        <w:t>PENAS CONVENCIONALES</w:t>
      </w:r>
    </w:p>
    <w:p w14:paraId="0C87C103" w14:textId="77777777" w:rsidR="00060EF8" w:rsidRPr="007E424B" w:rsidRDefault="00060EF8" w:rsidP="007E424B">
      <w:pPr>
        <w:rPr>
          <w:rFonts w:ascii="Montserrat" w:eastAsia="Montserrat" w:hAnsi="Montserrat" w:cs="Montserrat"/>
          <w:b/>
          <w:sz w:val="20"/>
          <w:szCs w:val="20"/>
        </w:rPr>
      </w:pPr>
    </w:p>
    <w:p w14:paraId="74E98659" w14:textId="77777777" w:rsidR="004909BB" w:rsidRPr="007E424B" w:rsidRDefault="004909BB" w:rsidP="007E424B">
      <w:pPr>
        <w:jc w:val="both"/>
        <w:rPr>
          <w:rFonts w:ascii="Montserrat" w:hAnsi="Montserrat" w:cs="Arial"/>
          <w:sz w:val="20"/>
          <w:szCs w:val="20"/>
        </w:rPr>
      </w:pPr>
      <w:r w:rsidRPr="007E424B">
        <w:rPr>
          <w:rFonts w:ascii="Montserrat" w:hAnsi="Montserrat" w:cs="Arial"/>
          <w:sz w:val="20"/>
          <w:szCs w:val="20"/>
        </w:rPr>
        <w:t>Las penas convencionales se aplicarán cuando, por causas imputables al proveedor, la entrega de</w:t>
      </w:r>
      <w:r w:rsidRPr="007E424B">
        <w:rPr>
          <w:rFonts w:ascii="Montserrat" w:hAnsi="Montserrat" w:cs="Arial"/>
          <w:color w:val="FF0000"/>
          <w:sz w:val="20"/>
          <w:szCs w:val="20"/>
        </w:rPr>
        <w:t xml:space="preserve"> </w:t>
      </w:r>
      <w:r w:rsidRPr="007E424B">
        <w:rPr>
          <w:rFonts w:ascii="Montserrat" w:hAnsi="Montserrat" w:cs="Arial"/>
          <w:sz w:val="20"/>
          <w:szCs w:val="20"/>
        </w:rPr>
        <w:t>los bienes y/o servicios se realice con atraso, considerando para esta determinación la fecha convenida o pactada contractualmente o pactada entre las partes, considerando lo siguiente:</w:t>
      </w:r>
    </w:p>
    <w:p w14:paraId="3DD4098E" w14:textId="77777777" w:rsidR="004909BB" w:rsidRPr="007E424B" w:rsidRDefault="004909BB" w:rsidP="007E424B">
      <w:pPr>
        <w:jc w:val="both"/>
        <w:rPr>
          <w:rFonts w:ascii="Montserrat" w:hAnsi="Montserrat" w:cs="Arial"/>
          <w:sz w:val="20"/>
          <w:szCs w:val="20"/>
        </w:rPr>
      </w:pPr>
    </w:p>
    <w:p w14:paraId="0A7F64EE" w14:textId="77777777" w:rsidR="004909BB" w:rsidRPr="007E424B" w:rsidRDefault="004909BB" w:rsidP="007E424B">
      <w:pPr>
        <w:pStyle w:val="Prrafodelista"/>
        <w:numPr>
          <w:ilvl w:val="0"/>
          <w:numId w:val="12"/>
        </w:numPr>
        <w:ind w:left="0" w:firstLine="0"/>
        <w:jc w:val="both"/>
        <w:rPr>
          <w:rFonts w:ascii="Montserrat" w:hAnsi="Montserrat" w:cs="Arial"/>
          <w:sz w:val="20"/>
          <w:szCs w:val="20"/>
        </w:rPr>
      </w:pPr>
      <w:r w:rsidRPr="007E424B">
        <w:rPr>
          <w:rFonts w:ascii="Montserrat" w:hAnsi="Montserrat" w:cs="Arial"/>
          <w:sz w:val="20"/>
          <w:szCs w:val="20"/>
        </w:rPr>
        <w:t>DURANTE LA PRESTACIÓN DEL SERVICIO</w:t>
      </w:r>
    </w:p>
    <w:p w14:paraId="544FB7DB" w14:textId="77777777" w:rsidR="004909BB" w:rsidRPr="007E424B" w:rsidRDefault="004909BB" w:rsidP="007E424B">
      <w:pPr>
        <w:pStyle w:val="Prrafodelista"/>
        <w:ind w:left="0"/>
        <w:jc w:val="both"/>
        <w:rPr>
          <w:rFonts w:ascii="Montserrat" w:hAnsi="Montserrat" w:cs="Arial"/>
          <w:sz w:val="20"/>
          <w:szCs w:val="20"/>
        </w:rPr>
      </w:pPr>
    </w:p>
    <w:p w14:paraId="114D2BA5" w14:textId="1F552A87" w:rsidR="004909BB" w:rsidRPr="007E424B" w:rsidRDefault="004909BB" w:rsidP="007E424B">
      <w:pPr>
        <w:pStyle w:val="Prrafodelista"/>
        <w:ind w:left="0"/>
        <w:jc w:val="both"/>
        <w:rPr>
          <w:rFonts w:ascii="Montserrat" w:hAnsi="Montserrat" w:cs="Arial"/>
          <w:sz w:val="20"/>
          <w:szCs w:val="20"/>
        </w:rPr>
      </w:pPr>
      <w:r w:rsidRPr="007E424B">
        <w:rPr>
          <w:rFonts w:ascii="Montserrat" w:hAnsi="Montserrat" w:cs="Arial"/>
          <w:sz w:val="20"/>
          <w:szCs w:val="20"/>
        </w:rPr>
        <w:lastRenderedPageBreak/>
        <w:t xml:space="preserve">Se penalizará con el </w:t>
      </w:r>
      <w:r w:rsidRPr="007E424B">
        <w:rPr>
          <w:rFonts w:ascii="Montserrat" w:hAnsi="Montserrat" w:cs="Arial"/>
          <w:b/>
          <w:bCs/>
          <w:sz w:val="20"/>
          <w:szCs w:val="20"/>
        </w:rPr>
        <w:t>cinco al millar</w:t>
      </w:r>
      <w:r w:rsidRPr="007E424B">
        <w:rPr>
          <w:rFonts w:ascii="Montserrat" w:hAnsi="Montserrat" w:cs="Arial"/>
          <w:sz w:val="20"/>
          <w:szCs w:val="20"/>
        </w:rPr>
        <w:t xml:space="preserve"> del valor del bien o servicio no entregado, y por cada día natural de atraso, hasta su entrega de conformidad. El periodo de penalización comienza a contar a partir del día siguiente en que se concluye el plazo o fecha convenida para la entrega de los bienes y/o servicios</w:t>
      </w:r>
    </w:p>
    <w:p w14:paraId="214D41C1" w14:textId="77777777" w:rsidR="004909BB" w:rsidRPr="007E424B" w:rsidRDefault="004909BB" w:rsidP="007E424B">
      <w:pPr>
        <w:pStyle w:val="Prrafodelista"/>
        <w:ind w:left="0"/>
        <w:jc w:val="both"/>
        <w:rPr>
          <w:rFonts w:ascii="Montserrat" w:hAnsi="Montserrat" w:cs="Arial"/>
          <w:sz w:val="20"/>
          <w:szCs w:val="20"/>
        </w:rPr>
      </w:pPr>
    </w:p>
    <w:p w14:paraId="58901FAC" w14:textId="2CB9A8B1" w:rsidR="004909BB" w:rsidRPr="007E424B" w:rsidRDefault="004909BB" w:rsidP="007E424B">
      <w:pPr>
        <w:jc w:val="both"/>
        <w:rPr>
          <w:rFonts w:ascii="Montserrat" w:hAnsi="Montserrat" w:cs="Arial"/>
          <w:sz w:val="20"/>
          <w:szCs w:val="20"/>
        </w:rPr>
      </w:pPr>
      <w:r w:rsidRPr="007E424B">
        <w:rPr>
          <w:rFonts w:ascii="Montserrat" w:hAnsi="Montserrat" w:cs="Arial"/>
          <w:sz w:val="20"/>
          <w:szCs w:val="20"/>
        </w:rPr>
        <w:t xml:space="preserve">El </w:t>
      </w:r>
      <w:r w:rsidRPr="007E424B">
        <w:rPr>
          <w:rFonts w:ascii="Montserrat" w:eastAsia="Montserrat" w:hAnsi="Montserrat" w:cs="Montserrat"/>
          <w:sz w:val="20"/>
          <w:szCs w:val="20"/>
        </w:rPr>
        <w:t>participante adjudicado</w:t>
      </w:r>
      <w:r w:rsidRPr="007E424B">
        <w:rPr>
          <w:rFonts w:ascii="Montserrat" w:hAnsi="Montserrat" w:cs="Arial"/>
          <w:sz w:val="20"/>
          <w:szCs w:val="20"/>
        </w:rPr>
        <w:t xml:space="preserve"> autorizará a l</w:t>
      </w:r>
      <w:r w:rsidRPr="007E424B">
        <w:rPr>
          <w:rFonts w:ascii="Montserrat" w:hAnsi="Montserrat" w:cs="Arial"/>
          <w:sz w:val="20"/>
          <w:szCs w:val="20"/>
          <w:lang w:val="es-MX"/>
        </w:rPr>
        <w:t>os</w:t>
      </w:r>
      <w:r w:rsidRPr="007E424B">
        <w:rPr>
          <w:rFonts w:ascii="Montserrat" w:hAnsi="Montserrat" w:cs="Arial"/>
          <w:sz w:val="20"/>
          <w:szCs w:val="20"/>
        </w:rPr>
        <w:t xml:space="preserve"> </w:t>
      </w:r>
      <w:r w:rsidRPr="007E424B">
        <w:rPr>
          <w:rFonts w:ascii="Montserrat" w:hAnsi="Montserrat" w:cs="Arial"/>
          <w:sz w:val="20"/>
          <w:szCs w:val="20"/>
          <w:lang w:val="es-MX"/>
        </w:rPr>
        <w:t>Servicios de Salud del Estado de Tabasco</w:t>
      </w:r>
      <w:r w:rsidRPr="007E424B">
        <w:rPr>
          <w:rFonts w:ascii="Montserrat" w:hAnsi="Montserrat" w:cs="Arial"/>
          <w:sz w:val="20"/>
          <w:szCs w:val="20"/>
        </w:rPr>
        <w:t xml:space="preserve"> a descontar las cantidades que resulten de aplicar la pena convencional, sobre los pagos que deba cubrir al propio proveedor. Conforme a lo previsto en el </w:t>
      </w:r>
      <w:r w:rsidRPr="007E424B">
        <w:rPr>
          <w:rFonts w:ascii="Montserrat" w:hAnsi="Montserrat" w:cs="Arial"/>
          <w:b/>
          <w:sz w:val="20"/>
          <w:szCs w:val="20"/>
        </w:rPr>
        <w:t xml:space="preserve">penúltimo párrafo del artículo 142, del Reglamento de la </w:t>
      </w:r>
      <w:r w:rsidRPr="007E424B">
        <w:rPr>
          <w:rFonts w:ascii="Montserrat" w:hAnsi="Montserrat" w:cs="Arial"/>
          <w:b/>
          <w:bCs/>
          <w:sz w:val="20"/>
          <w:szCs w:val="20"/>
        </w:rPr>
        <w:t>Ley de Adquisiciones, Arrendamientos y Servicios del Sector Público</w:t>
      </w:r>
      <w:r w:rsidRPr="007E424B">
        <w:rPr>
          <w:rFonts w:ascii="Montserrat" w:hAnsi="Montserrat" w:cs="Arial"/>
          <w:sz w:val="20"/>
          <w:szCs w:val="20"/>
        </w:rPr>
        <w:t xml:space="preserve"> no se aceptará la estipulación de penas convencionales, ni intereses moratorios a cargo del Instituto.</w:t>
      </w:r>
    </w:p>
    <w:p w14:paraId="2C1BF54F" w14:textId="77777777" w:rsidR="004909BB" w:rsidRPr="007E424B" w:rsidRDefault="004909BB" w:rsidP="007E424B">
      <w:pPr>
        <w:jc w:val="both"/>
        <w:rPr>
          <w:rFonts w:ascii="Montserrat" w:hAnsi="Montserrat" w:cs="Arial"/>
          <w:sz w:val="20"/>
          <w:szCs w:val="20"/>
        </w:rPr>
      </w:pPr>
    </w:p>
    <w:p w14:paraId="479E99C9" w14:textId="77777777" w:rsidR="004909BB" w:rsidRPr="007E424B" w:rsidRDefault="004909BB" w:rsidP="007E424B">
      <w:pPr>
        <w:jc w:val="both"/>
        <w:rPr>
          <w:rFonts w:ascii="Montserrat" w:hAnsi="Montserrat" w:cs="Arial"/>
          <w:b/>
          <w:bCs/>
          <w:sz w:val="20"/>
          <w:szCs w:val="20"/>
          <w:lang w:val="es-MX"/>
        </w:rPr>
      </w:pPr>
      <w:r w:rsidRPr="007E424B">
        <w:rPr>
          <w:rFonts w:ascii="Montserrat" w:hAnsi="Montserrat" w:cs="Arial"/>
          <w:b/>
          <w:bCs/>
          <w:sz w:val="20"/>
          <w:szCs w:val="20"/>
          <w:lang w:val="es-MX"/>
        </w:rPr>
        <w:t>DEDUCTIVAS</w:t>
      </w:r>
    </w:p>
    <w:p w14:paraId="2A7E95CD" w14:textId="77777777" w:rsidR="004909BB" w:rsidRPr="007E424B" w:rsidRDefault="004909BB" w:rsidP="007E424B">
      <w:pPr>
        <w:jc w:val="both"/>
        <w:rPr>
          <w:rFonts w:ascii="Montserrat" w:hAnsi="Montserrat" w:cs="Arial"/>
          <w:sz w:val="20"/>
          <w:szCs w:val="20"/>
        </w:rPr>
      </w:pPr>
    </w:p>
    <w:p w14:paraId="5545B4E2" w14:textId="77777777" w:rsidR="004909BB" w:rsidRPr="007E424B" w:rsidRDefault="004909BB" w:rsidP="007E424B">
      <w:pPr>
        <w:jc w:val="both"/>
        <w:rPr>
          <w:rFonts w:ascii="Montserrat" w:hAnsi="Montserrat" w:cs="Arial"/>
          <w:sz w:val="20"/>
          <w:szCs w:val="20"/>
        </w:rPr>
      </w:pPr>
      <w:r w:rsidRPr="007E424B">
        <w:rPr>
          <w:rFonts w:ascii="Montserrat" w:hAnsi="Montserrat" w:cs="Arial"/>
          <w:sz w:val="20"/>
          <w:szCs w:val="20"/>
        </w:rPr>
        <w:t xml:space="preserve">El </w:t>
      </w:r>
      <w:r w:rsidRPr="007E424B">
        <w:rPr>
          <w:rFonts w:ascii="Montserrat" w:eastAsia="Montserrat" w:hAnsi="Montserrat" w:cs="Montserrat"/>
          <w:sz w:val="20"/>
          <w:szCs w:val="20"/>
        </w:rPr>
        <w:t>participante adjudicado</w:t>
      </w:r>
      <w:r w:rsidRPr="007E424B">
        <w:rPr>
          <w:rFonts w:ascii="Montserrat" w:hAnsi="Montserrat" w:cs="Arial"/>
          <w:sz w:val="20"/>
          <w:szCs w:val="20"/>
        </w:rPr>
        <w:t xml:space="preserve"> autorizará a</w:t>
      </w:r>
      <w:r w:rsidRPr="007E424B">
        <w:rPr>
          <w:rFonts w:ascii="Montserrat" w:hAnsi="Montserrat" w:cs="Arial"/>
          <w:sz w:val="20"/>
          <w:szCs w:val="20"/>
          <w:lang w:val="es-MX"/>
        </w:rPr>
        <w:t xml:space="preserve"> los Servicios de Salud del Estado de Tabasco, de </w:t>
      </w:r>
      <w:r w:rsidRPr="007E424B">
        <w:rPr>
          <w:rFonts w:ascii="Montserrat" w:hAnsi="Montserrat" w:cs="Arial"/>
          <w:sz w:val="20"/>
          <w:szCs w:val="20"/>
        </w:rPr>
        <w:t xml:space="preserve">descontar las cantidades que resulten de aplicar deducciones al pago de bienes o servicios con motivo del incumplimiento parcial o deficiente respecto a las partidas o conceptos que integren el contrato. </w:t>
      </w:r>
    </w:p>
    <w:p w14:paraId="6E393304" w14:textId="77777777" w:rsidR="004909BB" w:rsidRPr="007E424B" w:rsidRDefault="004909BB" w:rsidP="007E424B">
      <w:pPr>
        <w:jc w:val="both"/>
        <w:rPr>
          <w:rFonts w:ascii="Montserrat" w:hAnsi="Montserrat" w:cs="Arial"/>
          <w:sz w:val="20"/>
          <w:szCs w:val="20"/>
        </w:rPr>
      </w:pPr>
    </w:p>
    <w:p w14:paraId="23671664" w14:textId="2CDAAAB5" w:rsidR="004909BB" w:rsidRPr="007E424B" w:rsidRDefault="004909BB" w:rsidP="007E424B">
      <w:pPr>
        <w:jc w:val="both"/>
        <w:rPr>
          <w:rFonts w:ascii="Montserrat" w:hAnsi="Montserrat" w:cs="Arial"/>
          <w:sz w:val="20"/>
          <w:szCs w:val="20"/>
        </w:rPr>
      </w:pPr>
      <w:r w:rsidRPr="007E424B">
        <w:rPr>
          <w:rFonts w:ascii="Montserrat" w:hAnsi="Montserrat" w:cs="Arial"/>
          <w:sz w:val="20"/>
          <w:szCs w:val="20"/>
        </w:rPr>
        <w:t xml:space="preserve">Conforme a lo previsto en el artículo </w:t>
      </w:r>
      <w:r w:rsidRPr="007E424B">
        <w:rPr>
          <w:rFonts w:ascii="Montserrat" w:hAnsi="Montserrat" w:cs="Arial"/>
          <w:b/>
          <w:bCs/>
          <w:sz w:val="20"/>
          <w:szCs w:val="20"/>
        </w:rPr>
        <w:t>76 de la Ley de Adquisiciones, Arrendamientos y Servicios del Sector Público,</w:t>
      </w:r>
      <w:r w:rsidRPr="007E424B">
        <w:rPr>
          <w:rFonts w:ascii="Montserrat" w:hAnsi="Montserrat" w:cs="Arial"/>
          <w:b/>
          <w:sz w:val="20"/>
          <w:szCs w:val="20"/>
        </w:rPr>
        <w:t xml:space="preserve"> y 143 de su Reglamento</w:t>
      </w:r>
      <w:r w:rsidRPr="007E424B">
        <w:rPr>
          <w:rFonts w:ascii="Montserrat" w:hAnsi="Montserrat" w:cs="Arial"/>
          <w:b/>
          <w:bCs/>
          <w:sz w:val="20"/>
          <w:szCs w:val="20"/>
        </w:rPr>
        <w:t xml:space="preserve"> y/o </w:t>
      </w:r>
      <w:r w:rsidRPr="007E424B">
        <w:rPr>
          <w:rFonts w:ascii="Montserrat" w:hAnsi="Montserrat" w:cs="Arial"/>
          <w:b/>
          <w:bCs/>
          <w:sz w:val="20"/>
          <w:szCs w:val="20"/>
          <w:lang w:val="es-MX"/>
        </w:rPr>
        <w:t xml:space="preserve">último </w:t>
      </w:r>
      <w:r w:rsidRPr="007E424B">
        <w:rPr>
          <w:rFonts w:ascii="Montserrat" w:hAnsi="Montserrat" w:cs="Arial"/>
          <w:b/>
          <w:bCs/>
          <w:sz w:val="20"/>
          <w:szCs w:val="20"/>
        </w:rPr>
        <w:t>artículo 57 del Reglamento de la Ley</w:t>
      </w:r>
      <w:r w:rsidRPr="007E424B">
        <w:rPr>
          <w:rFonts w:ascii="Montserrat" w:eastAsia="Montserrat" w:hAnsi="Montserrat" w:cs="Montserrat"/>
          <w:b/>
          <w:bCs/>
          <w:sz w:val="20"/>
          <w:szCs w:val="20"/>
        </w:rPr>
        <w:t xml:space="preserve"> de Adquisiciones, Arrendamiento y Prestación de Servicios del Estado de Tabasco</w:t>
      </w:r>
      <w:r w:rsidRPr="007E424B">
        <w:rPr>
          <w:rFonts w:ascii="Montserrat" w:eastAsia="Montserrat" w:hAnsi="Montserrat" w:cs="Montserrat"/>
          <w:bCs/>
          <w:sz w:val="20"/>
          <w:szCs w:val="20"/>
        </w:rPr>
        <w:t>, según corresponda.</w:t>
      </w:r>
    </w:p>
    <w:p w14:paraId="44D2D092" w14:textId="77777777" w:rsidR="004909BB" w:rsidRPr="007E424B" w:rsidRDefault="004909BB" w:rsidP="007E424B">
      <w:pPr>
        <w:jc w:val="both"/>
        <w:rPr>
          <w:rFonts w:ascii="Montserrat" w:hAnsi="Montserrat" w:cs="Arial"/>
          <w:sz w:val="20"/>
          <w:szCs w:val="20"/>
        </w:rPr>
      </w:pPr>
    </w:p>
    <w:p w14:paraId="66984D80" w14:textId="77777777" w:rsidR="004909BB" w:rsidRPr="007E424B" w:rsidRDefault="004909BB" w:rsidP="007E424B">
      <w:pPr>
        <w:jc w:val="both"/>
        <w:rPr>
          <w:rFonts w:ascii="Montserrat" w:hAnsi="Montserrat" w:cs="Arial"/>
          <w:sz w:val="20"/>
          <w:szCs w:val="20"/>
        </w:rPr>
      </w:pPr>
      <w:r w:rsidRPr="007E424B">
        <w:rPr>
          <w:rFonts w:ascii="Montserrat" w:hAnsi="Montserrat" w:cs="Arial"/>
          <w:sz w:val="20"/>
          <w:szCs w:val="20"/>
        </w:rPr>
        <w:t>El administrador del contrato será el encargado de realizar el trámite de la aplicación de las penas convencionales y de notificarle al proveedor.</w:t>
      </w:r>
    </w:p>
    <w:p w14:paraId="358A3F0C" w14:textId="77777777" w:rsidR="006D7B25" w:rsidRPr="007E424B" w:rsidRDefault="006D7B25" w:rsidP="007E424B">
      <w:pPr>
        <w:pStyle w:val="Prrafodelista"/>
        <w:ind w:left="0"/>
        <w:rPr>
          <w:rFonts w:ascii="Montserrat" w:eastAsia="Montserrat" w:hAnsi="Montserrat" w:cs="Montserrat"/>
          <w:b/>
          <w:sz w:val="20"/>
          <w:szCs w:val="20"/>
        </w:rPr>
      </w:pPr>
    </w:p>
    <w:p w14:paraId="13A18C20" w14:textId="3EACE306" w:rsidR="006D7B25" w:rsidRPr="007E424B" w:rsidRDefault="006D7B25" w:rsidP="007E424B">
      <w:pPr>
        <w:pStyle w:val="Prrafodelista"/>
        <w:numPr>
          <w:ilvl w:val="0"/>
          <w:numId w:val="8"/>
        </w:numPr>
        <w:ind w:left="0" w:firstLine="0"/>
        <w:jc w:val="both"/>
        <w:rPr>
          <w:rFonts w:ascii="Montserrat" w:eastAsia="Montserrat" w:hAnsi="Montserrat" w:cs="Montserrat"/>
          <w:sz w:val="20"/>
          <w:szCs w:val="20"/>
        </w:rPr>
      </w:pPr>
      <w:r w:rsidRPr="007E424B">
        <w:rPr>
          <w:rFonts w:ascii="Montserrat" w:eastAsia="Montserrat" w:hAnsi="Montserrat" w:cs="Montserrat"/>
          <w:b/>
          <w:sz w:val="20"/>
          <w:szCs w:val="20"/>
        </w:rPr>
        <w:t>DEVOLUCIÓN POR DEFECTOS, VICIOS OCULTOS DE LOS BIENES O DE LA CALIDAD DE LOS SERVICIOS.</w:t>
      </w:r>
    </w:p>
    <w:p w14:paraId="37895628" w14:textId="77777777" w:rsidR="006D7B25" w:rsidRPr="007E424B" w:rsidRDefault="006D7B25" w:rsidP="007E424B">
      <w:pPr>
        <w:jc w:val="both"/>
        <w:rPr>
          <w:rFonts w:ascii="Montserrat" w:eastAsia="Montserrat" w:hAnsi="Montserrat" w:cs="Montserrat"/>
          <w:b/>
          <w:sz w:val="20"/>
          <w:szCs w:val="20"/>
        </w:rPr>
      </w:pPr>
    </w:p>
    <w:p w14:paraId="652DF981" w14:textId="65DD37D8" w:rsidR="006D7B25" w:rsidRPr="007E424B" w:rsidRDefault="006D7B25"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 xml:space="preserve">La devolución y reposición de </w:t>
      </w:r>
      <w:r w:rsidR="00C76013" w:rsidRPr="007E424B">
        <w:rPr>
          <w:rFonts w:ascii="Montserrat" w:eastAsia="Montserrat" w:hAnsi="Montserrat" w:cs="Montserrat"/>
          <w:sz w:val="20"/>
          <w:szCs w:val="20"/>
        </w:rPr>
        <w:t>b</w:t>
      </w:r>
      <w:r w:rsidRPr="007E424B">
        <w:rPr>
          <w:rFonts w:ascii="Montserrat" w:eastAsia="Montserrat" w:hAnsi="Montserrat" w:cs="Montserrat"/>
          <w:sz w:val="20"/>
          <w:szCs w:val="20"/>
        </w:rPr>
        <w:t xml:space="preserve">ienes </w:t>
      </w:r>
      <w:r w:rsidR="00C76013" w:rsidRPr="007E424B">
        <w:rPr>
          <w:rFonts w:ascii="Montserrat" w:eastAsia="Montserrat" w:hAnsi="Montserrat" w:cs="Montserrat"/>
          <w:sz w:val="20"/>
          <w:szCs w:val="20"/>
        </w:rPr>
        <w:t>y/o servicios</w:t>
      </w:r>
      <w:r w:rsidRPr="007E424B">
        <w:rPr>
          <w:rFonts w:ascii="Montserrat" w:eastAsia="Montserrat" w:hAnsi="Montserrat" w:cs="Montserrat"/>
          <w:sz w:val="20"/>
          <w:szCs w:val="20"/>
        </w:rPr>
        <w:t xml:space="preserve">, será por cuenta y a cargo del </w:t>
      </w:r>
      <w:r w:rsidR="00DE3E1A" w:rsidRPr="007E424B">
        <w:rPr>
          <w:rFonts w:ascii="Montserrat" w:eastAsia="Montserrat" w:hAnsi="Montserrat" w:cs="Montserrat"/>
          <w:sz w:val="20"/>
          <w:szCs w:val="20"/>
        </w:rPr>
        <w:t>participante</w:t>
      </w:r>
      <w:r w:rsidRPr="007E424B">
        <w:rPr>
          <w:rFonts w:ascii="Montserrat" w:eastAsia="Montserrat" w:hAnsi="Montserrat" w:cs="Montserrat"/>
          <w:sz w:val="20"/>
          <w:szCs w:val="20"/>
        </w:rPr>
        <w:t xml:space="preserve"> adjudicado, de acuerdo con lo establecido en el Anexo Técnico.</w:t>
      </w:r>
    </w:p>
    <w:p w14:paraId="72B43554" w14:textId="77777777" w:rsidR="00AB1AB9" w:rsidRPr="007E424B" w:rsidRDefault="00AB1AB9" w:rsidP="007E424B">
      <w:pPr>
        <w:jc w:val="both"/>
        <w:rPr>
          <w:rFonts w:ascii="Montserrat" w:eastAsia="Montserrat" w:hAnsi="Montserrat" w:cs="Montserrat"/>
          <w:sz w:val="20"/>
          <w:szCs w:val="20"/>
        </w:rPr>
      </w:pPr>
    </w:p>
    <w:p w14:paraId="65E79E92" w14:textId="5547F2DD" w:rsidR="006D7B25" w:rsidRPr="007E424B" w:rsidRDefault="00025B12"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Los montos por deducir</w:t>
      </w:r>
      <w:r w:rsidR="006D7B25" w:rsidRPr="007E424B">
        <w:rPr>
          <w:rFonts w:ascii="Montserrat" w:eastAsia="Montserrat" w:hAnsi="Montserrat" w:cs="Montserrat"/>
          <w:sz w:val="20"/>
          <w:szCs w:val="20"/>
        </w:rPr>
        <w:t xml:space="preserve"> se aplicarán en la factura que el </w:t>
      </w:r>
      <w:r w:rsidR="00F05AB7" w:rsidRPr="007E424B">
        <w:rPr>
          <w:rFonts w:ascii="Montserrat" w:eastAsia="Calibri" w:hAnsi="Montserrat" w:cs="Arial"/>
          <w:sz w:val="20"/>
          <w:szCs w:val="20"/>
          <w:lang w:eastAsia="es-MX"/>
        </w:rPr>
        <w:t>POSIBLE PROVEEDOR</w:t>
      </w:r>
      <w:r w:rsidR="006D7B25" w:rsidRPr="007E424B">
        <w:rPr>
          <w:rFonts w:ascii="Montserrat" w:eastAsia="Montserrat" w:hAnsi="Montserrat" w:cs="Montserrat"/>
          <w:sz w:val="20"/>
          <w:szCs w:val="20"/>
        </w:rPr>
        <w:t xml:space="preserve"> presente para su cobro.</w:t>
      </w:r>
      <w:r w:rsidRPr="007E424B">
        <w:rPr>
          <w:rFonts w:ascii="Montserrat" w:eastAsia="Montserrat" w:hAnsi="Montserrat" w:cs="Montserrat"/>
          <w:sz w:val="20"/>
          <w:szCs w:val="20"/>
        </w:rPr>
        <w:t xml:space="preserve"> </w:t>
      </w:r>
      <w:r w:rsidR="006D7B25" w:rsidRPr="007E424B">
        <w:rPr>
          <w:rFonts w:ascii="Montserrat" w:eastAsia="Montserrat" w:hAnsi="Montserrat" w:cs="Montserrat"/>
          <w:sz w:val="20"/>
          <w:szCs w:val="20"/>
        </w:rPr>
        <w:t>Las deducciones no podrán exceder del 10% del monto máximo total del contrato.</w:t>
      </w:r>
    </w:p>
    <w:p w14:paraId="71033D0B" w14:textId="77777777" w:rsidR="00025B12" w:rsidRPr="007E424B" w:rsidRDefault="00025B12" w:rsidP="007E424B">
      <w:pPr>
        <w:jc w:val="both"/>
        <w:rPr>
          <w:rFonts w:ascii="Montserrat" w:eastAsia="Montserrat" w:hAnsi="Montserrat" w:cs="Montserrat"/>
          <w:sz w:val="20"/>
          <w:szCs w:val="20"/>
        </w:rPr>
      </w:pPr>
    </w:p>
    <w:p w14:paraId="01BB2441" w14:textId="0B151885" w:rsidR="006D7B25" w:rsidRPr="007E424B" w:rsidRDefault="00025B12"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La Secretaría</w:t>
      </w:r>
      <w:r w:rsidR="006D7B25" w:rsidRPr="007E424B">
        <w:rPr>
          <w:rFonts w:ascii="Montserrat" w:eastAsia="Montserrat" w:hAnsi="Montserrat" w:cs="Montserrat"/>
          <w:sz w:val="20"/>
          <w:szCs w:val="20"/>
        </w:rPr>
        <w:t xml:space="preserve"> descontará las cantidades por concepto de deductivas de la factura que el </w:t>
      </w:r>
      <w:r w:rsidR="00F05AB7" w:rsidRPr="007E424B">
        <w:rPr>
          <w:rFonts w:ascii="Montserrat" w:eastAsia="Calibri" w:hAnsi="Montserrat" w:cs="Arial"/>
          <w:sz w:val="20"/>
          <w:szCs w:val="20"/>
          <w:lang w:eastAsia="es-MX"/>
        </w:rPr>
        <w:t>POSIBLE PROVEEDOR</w:t>
      </w:r>
      <w:r w:rsidR="007C2D64" w:rsidRPr="007E424B">
        <w:rPr>
          <w:rFonts w:ascii="Montserrat" w:eastAsia="Montserrat" w:hAnsi="Montserrat" w:cs="Montserrat"/>
          <w:sz w:val="20"/>
          <w:szCs w:val="20"/>
        </w:rPr>
        <w:t xml:space="preserve"> </w:t>
      </w:r>
      <w:r w:rsidR="006D7B25" w:rsidRPr="007E424B">
        <w:rPr>
          <w:rFonts w:ascii="Montserrat" w:eastAsia="Montserrat" w:hAnsi="Montserrat" w:cs="Montserrat"/>
          <w:sz w:val="20"/>
          <w:szCs w:val="20"/>
        </w:rPr>
        <w:t>presente para su cobro.</w:t>
      </w:r>
    </w:p>
    <w:p w14:paraId="036A8398" w14:textId="77777777" w:rsidR="006D7B25" w:rsidRPr="007E424B" w:rsidRDefault="006D7B25" w:rsidP="007E424B">
      <w:pPr>
        <w:jc w:val="both"/>
        <w:rPr>
          <w:rFonts w:ascii="Montserrat" w:eastAsia="Montserrat" w:hAnsi="Montserrat" w:cs="Montserrat"/>
          <w:sz w:val="20"/>
          <w:szCs w:val="20"/>
        </w:rPr>
      </w:pPr>
    </w:p>
    <w:p w14:paraId="63905406" w14:textId="77777777" w:rsidR="00AB1AB9" w:rsidRPr="007E424B" w:rsidRDefault="00AB1AB9"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E424B">
        <w:rPr>
          <w:rFonts w:ascii="Montserrat" w:eastAsia="Montserrat" w:hAnsi="Montserrat" w:cs="Montserrat"/>
          <w:sz w:val="20"/>
          <w:szCs w:val="20"/>
          <w:lang w:val="es-MX"/>
        </w:rPr>
        <w:t>Servicios</w:t>
      </w:r>
      <w:r w:rsidRPr="007E424B">
        <w:rPr>
          <w:rFonts w:ascii="Montserrat" w:eastAsia="Montserrat" w:hAnsi="Montserrat" w:cs="Montserrat"/>
          <w:sz w:val="20"/>
          <w:szCs w:val="20"/>
        </w:rPr>
        <w:t xml:space="preserve"> entregados, de conformidad con lo establecido en el </w:t>
      </w:r>
      <w:r w:rsidRPr="007E424B">
        <w:rPr>
          <w:rFonts w:ascii="Montserrat" w:eastAsia="Montserrat" w:hAnsi="Montserrat" w:cs="Montserrat"/>
          <w:b/>
          <w:bCs/>
          <w:sz w:val="20"/>
          <w:szCs w:val="20"/>
        </w:rPr>
        <w:t xml:space="preserve">artículo </w:t>
      </w:r>
      <w:r w:rsidRPr="007E424B">
        <w:rPr>
          <w:rFonts w:ascii="Montserrat" w:eastAsia="Montserrat" w:hAnsi="Montserrat" w:cs="Montserrat"/>
          <w:b/>
          <w:bCs/>
          <w:sz w:val="20"/>
          <w:szCs w:val="20"/>
          <w:lang w:val="es-MX"/>
        </w:rPr>
        <w:t>75</w:t>
      </w:r>
      <w:r w:rsidRPr="007E424B">
        <w:rPr>
          <w:rFonts w:ascii="Montserrat" w:eastAsia="Montserrat" w:hAnsi="Montserrat" w:cs="Montserrat"/>
          <w:b/>
          <w:bCs/>
          <w:sz w:val="20"/>
          <w:szCs w:val="20"/>
        </w:rPr>
        <w:t xml:space="preserve"> de la Ley de Adquisiciones, Arrendamientos y Servicios del Sector Público</w:t>
      </w:r>
      <w:r w:rsidRPr="007E424B">
        <w:rPr>
          <w:rFonts w:ascii="Montserrat" w:eastAsia="Montserrat" w:hAnsi="Montserrat" w:cs="Montserrat"/>
          <w:b/>
          <w:bCs/>
          <w:sz w:val="20"/>
          <w:szCs w:val="20"/>
          <w:lang w:val="es-MX"/>
        </w:rPr>
        <w:t xml:space="preserve"> y </w:t>
      </w:r>
      <w:r w:rsidRPr="007E424B">
        <w:rPr>
          <w:rFonts w:ascii="Montserrat" w:eastAsia="Montserrat" w:hAnsi="Montserrat" w:cs="Montserrat"/>
          <w:b/>
          <w:bCs/>
          <w:sz w:val="20"/>
          <w:szCs w:val="20"/>
        </w:rPr>
        <w:t xml:space="preserve">artículo 53 de la </w:t>
      </w:r>
      <w:r w:rsidRPr="007E424B">
        <w:rPr>
          <w:rFonts w:ascii="Montserrat" w:eastAsia="Aptos" w:hAnsi="Montserrat"/>
          <w:b/>
          <w:bCs/>
          <w:kern w:val="2"/>
          <w:sz w:val="20"/>
          <w:szCs w:val="20"/>
          <w:lang w:val="es-MX"/>
        </w:rPr>
        <w:t>Ley de Adquisiciones, Arrendamientos y Prestación de Servicios del Estado de Tabasco</w:t>
      </w:r>
      <w:r w:rsidRPr="007E424B">
        <w:rPr>
          <w:rFonts w:ascii="Montserrat" w:eastAsia="Aptos" w:hAnsi="Montserrat"/>
          <w:kern w:val="2"/>
          <w:sz w:val="20"/>
          <w:szCs w:val="20"/>
          <w:lang w:val="es-MX"/>
        </w:rPr>
        <w:t>, según corresponda.</w:t>
      </w:r>
    </w:p>
    <w:p w14:paraId="4A61D81D" w14:textId="77777777" w:rsidR="006D7B25" w:rsidRPr="007E424B" w:rsidRDefault="006D7B25" w:rsidP="007E424B">
      <w:pPr>
        <w:jc w:val="both"/>
        <w:rPr>
          <w:rFonts w:ascii="Montserrat" w:eastAsia="Montserrat" w:hAnsi="Montserrat" w:cs="Montserrat"/>
          <w:sz w:val="20"/>
          <w:szCs w:val="20"/>
        </w:rPr>
      </w:pPr>
    </w:p>
    <w:p w14:paraId="26ACA552" w14:textId="72E9A613" w:rsidR="006D7B25" w:rsidRPr="007E424B" w:rsidRDefault="00F2248E"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L</w:t>
      </w:r>
      <w:r w:rsidR="00D73261" w:rsidRPr="007E424B">
        <w:rPr>
          <w:rFonts w:ascii="Montserrat" w:eastAsia="Montserrat" w:hAnsi="Montserrat" w:cs="Montserrat"/>
          <w:sz w:val="20"/>
          <w:szCs w:val="20"/>
        </w:rPr>
        <w:t>os</w:t>
      </w:r>
      <w:r w:rsidRPr="007E424B">
        <w:rPr>
          <w:rFonts w:ascii="Montserrat" w:eastAsia="Montserrat" w:hAnsi="Montserrat" w:cs="Montserrat"/>
          <w:sz w:val="20"/>
          <w:szCs w:val="20"/>
        </w:rPr>
        <w:t xml:space="preserve"> Se</w:t>
      </w:r>
      <w:r w:rsidR="00D73261" w:rsidRPr="007E424B">
        <w:rPr>
          <w:rFonts w:ascii="Montserrat" w:eastAsia="Montserrat" w:hAnsi="Montserrat" w:cs="Montserrat"/>
          <w:sz w:val="20"/>
          <w:szCs w:val="20"/>
        </w:rPr>
        <w:t>rvicios de Salud</w:t>
      </w:r>
      <w:r w:rsidR="006D7B25" w:rsidRPr="007E424B">
        <w:rPr>
          <w:rFonts w:ascii="Montserrat" w:eastAsia="Montserrat" w:hAnsi="Montserrat" w:cs="Montserrat"/>
          <w:sz w:val="20"/>
          <w:szCs w:val="20"/>
        </w:rPr>
        <w:t xml:space="preserve"> podrá verificar el cumplimiento de los requisitos de calidad de los </w:t>
      </w:r>
      <w:r w:rsidR="00AB1AB9" w:rsidRPr="007E424B">
        <w:rPr>
          <w:rFonts w:ascii="Montserrat" w:eastAsia="Montserrat" w:hAnsi="Montserrat" w:cs="Montserrat"/>
          <w:sz w:val="20"/>
          <w:szCs w:val="20"/>
        </w:rPr>
        <w:t>insumos</w:t>
      </w:r>
      <w:r w:rsidR="006D7B25" w:rsidRPr="007E424B">
        <w:rPr>
          <w:rFonts w:ascii="Montserrat" w:eastAsia="Montserrat" w:hAnsi="Montserrat" w:cs="Montserrat"/>
          <w:sz w:val="20"/>
          <w:szCs w:val="20"/>
        </w:rPr>
        <w:t>, a través de</w:t>
      </w:r>
      <w:r w:rsidR="00D73261" w:rsidRPr="007E424B">
        <w:rPr>
          <w:rFonts w:ascii="Montserrat" w:eastAsia="Montserrat" w:hAnsi="Montserrat" w:cs="Montserrat"/>
          <w:sz w:val="20"/>
          <w:szCs w:val="20"/>
        </w:rPr>
        <w:t xml:space="preserve"> </w:t>
      </w:r>
      <w:r w:rsidR="00E54E75" w:rsidRPr="007E424B">
        <w:rPr>
          <w:rFonts w:ascii="Montserrat" w:eastAsia="Montserrat" w:hAnsi="Montserrat" w:cs="Montserrat"/>
          <w:sz w:val="20"/>
          <w:szCs w:val="20"/>
        </w:rPr>
        <w:t>l</w:t>
      </w:r>
      <w:r w:rsidR="00D73261" w:rsidRPr="007E424B">
        <w:rPr>
          <w:rFonts w:ascii="Montserrat" w:eastAsia="Montserrat" w:hAnsi="Montserrat" w:cs="Montserrat"/>
          <w:sz w:val="20"/>
          <w:szCs w:val="20"/>
        </w:rPr>
        <w:t xml:space="preserve">os Dirección de </w:t>
      </w:r>
      <w:r w:rsidR="00AB1AB9" w:rsidRPr="007E424B">
        <w:rPr>
          <w:rFonts w:ascii="Montserrat" w:eastAsia="Montserrat" w:hAnsi="Montserrat" w:cs="Montserrat"/>
          <w:sz w:val="20"/>
          <w:szCs w:val="20"/>
        </w:rPr>
        <w:t>Mantenimiento e Infraestructura</w:t>
      </w:r>
      <w:r w:rsidR="006D7B25" w:rsidRPr="007E424B">
        <w:rPr>
          <w:rFonts w:ascii="Montserrat" w:eastAsia="Montserrat" w:hAnsi="Montserrat" w:cs="Montserrat"/>
          <w:sz w:val="20"/>
          <w:szCs w:val="20"/>
        </w:rPr>
        <w:t xml:space="preserve">, cuyas muestras utilizadas para este efecto deberán ser repuestas por el </w:t>
      </w:r>
      <w:r w:rsidR="00F05AB7" w:rsidRPr="007E424B">
        <w:rPr>
          <w:rFonts w:ascii="Montserrat" w:eastAsia="Calibri" w:hAnsi="Montserrat" w:cs="Arial"/>
          <w:sz w:val="20"/>
          <w:szCs w:val="20"/>
          <w:lang w:eastAsia="es-MX"/>
        </w:rPr>
        <w:t>POSIBLE PROVEEDOR</w:t>
      </w:r>
      <w:r w:rsidR="007C2D64" w:rsidRPr="007E424B">
        <w:rPr>
          <w:rFonts w:ascii="Montserrat" w:eastAsia="Calibri" w:hAnsi="Montserrat" w:cs="Arial"/>
          <w:sz w:val="20"/>
          <w:szCs w:val="20"/>
          <w:lang w:eastAsia="es-MX"/>
        </w:rPr>
        <w:t>,</w:t>
      </w:r>
      <w:r w:rsidR="006D7B25" w:rsidRPr="007E424B">
        <w:rPr>
          <w:rFonts w:ascii="Montserrat" w:eastAsia="Montserrat" w:hAnsi="Montserrat" w:cs="Montserrat"/>
          <w:sz w:val="20"/>
          <w:szCs w:val="20"/>
        </w:rPr>
        <w:t xml:space="preserve"> sin costo para </w:t>
      </w:r>
      <w:r w:rsidR="00E54E75" w:rsidRPr="007E424B">
        <w:rPr>
          <w:rFonts w:ascii="Montserrat" w:eastAsia="Montserrat" w:hAnsi="Montserrat" w:cs="Montserrat"/>
          <w:sz w:val="20"/>
          <w:szCs w:val="20"/>
        </w:rPr>
        <w:t xml:space="preserve">la </w:t>
      </w:r>
      <w:r w:rsidR="00DE3E1A" w:rsidRPr="007E424B">
        <w:rPr>
          <w:rFonts w:ascii="Montserrat" w:eastAsia="Montserrat" w:hAnsi="Montserrat" w:cs="Montserrat"/>
          <w:sz w:val="20"/>
          <w:szCs w:val="20"/>
        </w:rPr>
        <w:t>Secretaría</w:t>
      </w:r>
      <w:r w:rsidR="00E54E75" w:rsidRPr="007E424B">
        <w:rPr>
          <w:rFonts w:ascii="Montserrat" w:eastAsia="Montserrat" w:hAnsi="Montserrat" w:cs="Montserrat"/>
          <w:sz w:val="20"/>
          <w:szCs w:val="20"/>
        </w:rPr>
        <w:t xml:space="preserve"> de Salud</w:t>
      </w:r>
      <w:r w:rsidR="006D7B25" w:rsidRPr="007E424B">
        <w:rPr>
          <w:rFonts w:ascii="Montserrat" w:eastAsia="Montserrat" w:hAnsi="Montserrat" w:cs="Montserrat"/>
          <w:sz w:val="20"/>
          <w:szCs w:val="20"/>
        </w:rPr>
        <w:t xml:space="preserve"> que así lo solicite.</w:t>
      </w:r>
    </w:p>
    <w:p w14:paraId="484EEF3D" w14:textId="77777777" w:rsidR="006D7B25" w:rsidRPr="007E424B" w:rsidRDefault="006D7B25" w:rsidP="007E424B">
      <w:pPr>
        <w:jc w:val="both"/>
        <w:rPr>
          <w:rFonts w:ascii="Montserrat" w:eastAsia="Montserrat" w:hAnsi="Montserrat" w:cs="Montserrat"/>
          <w:sz w:val="20"/>
          <w:szCs w:val="20"/>
        </w:rPr>
      </w:pPr>
    </w:p>
    <w:p w14:paraId="140534D9" w14:textId="466A8C19" w:rsidR="006D7B25" w:rsidRPr="007E424B"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GARANTÍA DE CUMPLIMIENTO</w:t>
      </w:r>
    </w:p>
    <w:p w14:paraId="0B4D2004" w14:textId="77777777" w:rsidR="006D7B25" w:rsidRPr="007E424B" w:rsidRDefault="006D7B25" w:rsidP="007E424B">
      <w:pPr>
        <w:jc w:val="both"/>
        <w:rPr>
          <w:rFonts w:ascii="Montserrat" w:eastAsia="Montserrat" w:hAnsi="Montserrat" w:cs="Montserrat"/>
          <w:b/>
          <w:sz w:val="20"/>
          <w:szCs w:val="20"/>
        </w:rPr>
      </w:pPr>
    </w:p>
    <w:p w14:paraId="02612C8E" w14:textId="77777777" w:rsidR="00AB1AB9" w:rsidRPr="007E424B" w:rsidRDefault="00AB1AB9" w:rsidP="007E424B">
      <w:pPr>
        <w:jc w:val="both"/>
        <w:rPr>
          <w:rFonts w:ascii="Montserrat" w:eastAsia="Montserrat" w:hAnsi="Montserrat" w:cs="Montserrat"/>
          <w:sz w:val="20"/>
          <w:szCs w:val="20"/>
          <w:lang w:val="es-MX"/>
        </w:rPr>
      </w:pPr>
      <w:r w:rsidRPr="007E424B">
        <w:rPr>
          <w:rFonts w:ascii="Montserrat" w:eastAsia="Montserrat" w:hAnsi="Montserrat" w:cs="Montserrat"/>
          <w:sz w:val="20"/>
          <w:szCs w:val="20"/>
        </w:rPr>
        <w:t xml:space="preserve">El participante adjudicado, se obliga a otorgar a los Servicios de Salud del Estado de Tabasco dentro de un plazo de 10 días naturales contados a partir de la firma del contrato </w:t>
      </w:r>
      <w:bookmarkStart w:id="6" w:name="_Hlk213234341"/>
      <w:r w:rsidRPr="007E424B">
        <w:rPr>
          <w:rFonts w:ascii="Montserrat" w:eastAsia="Montserrat" w:hAnsi="Montserrat" w:cs="Montserrat"/>
          <w:sz w:val="20"/>
          <w:szCs w:val="20"/>
        </w:rPr>
        <w:t xml:space="preserve">en términos del </w:t>
      </w:r>
      <w:r w:rsidRPr="007E424B">
        <w:rPr>
          <w:rFonts w:ascii="Montserrat" w:eastAsia="Montserrat" w:hAnsi="Montserrat" w:cs="Montserrat"/>
          <w:b/>
          <w:sz w:val="20"/>
          <w:szCs w:val="20"/>
        </w:rPr>
        <w:t>artículo 69, fracción II</w:t>
      </w:r>
      <w:r w:rsidRPr="007E424B">
        <w:rPr>
          <w:rFonts w:ascii="Montserrat" w:eastAsia="Montserrat" w:hAnsi="Montserrat" w:cs="Montserrat"/>
          <w:b/>
          <w:bCs/>
          <w:sz w:val="20"/>
          <w:szCs w:val="20"/>
        </w:rPr>
        <w:t xml:space="preserve"> de la Ley de Adquisiciones, Arrendamientos y Servicios del Sector Público y/o artículo 31 de la Ley de Adquisiciones, Arrendamiento y Prestación de Servicios del Estado de Tabasco,</w:t>
      </w:r>
      <w:r w:rsidRPr="007E424B">
        <w:rPr>
          <w:rFonts w:ascii="Montserrat" w:eastAsia="Montserrat" w:hAnsi="Montserrat" w:cs="Montserrat"/>
          <w:bCs/>
          <w:sz w:val="20"/>
          <w:szCs w:val="20"/>
        </w:rPr>
        <w:t xml:space="preserve"> </w:t>
      </w:r>
      <w:r w:rsidRPr="007E424B">
        <w:rPr>
          <w:rFonts w:ascii="Montserrat" w:eastAsia="Montserrat" w:hAnsi="Montserrat" w:cs="Montserrat"/>
          <w:sz w:val="20"/>
          <w:szCs w:val="20"/>
        </w:rPr>
        <w:t>según corresponda, una garantía de cumplimiento de todas y cada una de las obligaciones a su cargo derivadas del contrato, mediante fianza expedida por compañía autorizada en los términos de la Ley Federal de Instituciones de Fianzas, por un monto equivalente al 10% (diez por ciento) y/o 20% (veinte por ciento), según corresponda, del monto total máximo del contrato a erogar en el ejercicio fiscal.</w:t>
      </w:r>
    </w:p>
    <w:bookmarkEnd w:id="6"/>
    <w:p w14:paraId="64F6EA3F" w14:textId="77777777" w:rsidR="00AB1AB9" w:rsidRPr="007E424B" w:rsidRDefault="00AB1AB9" w:rsidP="007E424B">
      <w:pPr>
        <w:pStyle w:val="Prrafodelista"/>
        <w:ind w:left="0"/>
        <w:jc w:val="both"/>
        <w:rPr>
          <w:rFonts w:ascii="Montserrat" w:eastAsia="Montserrat" w:hAnsi="Montserrat" w:cs="Montserrat"/>
          <w:sz w:val="20"/>
          <w:szCs w:val="20"/>
        </w:rPr>
      </w:pPr>
    </w:p>
    <w:p w14:paraId="6F856899" w14:textId="353D4B6B" w:rsidR="00AB1AB9" w:rsidRPr="007E424B" w:rsidRDefault="00AB1AB9" w:rsidP="007E424B">
      <w:pPr>
        <w:jc w:val="both"/>
        <w:rPr>
          <w:rFonts w:ascii="Montserrat" w:eastAsia="Montserrat" w:hAnsi="Montserrat" w:cs="Montserrat"/>
          <w:sz w:val="20"/>
          <w:szCs w:val="20"/>
        </w:rPr>
      </w:pPr>
      <w:r w:rsidRPr="007E424B">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B831041" w14:textId="77777777" w:rsidR="00AB1AB9" w:rsidRPr="007E424B" w:rsidRDefault="00AB1AB9" w:rsidP="007E424B">
      <w:pPr>
        <w:jc w:val="both"/>
        <w:rPr>
          <w:rFonts w:ascii="Montserrat" w:eastAsia="Montserrat" w:hAnsi="Montserrat" w:cs="Montserrat"/>
          <w:sz w:val="20"/>
          <w:szCs w:val="20"/>
        </w:rPr>
      </w:pPr>
    </w:p>
    <w:p w14:paraId="5A36704D" w14:textId="10299FBB" w:rsidR="006D7B25" w:rsidRPr="007E424B"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FORMA DE PAGO:</w:t>
      </w:r>
    </w:p>
    <w:p w14:paraId="757F2C76" w14:textId="77777777" w:rsidR="006D7B25" w:rsidRPr="007E424B" w:rsidRDefault="006D7B25" w:rsidP="007E424B">
      <w:pPr>
        <w:jc w:val="both"/>
        <w:rPr>
          <w:rFonts w:ascii="Montserrat" w:eastAsia="Montserrat" w:hAnsi="Montserrat" w:cs="Montserrat"/>
          <w:b/>
          <w:sz w:val="20"/>
          <w:szCs w:val="20"/>
        </w:rPr>
      </w:pPr>
    </w:p>
    <w:p w14:paraId="0BCD2EE0" w14:textId="77777777" w:rsidR="00AB1AB9" w:rsidRPr="007E424B" w:rsidRDefault="00AB1AB9" w:rsidP="007E424B">
      <w:pPr>
        <w:autoSpaceDE w:val="0"/>
        <w:autoSpaceDN w:val="0"/>
        <w:adjustRightInd w:val="0"/>
        <w:jc w:val="both"/>
        <w:rPr>
          <w:rFonts w:ascii="Montserrat" w:hAnsi="Montserrat" w:cs="Arial"/>
          <w:sz w:val="20"/>
          <w:szCs w:val="20"/>
        </w:rPr>
      </w:pPr>
      <w:r w:rsidRPr="007E424B">
        <w:rPr>
          <w:rFonts w:ascii="Montserrat" w:hAnsi="Montserrat" w:cs="Arial"/>
          <w:bCs/>
          <w:sz w:val="20"/>
          <w:szCs w:val="20"/>
        </w:rPr>
        <w:t>La Convocante,</w:t>
      </w:r>
      <w:r w:rsidRPr="007E424B">
        <w:rPr>
          <w:rFonts w:ascii="Montserrat" w:hAnsi="Montserrat" w:cs="Arial"/>
          <w:sz w:val="20"/>
          <w:szCs w:val="20"/>
        </w:rPr>
        <w:t xml:space="preserve"> se compromete a pagar al proveedor</w:t>
      </w:r>
      <w:r w:rsidRPr="007E424B">
        <w:rPr>
          <w:rFonts w:ascii="Montserrat" w:hAnsi="Montserrat" w:cs="Arial"/>
          <w:bCs/>
          <w:sz w:val="20"/>
          <w:szCs w:val="20"/>
        </w:rPr>
        <w:t>,</w:t>
      </w:r>
      <w:r w:rsidRPr="007E424B">
        <w:rPr>
          <w:rFonts w:ascii="Montserrat" w:hAnsi="Montserrat" w:cs="Arial"/>
          <w:sz w:val="20"/>
          <w:szCs w:val="20"/>
        </w:rPr>
        <w:t xml:space="preserve"> por el total de la prestación del servicio objeto del presente Contrato, de conformidad con lo siguiente:</w:t>
      </w:r>
    </w:p>
    <w:p w14:paraId="598BFD2C" w14:textId="77777777" w:rsidR="00AB1AB9" w:rsidRPr="007E424B" w:rsidRDefault="00AB1AB9" w:rsidP="007E424B">
      <w:pPr>
        <w:autoSpaceDE w:val="0"/>
        <w:autoSpaceDN w:val="0"/>
        <w:adjustRightInd w:val="0"/>
        <w:jc w:val="both"/>
        <w:rPr>
          <w:rFonts w:ascii="Montserrat" w:hAnsi="Montserrat" w:cs="Arial"/>
          <w:sz w:val="20"/>
          <w:szCs w:val="20"/>
        </w:rPr>
      </w:pPr>
    </w:p>
    <w:p w14:paraId="6A7C765B" w14:textId="77777777" w:rsidR="00AB1AB9" w:rsidRPr="007E424B" w:rsidRDefault="00AB1AB9" w:rsidP="007E424B">
      <w:pPr>
        <w:autoSpaceDE w:val="0"/>
        <w:autoSpaceDN w:val="0"/>
        <w:adjustRightInd w:val="0"/>
        <w:jc w:val="both"/>
        <w:rPr>
          <w:rFonts w:ascii="Montserrat" w:hAnsi="Montserrat" w:cs="Arial"/>
          <w:b/>
          <w:sz w:val="20"/>
          <w:szCs w:val="20"/>
        </w:rPr>
      </w:pPr>
      <w:r w:rsidRPr="007E424B">
        <w:rPr>
          <w:rFonts w:ascii="Montserrat" w:hAnsi="Montserrat" w:cs="Arial"/>
          <w:bCs/>
          <w:sz w:val="20"/>
          <w:szCs w:val="20"/>
        </w:rPr>
        <w:t>La Convocante</w:t>
      </w:r>
      <w:r w:rsidRPr="007E424B">
        <w:rPr>
          <w:rFonts w:ascii="Montserrat" w:hAnsi="Montserrat" w:cs="Arial"/>
          <w:sz w:val="20"/>
          <w:szCs w:val="20"/>
        </w:rPr>
        <w:t xml:space="preserve"> pagará al </w:t>
      </w:r>
      <w:r w:rsidRPr="007E424B">
        <w:rPr>
          <w:rFonts w:ascii="Montserrat" w:hAnsi="Montserrat" w:cs="Arial"/>
          <w:bCs/>
          <w:sz w:val="20"/>
          <w:szCs w:val="20"/>
        </w:rPr>
        <w:t xml:space="preserve">proveedor, contra la presentación de la(s) factura(s) respectiva(s) el importe del servicio suministrado, una vez que estos sean prestados en las unidades conforme a los términos del contrato, dicho pago no deberá exceder de los exceder de los </w:t>
      </w:r>
      <w:bookmarkStart w:id="7" w:name="_Hlk218625098"/>
      <w:r w:rsidRPr="007E424B">
        <w:rPr>
          <w:rFonts w:ascii="Montserrat" w:hAnsi="Montserrat" w:cs="Arial"/>
          <w:b/>
          <w:sz w:val="20"/>
          <w:szCs w:val="20"/>
        </w:rPr>
        <w:t>17 (diecisiete) días hábiles y/o 35 (treinta y cinco) días naturales</w:t>
      </w:r>
      <w:bookmarkEnd w:id="7"/>
      <w:r w:rsidRPr="007E424B">
        <w:rPr>
          <w:rFonts w:ascii="Montserrat" w:hAnsi="Montserrat" w:cs="Arial"/>
          <w:b/>
          <w:sz w:val="20"/>
          <w:szCs w:val="20"/>
        </w:rPr>
        <w:t xml:space="preserve">, contados a partir de recibir la factura respectiva, de acuerdo con el artículo 73 </w:t>
      </w:r>
      <w:r w:rsidRPr="007E424B">
        <w:rPr>
          <w:rFonts w:ascii="Montserrat" w:eastAsia="Montserrat" w:hAnsi="Montserrat" w:cs="Montserrat"/>
          <w:b/>
          <w:sz w:val="20"/>
          <w:szCs w:val="20"/>
        </w:rPr>
        <w:t>de la Ley de Adquisiciones, Arrendamientos y Servicios del Sector Público y/o artículo 50, primer párrafo, de la Ley de Adquisiciones, Arrendamiento y Prestación de Servicios del Estado de Tabasco, según corresponda</w:t>
      </w:r>
      <w:r w:rsidRPr="007E424B">
        <w:rPr>
          <w:rFonts w:ascii="Montserrat" w:hAnsi="Montserrat" w:cs="Arial"/>
          <w:b/>
          <w:sz w:val="20"/>
          <w:szCs w:val="20"/>
        </w:rPr>
        <w:t>.</w:t>
      </w:r>
    </w:p>
    <w:p w14:paraId="43D582D6" w14:textId="77777777" w:rsidR="00AB1AB9" w:rsidRPr="007E424B" w:rsidRDefault="00AB1AB9" w:rsidP="007E424B">
      <w:pPr>
        <w:pStyle w:val="Prrafodelista"/>
        <w:autoSpaceDE w:val="0"/>
        <w:autoSpaceDN w:val="0"/>
        <w:adjustRightInd w:val="0"/>
        <w:ind w:left="0"/>
        <w:jc w:val="both"/>
        <w:rPr>
          <w:rFonts w:ascii="Montserrat" w:hAnsi="Montserrat" w:cs="Arial"/>
          <w:b/>
          <w:bCs/>
          <w:sz w:val="20"/>
          <w:szCs w:val="20"/>
        </w:rPr>
      </w:pPr>
    </w:p>
    <w:p w14:paraId="7109164B" w14:textId="77777777" w:rsidR="00AB1AB9" w:rsidRPr="007E424B" w:rsidRDefault="00AB1AB9" w:rsidP="007E424B">
      <w:pPr>
        <w:pStyle w:val="Prrafodelista"/>
        <w:autoSpaceDE w:val="0"/>
        <w:autoSpaceDN w:val="0"/>
        <w:adjustRightInd w:val="0"/>
        <w:ind w:left="0"/>
        <w:jc w:val="both"/>
        <w:rPr>
          <w:rFonts w:ascii="Montserrat" w:hAnsi="Montserrat" w:cs="Arial"/>
          <w:sz w:val="20"/>
          <w:szCs w:val="20"/>
        </w:rPr>
      </w:pPr>
      <w:r w:rsidRPr="007E424B">
        <w:rPr>
          <w:rFonts w:ascii="Montserrat" w:hAnsi="Montserrat" w:cs="Arial"/>
          <w:sz w:val="20"/>
          <w:szCs w:val="20"/>
        </w:rPr>
        <w:t>El proveedor se obliga a presentar debidamente identificados los servicios entregados para su liquidación, después de la cual no le será admitida reclamación alguna.</w:t>
      </w:r>
    </w:p>
    <w:p w14:paraId="04A93130" w14:textId="77777777" w:rsidR="00AB1AB9" w:rsidRPr="007E424B" w:rsidRDefault="00AB1AB9" w:rsidP="007E424B">
      <w:pPr>
        <w:pStyle w:val="Prrafodelista"/>
        <w:autoSpaceDE w:val="0"/>
        <w:autoSpaceDN w:val="0"/>
        <w:adjustRightInd w:val="0"/>
        <w:ind w:left="0"/>
        <w:jc w:val="both"/>
        <w:rPr>
          <w:rFonts w:ascii="Montserrat" w:hAnsi="Montserrat" w:cs="Arial"/>
          <w:sz w:val="20"/>
          <w:szCs w:val="20"/>
        </w:rPr>
      </w:pPr>
    </w:p>
    <w:p w14:paraId="69D0AE51" w14:textId="77777777" w:rsidR="00AB1AB9" w:rsidRPr="007E424B" w:rsidRDefault="00AB1AB9" w:rsidP="007E424B">
      <w:pPr>
        <w:pStyle w:val="Prrafodelista"/>
        <w:autoSpaceDE w:val="0"/>
        <w:autoSpaceDN w:val="0"/>
        <w:adjustRightInd w:val="0"/>
        <w:ind w:left="0"/>
        <w:jc w:val="both"/>
        <w:rPr>
          <w:rFonts w:ascii="Montserrat" w:hAnsi="Montserrat" w:cs="Arial"/>
          <w:b/>
          <w:bCs/>
          <w:sz w:val="20"/>
          <w:szCs w:val="20"/>
        </w:rPr>
      </w:pPr>
      <w:r w:rsidRPr="007E424B">
        <w:rPr>
          <w:rFonts w:ascii="Montserrat" w:hAnsi="Montserrat" w:cs="Arial"/>
          <w:sz w:val="20"/>
          <w:szCs w:val="20"/>
        </w:rPr>
        <w:t xml:space="preserve">En caso de que el proveedor presente su factura con errores o deficiencias, el plazo de pago se ajustará en términos de los </w:t>
      </w:r>
      <w:r w:rsidRPr="007E424B">
        <w:rPr>
          <w:rFonts w:ascii="Montserrat" w:hAnsi="Montserrat" w:cs="Arial"/>
          <w:b/>
          <w:bCs/>
          <w:sz w:val="20"/>
          <w:szCs w:val="20"/>
        </w:rPr>
        <w:t xml:space="preserve">artículos 89 y 90 del Reglamento la Ley de Adquisiciones, Arrendamientos y Servicios del Sector Público y/o artículo 12 del </w:t>
      </w:r>
      <w:r w:rsidRPr="007E424B">
        <w:rPr>
          <w:rFonts w:ascii="Montserrat" w:hAnsi="Montserrat" w:cs="Arial"/>
          <w:b/>
          <w:bCs/>
          <w:sz w:val="20"/>
          <w:szCs w:val="20"/>
        </w:rPr>
        <w:lastRenderedPageBreak/>
        <w:t>Reglamento de la Ley de Adquisiciones, Arrendamiento y Prestación de Servicios del Estado de Tabasco, según corresponda.</w:t>
      </w:r>
    </w:p>
    <w:p w14:paraId="05BC35E4" w14:textId="77777777" w:rsidR="00AB1AB9" w:rsidRPr="007E424B" w:rsidRDefault="00AB1AB9" w:rsidP="007E424B">
      <w:pPr>
        <w:pStyle w:val="Prrafodelista"/>
        <w:autoSpaceDE w:val="0"/>
        <w:autoSpaceDN w:val="0"/>
        <w:adjustRightInd w:val="0"/>
        <w:ind w:left="0"/>
        <w:jc w:val="both"/>
        <w:rPr>
          <w:rFonts w:ascii="Montserrat" w:hAnsi="Montserrat" w:cs="Arial"/>
          <w:b/>
          <w:bCs/>
          <w:sz w:val="20"/>
          <w:szCs w:val="20"/>
        </w:rPr>
      </w:pPr>
    </w:p>
    <w:p w14:paraId="206C24DA" w14:textId="77777777" w:rsidR="00AB1AB9" w:rsidRPr="007E424B" w:rsidRDefault="00AB1AB9" w:rsidP="007E424B">
      <w:pPr>
        <w:pStyle w:val="Prrafodelista"/>
        <w:numPr>
          <w:ilvl w:val="0"/>
          <w:numId w:val="13"/>
        </w:numPr>
        <w:autoSpaceDE w:val="0"/>
        <w:autoSpaceDN w:val="0"/>
        <w:adjustRightInd w:val="0"/>
        <w:ind w:left="0" w:firstLine="0"/>
        <w:jc w:val="both"/>
        <w:rPr>
          <w:rFonts w:ascii="Montserrat" w:hAnsi="Montserrat" w:cs="Arial"/>
          <w:sz w:val="20"/>
          <w:szCs w:val="20"/>
        </w:rPr>
      </w:pPr>
      <w:r w:rsidRPr="007E424B">
        <w:rPr>
          <w:rFonts w:ascii="Montserrat" w:hAnsi="Montserrat" w:cs="Arial"/>
          <w:sz w:val="20"/>
          <w:szCs w:val="20"/>
        </w:rPr>
        <w:t>El pago de la prestación del servicio quedará condicionado proporcionalmente al pago que el proveedor deba efectuar por concepto de penas convencionales por atraso.</w:t>
      </w:r>
    </w:p>
    <w:p w14:paraId="6FCE7B6F" w14:textId="77777777" w:rsidR="00AB1AB9" w:rsidRPr="007E424B" w:rsidRDefault="00AB1AB9" w:rsidP="007E424B">
      <w:pPr>
        <w:pStyle w:val="Prrafodelista"/>
        <w:autoSpaceDE w:val="0"/>
        <w:autoSpaceDN w:val="0"/>
        <w:adjustRightInd w:val="0"/>
        <w:ind w:left="0"/>
        <w:jc w:val="both"/>
        <w:rPr>
          <w:rFonts w:ascii="Montserrat" w:hAnsi="Montserrat" w:cs="Arial"/>
          <w:sz w:val="20"/>
          <w:szCs w:val="20"/>
        </w:rPr>
      </w:pPr>
    </w:p>
    <w:p w14:paraId="5F625306" w14:textId="77777777" w:rsidR="00AB1AB9" w:rsidRPr="007E424B" w:rsidRDefault="00AB1AB9" w:rsidP="007E424B">
      <w:pPr>
        <w:pStyle w:val="Prrafodelista"/>
        <w:ind w:left="0"/>
        <w:jc w:val="both"/>
        <w:rPr>
          <w:rFonts w:ascii="Montserrat" w:hAnsi="Montserrat"/>
          <w:sz w:val="20"/>
          <w:szCs w:val="20"/>
        </w:rPr>
      </w:pPr>
      <w:r w:rsidRPr="007E424B">
        <w:rPr>
          <w:rFonts w:ascii="Montserrat" w:hAnsi="Montserrat"/>
          <w:sz w:val="20"/>
          <w:szCs w:val="20"/>
        </w:rPr>
        <w:t>El pago se realizará previa presentación de la factura ante el almacén de los Servicios de Salud del Estado de Tabasco y realizar la revisión correspondiente y dentro del periodo que no excederá de</w:t>
      </w:r>
      <w:r w:rsidRPr="007E424B">
        <w:rPr>
          <w:rFonts w:ascii="Montserrat" w:hAnsi="Montserrat"/>
          <w:b/>
          <w:bCs/>
          <w:sz w:val="20"/>
          <w:szCs w:val="20"/>
        </w:rPr>
        <w:t xml:space="preserve"> 17 (diecisiete) días hábiles y/o 35 (treinta y cinco) días naturales, según corresponda.</w:t>
      </w:r>
      <w:r w:rsidRPr="007E424B">
        <w:rPr>
          <w:rFonts w:ascii="Montserrat" w:hAnsi="Montserrat"/>
          <w:sz w:val="20"/>
          <w:szCs w:val="20"/>
        </w:rPr>
        <w:t xml:space="preserve"> El pago será en una sola exhibición y no se otorgarán anticipos.</w:t>
      </w:r>
    </w:p>
    <w:p w14:paraId="3EA0A47C" w14:textId="77777777" w:rsidR="00AB1AB9" w:rsidRPr="007E424B" w:rsidRDefault="00AB1AB9" w:rsidP="007E424B">
      <w:pPr>
        <w:pStyle w:val="Prrafodelista"/>
        <w:ind w:left="0"/>
        <w:jc w:val="both"/>
        <w:rPr>
          <w:rFonts w:ascii="Montserrat" w:hAnsi="Montserrat"/>
          <w:color w:val="FF0000"/>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2524"/>
      </w:tblGrid>
      <w:tr w:rsidR="00AB1AB9" w:rsidRPr="007E424B" w14:paraId="42EA9335" w14:textId="77777777" w:rsidTr="00751781">
        <w:trPr>
          <w:trHeight w:val="192"/>
        </w:trPr>
        <w:tc>
          <w:tcPr>
            <w:tcW w:w="6095" w:type="dxa"/>
            <w:tcBorders>
              <w:top w:val="single" w:sz="4" w:space="0" w:color="auto"/>
              <w:left w:val="single" w:sz="4" w:space="0" w:color="auto"/>
              <w:bottom w:val="single" w:sz="4" w:space="0" w:color="auto"/>
              <w:right w:val="single" w:sz="4" w:space="0" w:color="auto"/>
            </w:tcBorders>
            <w:hideMark/>
          </w:tcPr>
          <w:p w14:paraId="33D2F46D" w14:textId="77777777" w:rsidR="00AB1AB9" w:rsidRPr="007E424B" w:rsidRDefault="00AB1AB9" w:rsidP="007E424B">
            <w:pPr>
              <w:jc w:val="both"/>
              <w:rPr>
                <w:rFonts w:ascii="Montserrat" w:hAnsi="Montserrat"/>
                <w:sz w:val="20"/>
                <w:szCs w:val="20"/>
              </w:rPr>
            </w:pPr>
            <w:r w:rsidRPr="007E424B">
              <w:rPr>
                <w:rFonts w:ascii="Montserrat" w:hAnsi="Montserrat"/>
                <w:sz w:val="20"/>
                <w:szCs w:val="20"/>
              </w:rPr>
              <w:t>Requisitos</w:t>
            </w:r>
          </w:p>
        </w:tc>
        <w:tc>
          <w:tcPr>
            <w:tcW w:w="2633" w:type="dxa"/>
            <w:tcBorders>
              <w:top w:val="single" w:sz="4" w:space="0" w:color="auto"/>
              <w:left w:val="single" w:sz="4" w:space="0" w:color="auto"/>
              <w:bottom w:val="single" w:sz="4" w:space="0" w:color="auto"/>
              <w:right w:val="single" w:sz="4" w:space="0" w:color="auto"/>
            </w:tcBorders>
            <w:hideMark/>
          </w:tcPr>
          <w:p w14:paraId="3EF7C919" w14:textId="77777777" w:rsidR="00AB1AB9" w:rsidRPr="007E424B" w:rsidRDefault="00AB1AB9" w:rsidP="007E424B">
            <w:pPr>
              <w:jc w:val="both"/>
              <w:rPr>
                <w:rFonts w:ascii="Montserrat" w:hAnsi="Montserrat"/>
                <w:sz w:val="20"/>
                <w:szCs w:val="20"/>
              </w:rPr>
            </w:pPr>
            <w:r w:rsidRPr="007E424B">
              <w:rPr>
                <w:rFonts w:ascii="Montserrat" w:hAnsi="Montserrat"/>
                <w:sz w:val="20"/>
                <w:szCs w:val="20"/>
              </w:rPr>
              <w:t>Firmas</w:t>
            </w:r>
          </w:p>
        </w:tc>
      </w:tr>
      <w:tr w:rsidR="00AB1AB9" w:rsidRPr="007E424B" w14:paraId="1E574819" w14:textId="77777777" w:rsidTr="00751781">
        <w:trPr>
          <w:trHeight w:val="1337"/>
        </w:trPr>
        <w:tc>
          <w:tcPr>
            <w:tcW w:w="6095" w:type="dxa"/>
            <w:tcBorders>
              <w:top w:val="single" w:sz="4" w:space="0" w:color="auto"/>
              <w:left w:val="single" w:sz="4" w:space="0" w:color="auto"/>
              <w:bottom w:val="single" w:sz="4" w:space="0" w:color="auto"/>
              <w:right w:val="single" w:sz="4" w:space="0" w:color="auto"/>
            </w:tcBorders>
            <w:hideMark/>
          </w:tcPr>
          <w:p w14:paraId="3C1E2AE6" w14:textId="77777777" w:rsidR="00AB1AB9" w:rsidRPr="007E424B" w:rsidRDefault="00AB1AB9" w:rsidP="007E424B">
            <w:pPr>
              <w:jc w:val="both"/>
              <w:rPr>
                <w:rFonts w:ascii="Montserrat" w:hAnsi="Montserrat"/>
                <w:sz w:val="20"/>
                <w:szCs w:val="20"/>
              </w:rPr>
            </w:pPr>
            <w:r w:rsidRPr="007E424B">
              <w:rPr>
                <w:rFonts w:ascii="Montserrat" w:hAnsi="Montserrat"/>
                <w:sz w:val="20"/>
                <w:szCs w:val="20"/>
              </w:rPr>
              <w:t>Comprobante Fiscal Digital que cumpla con los requisitos establecidos en el artículo 29-A del Código Fiscal de la Federación y en el cual se indique:</w:t>
            </w:r>
          </w:p>
          <w:p w14:paraId="6C60A0CE" w14:textId="77777777" w:rsidR="00AB1AB9" w:rsidRPr="007E424B" w:rsidRDefault="00AB1AB9" w:rsidP="007E424B">
            <w:pPr>
              <w:pStyle w:val="Prrafodelista"/>
              <w:numPr>
                <w:ilvl w:val="0"/>
                <w:numId w:val="7"/>
              </w:numPr>
              <w:ind w:left="0" w:firstLine="0"/>
              <w:jc w:val="both"/>
              <w:rPr>
                <w:rFonts w:ascii="Montserrat" w:hAnsi="Montserrat"/>
                <w:sz w:val="20"/>
                <w:szCs w:val="20"/>
              </w:rPr>
            </w:pPr>
            <w:r w:rsidRPr="007E424B">
              <w:rPr>
                <w:rFonts w:ascii="Montserrat" w:hAnsi="Montserrat"/>
                <w:sz w:val="20"/>
                <w:szCs w:val="20"/>
              </w:rPr>
              <w:t>Número de proveedor.</w:t>
            </w:r>
          </w:p>
          <w:p w14:paraId="5205E437" w14:textId="77777777" w:rsidR="00AB1AB9" w:rsidRPr="007E424B" w:rsidRDefault="00AB1AB9" w:rsidP="007E424B">
            <w:pPr>
              <w:pStyle w:val="Prrafodelista"/>
              <w:numPr>
                <w:ilvl w:val="0"/>
                <w:numId w:val="7"/>
              </w:numPr>
              <w:ind w:left="0" w:firstLine="0"/>
              <w:jc w:val="both"/>
              <w:rPr>
                <w:rFonts w:ascii="Montserrat" w:hAnsi="Montserrat"/>
                <w:sz w:val="20"/>
                <w:szCs w:val="20"/>
              </w:rPr>
            </w:pPr>
            <w:r w:rsidRPr="007E424B">
              <w:rPr>
                <w:rFonts w:ascii="Montserrat" w:hAnsi="Montserrat"/>
                <w:sz w:val="20"/>
                <w:szCs w:val="20"/>
              </w:rPr>
              <w:t>Número de contrato.</w:t>
            </w:r>
          </w:p>
          <w:p w14:paraId="4710E2AE" w14:textId="77777777" w:rsidR="00AB1AB9" w:rsidRPr="007E424B" w:rsidRDefault="00AB1AB9" w:rsidP="007E424B">
            <w:pPr>
              <w:pStyle w:val="Prrafodelista"/>
              <w:numPr>
                <w:ilvl w:val="0"/>
                <w:numId w:val="7"/>
              </w:numPr>
              <w:ind w:left="0" w:firstLine="0"/>
              <w:jc w:val="both"/>
              <w:rPr>
                <w:rFonts w:ascii="Montserrat" w:hAnsi="Montserrat"/>
                <w:sz w:val="20"/>
                <w:szCs w:val="20"/>
              </w:rPr>
            </w:pPr>
            <w:r w:rsidRPr="007E424B">
              <w:rPr>
                <w:rFonts w:ascii="Montserrat" w:hAnsi="Montserrat"/>
                <w:sz w:val="20"/>
                <w:szCs w:val="20"/>
              </w:rPr>
              <w:t>Número de fianza y denominación Social de la Afianzadora</w:t>
            </w:r>
          </w:p>
        </w:tc>
        <w:tc>
          <w:tcPr>
            <w:tcW w:w="2633" w:type="dxa"/>
            <w:tcBorders>
              <w:top w:val="single" w:sz="4" w:space="0" w:color="auto"/>
              <w:left w:val="single" w:sz="4" w:space="0" w:color="auto"/>
              <w:bottom w:val="single" w:sz="4" w:space="0" w:color="auto"/>
              <w:right w:val="single" w:sz="4" w:space="0" w:color="auto"/>
            </w:tcBorders>
            <w:hideMark/>
          </w:tcPr>
          <w:p w14:paraId="6DD4F8BC" w14:textId="77777777" w:rsidR="00AB1AB9" w:rsidRPr="007E424B" w:rsidRDefault="00AB1AB9" w:rsidP="007E424B">
            <w:pPr>
              <w:jc w:val="both"/>
              <w:rPr>
                <w:rFonts w:ascii="Montserrat" w:hAnsi="Montserrat"/>
                <w:sz w:val="20"/>
                <w:szCs w:val="20"/>
              </w:rPr>
            </w:pPr>
          </w:p>
        </w:tc>
      </w:tr>
      <w:tr w:rsidR="00AB1AB9" w:rsidRPr="007E424B" w14:paraId="13976D1E" w14:textId="77777777" w:rsidTr="00751781">
        <w:trPr>
          <w:trHeight w:val="576"/>
        </w:trPr>
        <w:tc>
          <w:tcPr>
            <w:tcW w:w="6095" w:type="dxa"/>
            <w:tcBorders>
              <w:top w:val="single" w:sz="4" w:space="0" w:color="auto"/>
              <w:left w:val="single" w:sz="4" w:space="0" w:color="auto"/>
              <w:bottom w:val="single" w:sz="4" w:space="0" w:color="auto"/>
              <w:right w:val="single" w:sz="4" w:space="0" w:color="auto"/>
            </w:tcBorders>
          </w:tcPr>
          <w:p w14:paraId="1575AE0B" w14:textId="77777777" w:rsidR="00AB1AB9" w:rsidRPr="007E424B" w:rsidRDefault="00AB1AB9" w:rsidP="007E424B">
            <w:pPr>
              <w:jc w:val="both"/>
              <w:rPr>
                <w:rFonts w:ascii="Montserrat" w:hAnsi="Montserrat"/>
                <w:sz w:val="20"/>
                <w:szCs w:val="20"/>
              </w:rPr>
            </w:pPr>
            <w:r w:rsidRPr="007E424B">
              <w:rPr>
                <w:rFonts w:ascii="Montserrat" w:hAnsi="Montserrat"/>
                <w:sz w:val="20"/>
                <w:szCs w:val="20"/>
              </w:rPr>
              <w:t>Documento, folio del proveedor, en donde relacione los bienes y/o servicios utilizados, que acredite la recepción de los "BIENES Y/O SERVICIOS".</w:t>
            </w:r>
          </w:p>
          <w:p w14:paraId="5EA28FFF" w14:textId="77777777" w:rsidR="00AB1AB9" w:rsidRPr="007E424B" w:rsidRDefault="00AB1AB9" w:rsidP="007E424B">
            <w:pPr>
              <w:jc w:val="both"/>
              <w:rPr>
                <w:rFonts w:ascii="Montserrat" w:hAnsi="Montserrat" w:cs="Calibri"/>
                <w:sz w:val="20"/>
                <w:szCs w:val="20"/>
                <w:highlight w:val="yellow"/>
              </w:rPr>
            </w:pPr>
          </w:p>
        </w:tc>
        <w:tc>
          <w:tcPr>
            <w:tcW w:w="2633" w:type="dxa"/>
            <w:tcBorders>
              <w:top w:val="single" w:sz="4" w:space="0" w:color="auto"/>
              <w:left w:val="single" w:sz="4" w:space="0" w:color="auto"/>
              <w:bottom w:val="single" w:sz="4" w:space="0" w:color="auto"/>
              <w:right w:val="single" w:sz="4" w:space="0" w:color="auto"/>
            </w:tcBorders>
          </w:tcPr>
          <w:p w14:paraId="1D7B05BA" w14:textId="77777777" w:rsidR="00AB1AB9" w:rsidRPr="007E424B" w:rsidRDefault="00AB1AB9" w:rsidP="007E424B">
            <w:pPr>
              <w:jc w:val="both"/>
              <w:rPr>
                <w:rFonts w:ascii="Montserrat" w:hAnsi="Montserrat"/>
                <w:sz w:val="20"/>
                <w:szCs w:val="20"/>
                <w:lang w:val="es-MX"/>
              </w:rPr>
            </w:pPr>
            <w:r w:rsidRPr="007E424B">
              <w:rPr>
                <w:rFonts w:ascii="Montserrat" w:hAnsi="Montserrat"/>
                <w:sz w:val="20"/>
                <w:szCs w:val="20"/>
              </w:rPr>
              <w:t xml:space="preserve">Firma de aceptación por parte del usuario y/o encargado del servicio </w:t>
            </w:r>
            <w:r w:rsidRPr="007E424B">
              <w:rPr>
                <w:rFonts w:ascii="Montserrat" w:hAnsi="Montserrat"/>
                <w:sz w:val="20"/>
                <w:szCs w:val="20"/>
                <w:lang w:val="es-MX"/>
              </w:rPr>
              <w:t>de realizado a entera satisfacción de los servicios prestados.</w:t>
            </w:r>
          </w:p>
        </w:tc>
      </w:tr>
      <w:tr w:rsidR="00AB1AB9" w:rsidRPr="007E424B" w14:paraId="1341785F" w14:textId="77777777" w:rsidTr="00751781">
        <w:trPr>
          <w:trHeight w:val="576"/>
        </w:trPr>
        <w:tc>
          <w:tcPr>
            <w:tcW w:w="6095" w:type="dxa"/>
            <w:tcBorders>
              <w:top w:val="single" w:sz="4" w:space="0" w:color="auto"/>
              <w:left w:val="single" w:sz="4" w:space="0" w:color="auto"/>
              <w:bottom w:val="single" w:sz="4" w:space="0" w:color="auto"/>
              <w:right w:val="single" w:sz="4" w:space="0" w:color="auto"/>
            </w:tcBorders>
            <w:hideMark/>
          </w:tcPr>
          <w:p w14:paraId="3341C262" w14:textId="77777777" w:rsidR="00AB1AB9" w:rsidRPr="007E424B" w:rsidRDefault="00AB1AB9" w:rsidP="007E424B">
            <w:pPr>
              <w:jc w:val="both"/>
              <w:rPr>
                <w:rFonts w:ascii="Montserrat" w:hAnsi="Montserrat"/>
                <w:sz w:val="20"/>
                <w:szCs w:val="20"/>
              </w:rPr>
            </w:pPr>
            <w:r w:rsidRPr="007E424B">
              <w:rPr>
                <w:rFonts w:ascii="Montserrat" w:hAnsi="Montserrat"/>
                <w:sz w:val="20"/>
                <w:szCs w:val="20"/>
              </w:rPr>
              <w:t>Opinión de cumplimiento de obligaciones fiscales en materia de seguridad social (IMSS), positiva y vigente</w:t>
            </w:r>
          </w:p>
        </w:tc>
        <w:tc>
          <w:tcPr>
            <w:tcW w:w="2633" w:type="dxa"/>
            <w:tcBorders>
              <w:top w:val="single" w:sz="4" w:space="0" w:color="auto"/>
              <w:left w:val="single" w:sz="4" w:space="0" w:color="auto"/>
              <w:bottom w:val="single" w:sz="4" w:space="0" w:color="auto"/>
              <w:right w:val="single" w:sz="4" w:space="0" w:color="auto"/>
            </w:tcBorders>
          </w:tcPr>
          <w:p w14:paraId="7CCB0310" w14:textId="77777777" w:rsidR="00AB1AB9" w:rsidRPr="007E424B" w:rsidRDefault="00AB1AB9" w:rsidP="007E424B">
            <w:pPr>
              <w:jc w:val="both"/>
              <w:rPr>
                <w:rFonts w:ascii="Montserrat" w:hAnsi="Montserrat"/>
                <w:sz w:val="20"/>
                <w:szCs w:val="20"/>
              </w:rPr>
            </w:pPr>
          </w:p>
        </w:tc>
      </w:tr>
    </w:tbl>
    <w:p w14:paraId="51B39C38" w14:textId="77777777" w:rsidR="00AB1AB9" w:rsidRPr="007E424B" w:rsidRDefault="00AB1AB9" w:rsidP="007E424B">
      <w:pPr>
        <w:tabs>
          <w:tab w:val="left" w:pos="616"/>
          <w:tab w:val="left" w:pos="3452"/>
          <w:tab w:val="left" w:pos="10398"/>
        </w:tabs>
        <w:overflowPunct w:val="0"/>
        <w:autoSpaceDE w:val="0"/>
        <w:jc w:val="both"/>
        <w:textAlignment w:val="baseline"/>
        <w:rPr>
          <w:rFonts w:ascii="Montserrat" w:hAnsi="Montserrat" w:cs="Arial"/>
          <w:color w:val="FF0000"/>
          <w:sz w:val="20"/>
          <w:szCs w:val="20"/>
          <w:lang w:eastAsia="es-ES"/>
        </w:rPr>
      </w:pPr>
    </w:p>
    <w:p w14:paraId="727CE3A9" w14:textId="77777777" w:rsidR="00AB1AB9" w:rsidRPr="007E424B" w:rsidRDefault="00AB1AB9" w:rsidP="007E424B">
      <w:pPr>
        <w:jc w:val="both"/>
        <w:rPr>
          <w:rFonts w:ascii="Montserrat" w:hAnsi="Montserrat" w:cs="Arial"/>
          <w:sz w:val="20"/>
          <w:szCs w:val="20"/>
          <w:lang w:eastAsia="es-ES"/>
        </w:rPr>
      </w:pPr>
      <w:r w:rsidRPr="007E424B">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w:t>
      </w:r>
      <w:r w:rsidRPr="007E424B">
        <w:rPr>
          <w:rFonts w:ascii="Montserrat" w:hAnsi="Montserrat"/>
          <w:sz w:val="20"/>
          <w:szCs w:val="20"/>
        </w:rPr>
        <w:t xml:space="preserve"> </w:t>
      </w:r>
      <w:r w:rsidRPr="007E424B">
        <w:rPr>
          <w:rFonts w:ascii="Montserrat" w:hAnsi="Montserrat" w:cs="Arial"/>
          <w:sz w:val="20"/>
          <w:szCs w:val="20"/>
          <w:lang w:eastAsia="es-ES"/>
        </w:rPr>
        <w:t>la Secretaría y/o los Servicios de Salud del Estado de Tabasco.</w:t>
      </w:r>
    </w:p>
    <w:p w14:paraId="3C36C9FF" w14:textId="77777777" w:rsidR="00AB1AB9" w:rsidRPr="007E424B" w:rsidRDefault="00AB1AB9" w:rsidP="007E424B">
      <w:pPr>
        <w:jc w:val="both"/>
        <w:rPr>
          <w:rFonts w:ascii="Montserrat" w:hAnsi="Montserrat" w:cs="Arial"/>
          <w:sz w:val="20"/>
          <w:szCs w:val="20"/>
          <w:lang w:val="es-MX" w:eastAsia="es-ES"/>
        </w:rPr>
      </w:pPr>
    </w:p>
    <w:p w14:paraId="1CF0225E" w14:textId="77777777" w:rsidR="00AB1AB9" w:rsidRPr="007E424B" w:rsidRDefault="00AB1AB9" w:rsidP="007E424B">
      <w:pPr>
        <w:jc w:val="both"/>
        <w:rPr>
          <w:rFonts w:ascii="Montserrat" w:hAnsi="Montserrat" w:cs="Arial"/>
          <w:bCs/>
          <w:sz w:val="20"/>
          <w:szCs w:val="20"/>
        </w:rPr>
      </w:pPr>
      <w:r w:rsidRPr="007E424B">
        <w:rPr>
          <w:rFonts w:ascii="Montserrat" w:hAnsi="Montserrat" w:cs="Arial"/>
          <w:sz w:val="20"/>
          <w:szCs w:val="20"/>
          <w:lang w:eastAsia="es-ES"/>
        </w:rPr>
        <w:t>El proveedor</w:t>
      </w:r>
      <w:r w:rsidRPr="007E424B">
        <w:rPr>
          <w:rFonts w:ascii="Montserrat" w:hAnsi="Montserrat" w:cs="Arial"/>
          <w:bCs/>
          <w:sz w:val="20"/>
          <w:szCs w:val="20"/>
        </w:rPr>
        <w:t xml:space="preserve">, para cada uno de los pagos que efectivamente reciba, de acuerdo con esta cláusula, deberá de expedir a nombre de </w:t>
      </w:r>
      <w:r w:rsidRPr="007E424B">
        <w:rPr>
          <w:rFonts w:ascii="Montserrat" w:hAnsi="Montserrat" w:cs="Arial"/>
          <w:bCs/>
          <w:sz w:val="20"/>
          <w:szCs w:val="20"/>
          <w:lang w:val="es-MX"/>
        </w:rPr>
        <w:t>la Secretaría y/o los Servicios de Salud del Estado de Tabasco</w:t>
      </w:r>
      <w:r w:rsidRPr="007E424B">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7E424B">
        <w:rPr>
          <w:rFonts w:ascii="Montserrat" w:hAnsi="Montserrat" w:cs="Arial"/>
          <w:bCs/>
          <w:sz w:val="20"/>
          <w:szCs w:val="20"/>
          <w:lang w:val="es-MX"/>
        </w:rPr>
        <w:t>e</w:t>
      </w:r>
      <w:proofErr w:type="spellEnd"/>
      <w:r w:rsidRPr="007E424B">
        <w:rPr>
          <w:rFonts w:ascii="Montserrat" w:hAnsi="Montserrat" w:cs="Arial"/>
          <w:bCs/>
          <w:sz w:val="20"/>
          <w:szCs w:val="20"/>
          <w:lang w:val="es-MX"/>
        </w:rPr>
        <w:t xml:space="preserve"> la Secretaría y/o los Servicios de Salud del Estado de Tabasco</w:t>
      </w:r>
      <w:r w:rsidRPr="007E424B">
        <w:rPr>
          <w:rFonts w:ascii="Montserrat" w:hAnsi="Montserrat" w:cs="Arial"/>
          <w:bCs/>
          <w:sz w:val="20"/>
          <w:szCs w:val="20"/>
        </w:rPr>
        <w:t>.</w:t>
      </w:r>
    </w:p>
    <w:p w14:paraId="436324C0" w14:textId="77777777" w:rsidR="00AB1AB9" w:rsidRPr="007E424B" w:rsidRDefault="00AB1AB9" w:rsidP="007E424B">
      <w:pPr>
        <w:jc w:val="both"/>
        <w:rPr>
          <w:rFonts w:ascii="Montserrat" w:hAnsi="Montserrat" w:cs="Arial"/>
          <w:bCs/>
          <w:sz w:val="20"/>
          <w:szCs w:val="20"/>
        </w:rPr>
      </w:pPr>
    </w:p>
    <w:p w14:paraId="4D85A0DB" w14:textId="77777777" w:rsidR="00AB1AB9" w:rsidRPr="007E424B" w:rsidRDefault="00AB1AB9" w:rsidP="007E424B">
      <w:pPr>
        <w:jc w:val="both"/>
        <w:rPr>
          <w:rFonts w:ascii="Montserrat" w:hAnsi="Montserrat" w:cs="Arial"/>
          <w:bCs/>
          <w:sz w:val="20"/>
          <w:szCs w:val="20"/>
        </w:rPr>
      </w:pPr>
      <w:r w:rsidRPr="007E424B">
        <w:rPr>
          <w:rFonts w:ascii="Montserrat" w:hAnsi="Montserrat" w:cs="Arial"/>
          <w:bCs/>
          <w:sz w:val="20"/>
          <w:szCs w:val="20"/>
        </w:rPr>
        <w:t xml:space="preserve">Para la validación de dichos comprobantes el </w:t>
      </w:r>
      <w:r w:rsidRPr="007E424B">
        <w:rPr>
          <w:rFonts w:ascii="Montserrat" w:hAnsi="Montserrat" w:cs="Arial"/>
          <w:sz w:val="20"/>
          <w:szCs w:val="20"/>
          <w:lang w:eastAsia="es-ES"/>
        </w:rPr>
        <w:t>proveedor</w:t>
      </w:r>
      <w:r w:rsidRPr="007E424B">
        <w:rPr>
          <w:rFonts w:ascii="Montserrat" w:hAnsi="Montserrat" w:cs="Arial"/>
          <w:bCs/>
          <w:sz w:val="20"/>
          <w:szCs w:val="20"/>
        </w:rPr>
        <w:t xml:space="preserve"> deberá cargar en internet, a través del portal de servicios a proveedores de la página de</w:t>
      </w:r>
      <w:r w:rsidRPr="007E424B">
        <w:rPr>
          <w:rFonts w:ascii="Montserrat" w:hAnsi="Montserrat" w:cs="Arial"/>
          <w:bCs/>
          <w:sz w:val="20"/>
          <w:szCs w:val="20"/>
          <w:lang w:val="es-MX"/>
        </w:rPr>
        <w:t xml:space="preserve"> la Secretaría y/o los Servicios de Salud del Estado de Tabasco</w:t>
      </w:r>
      <w:r w:rsidRPr="007E424B">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1A78D9DD" w14:textId="77777777" w:rsidR="00AB1AB9" w:rsidRPr="007E424B" w:rsidRDefault="00AB1AB9" w:rsidP="007E424B">
      <w:pPr>
        <w:jc w:val="both"/>
        <w:rPr>
          <w:rFonts w:ascii="Montserrat" w:hAnsi="Montserrat" w:cs="Arial"/>
          <w:bCs/>
          <w:sz w:val="20"/>
          <w:szCs w:val="20"/>
        </w:rPr>
      </w:pPr>
    </w:p>
    <w:p w14:paraId="294AA0C5" w14:textId="77777777" w:rsidR="00AB1AB9" w:rsidRPr="007E424B" w:rsidRDefault="00AB1AB9" w:rsidP="007E424B">
      <w:pPr>
        <w:jc w:val="both"/>
        <w:rPr>
          <w:rFonts w:ascii="Montserrat" w:hAnsi="Montserrat" w:cs="Arial"/>
          <w:bCs/>
          <w:sz w:val="20"/>
          <w:szCs w:val="20"/>
        </w:rPr>
      </w:pPr>
      <w:r w:rsidRPr="007E424B">
        <w:rPr>
          <w:rFonts w:ascii="Montserrat" w:hAnsi="Montserrat" w:cs="Arial"/>
          <w:bCs/>
          <w:sz w:val="20"/>
          <w:szCs w:val="20"/>
        </w:rPr>
        <w:t xml:space="preserve">El pago se realizará mediante transferencia electrónica de fondos, a través del esquema electrónico interbancario que </w:t>
      </w:r>
      <w:r w:rsidRPr="007E424B">
        <w:rPr>
          <w:rFonts w:ascii="Montserrat" w:hAnsi="Montserrat" w:cs="Arial"/>
          <w:bCs/>
          <w:sz w:val="20"/>
          <w:szCs w:val="20"/>
          <w:lang w:val="es-MX"/>
        </w:rPr>
        <w:t xml:space="preserve">la Secretaría y/o los Servicios de Salud del Estado de </w:t>
      </w:r>
      <w:r w:rsidRPr="007E424B">
        <w:rPr>
          <w:rFonts w:ascii="Montserrat" w:hAnsi="Montserrat" w:cs="Arial"/>
          <w:bCs/>
          <w:sz w:val="20"/>
          <w:szCs w:val="20"/>
          <w:lang w:val="es-MX"/>
        </w:rPr>
        <w:lastRenderedPageBreak/>
        <w:t xml:space="preserve">Tabasco, </w:t>
      </w:r>
      <w:r w:rsidRPr="007E424B">
        <w:rPr>
          <w:rFonts w:ascii="Montserrat" w:hAnsi="Montserrat" w:cs="Arial"/>
          <w:bCs/>
          <w:sz w:val="20"/>
          <w:szCs w:val="20"/>
        </w:rPr>
        <w:t xml:space="preserve">tiene en operación; para tal efecto, el </w:t>
      </w:r>
      <w:r w:rsidRPr="007E424B">
        <w:rPr>
          <w:rFonts w:ascii="Montserrat" w:hAnsi="Montserrat" w:cs="Arial"/>
          <w:sz w:val="20"/>
          <w:szCs w:val="20"/>
          <w:lang w:eastAsia="es-ES"/>
        </w:rPr>
        <w:t>proveedor</w:t>
      </w:r>
      <w:r w:rsidRPr="007E424B">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2F0662DC" w14:textId="77777777" w:rsidR="00AB1AB9" w:rsidRPr="007E424B" w:rsidRDefault="00AB1AB9" w:rsidP="007E424B">
      <w:pPr>
        <w:jc w:val="both"/>
        <w:rPr>
          <w:rFonts w:ascii="Montserrat" w:hAnsi="Montserrat" w:cs="Arial"/>
          <w:bCs/>
          <w:sz w:val="20"/>
          <w:szCs w:val="20"/>
        </w:rPr>
      </w:pPr>
    </w:p>
    <w:p w14:paraId="230B5BBA" w14:textId="77777777" w:rsidR="00AB1AB9" w:rsidRPr="007E424B" w:rsidRDefault="00AB1AB9" w:rsidP="007E424B">
      <w:pPr>
        <w:jc w:val="both"/>
        <w:rPr>
          <w:rFonts w:ascii="Montserrat" w:hAnsi="Montserrat" w:cs="Arial"/>
          <w:bCs/>
          <w:sz w:val="20"/>
          <w:szCs w:val="20"/>
        </w:rPr>
      </w:pPr>
      <w:r w:rsidRPr="007E424B">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05CAC531" w14:textId="77777777" w:rsidR="00AB1AB9" w:rsidRPr="007E424B" w:rsidRDefault="00AB1AB9" w:rsidP="007E424B">
      <w:pPr>
        <w:jc w:val="both"/>
        <w:rPr>
          <w:rFonts w:ascii="Montserrat" w:hAnsi="Montserrat" w:cs="Arial"/>
          <w:bCs/>
          <w:sz w:val="20"/>
          <w:szCs w:val="20"/>
        </w:rPr>
      </w:pPr>
    </w:p>
    <w:p w14:paraId="4EFB9B60" w14:textId="77777777" w:rsidR="00AB1AB9" w:rsidRPr="007E424B" w:rsidRDefault="00AB1AB9" w:rsidP="007E424B">
      <w:pPr>
        <w:jc w:val="both"/>
        <w:rPr>
          <w:rFonts w:ascii="Montserrat" w:hAnsi="Montserrat" w:cs="Arial"/>
          <w:b/>
          <w:bCs/>
          <w:sz w:val="20"/>
          <w:szCs w:val="20"/>
        </w:rPr>
      </w:pPr>
      <w:r w:rsidRPr="007E424B">
        <w:rPr>
          <w:rFonts w:ascii="Montserrat" w:hAnsi="Montserrat" w:cs="Arial"/>
          <w:bCs/>
          <w:sz w:val="20"/>
          <w:szCs w:val="20"/>
        </w:rPr>
        <w:t xml:space="preserve">En caso de que el </w:t>
      </w:r>
      <w:r w:rsidRPr="007E424B">
        <w:rPr>
          <w:rFonts w:ascii="Montserrat" w:hAnsi="Montserrat" w:cs="Arial"/>
          <w:sz w:val="20"/>
          <w:szCs w:val="20"/>
        </w:rPr>
        <w:t>proveedor</w:t>
      </w:r>
      <w:r w:rsidRPr="007E424B">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7E424B">
        <w:rPr>
          <w:rFonts w:ascii="Montserrat" w:hAnsi="Montserrat" w:cs="Arial"/>
          <w:bCs/>
          <w:sz w:val="20"/>
          <w:szCs w:val="20"/>
          <w:lang w:val="es-MX"/>
        </w:rPr>
        <w:t>la Secretaría y/o los Servicios de Salud del Estado de Tabasco</w:t>
      </w:r>
      <w:r w:rsidRPr="007E424B">
        <w:rPr>
          <w:rFonts w:ascii="Montserrat" w:hAnsi="Montserrat" w:cs="Arial"/>
          <w:sz w:val="20"/>
          <w:szCs w:val="20"/>
        </w:rPr>
        <w:t xml:space="preserve">, en términos del </w:t>
      </w:r>
      <w:r w:rsidRPr="007E424B">
        <w:rPr>
          <w:rFonts w:ascii="Montserrat" w:hAnsi="Montserrat" w:cs="Arial"/>
          <w:b/>
          <w:bCs/>
          <w:sz w:val="20"/>
          <w:szCs w:val="20"/>
        </w:rPr>
        <w:t xml:space="preserve">artículo 73 tercer párrafo de la </w:t>
      </w:r>
      <w:r w:rsidRPr="007E424B">
        <w:rPr>
          <w:rFonts w:ascii="Montserrat" w:eastAsia="Montserrat" w:hAnsi="Montserrat" w:cs="Montserrat"/>
          <w:b/>
          <w:bCs/>
          <w:sz w:val="20"/>
          <w:szCs w:val="20"/>
        </w:rPr>
        <w:t>Ley de Adquisiciones, Arrendamiento y Servicios del Sector Público y/o articulo 50 tercer párrafo de la Ley de Adquisiciones, Arrendamiento y Prestación de Servicios del Estado de Tabasco, según corresponda.</w:t>
      </w:r>
    </w:p>
    <w:p w14:paraId="2584A305" w14:textId="77777777" w:rsidR="00AB1AB9" w:rsidRPr="007E424B" w:rsidRDefault="00AB1AB9" w:rsidP="007E424B">
      <w:pPr>
        <w:jc w:val="both"/>
        <w:rPr>
          <w:rFonts w:ascii="Montserrat" w:hAnsi="Montserrat" w:cs="Arial"/>
          <w:b/>
          <w:bCs/>
          <w:sz w:val="20"/>
          <w:szCs w:val="20"/>
        </w:rPr>
      </w:pPr>
    </w:p>
    <w:p w14:paraId="6C6EB4EE" w14:textId="77777777" w:rsidR="00AB1AB9" w:rsidRPr="007E424B" w:rsidRDefault="00AB1AB9" w:rsidP="007E424B">
      <w:pPr>
        <w:pStyle w:val="Sangra2detindependiente"/>
        <w:tabs>
          <w:tab w:val="left" w:pos="-284"/>
          <w:tab w:val="left" w:pos="9498"/>
        </w:tabs>
        <w:spacing w:after="0" w:line="240" w:lineRule="auto"/>
        <w:ind w:left="0"/>
        <w:jc w:val="both"/>
        <w:rPr>
          <w:rFonts w:ascii="Montserrat" w:hAnsi="Montserrat" w:cs="Arial"/>
          <w:sz w:val="20"/>
          <w:szCs w:val="20"/>
        </w:rPr>
      </w:pPr>
      <w:r w:rsidRPr="007E424B">
        <w:rPr>
          <w:rFonts w:ascii="Montserrat" w:hAnsi="Montserrat" w:cs="Arial"/>
          <w:sz w:val="20"/>
          <w:szCs w:val="20"/>
        </w:rPr>
        <w:t xml:space="preserve">La empresa adjudicada se obliga a presentar adjunto a cada factura su opinión positiva del SAT, así como opinión positiva del IMSS. Adicionalmente, </w:t>
      </w:r>
      <w:r w:rsidRPr="007E424B">
        <w:rPr>
          <w:rFonts w:ascii="Montserrat" w:hAnsi="Montserrat" w:cs="Arial"/>
          <w:bCs/>
          <w:sz w:val="20"/>
          <w:szCs w:val="20"/>
        </w:rPr>
        <w:t>la Secretaría y/o los Servicios de Salud del Estado de Tabasco</w:t>
      </w:r>
      <w:r w:rsidRPr="007E424B">
        <w:rPr>
          <w:rFonts w:ascii="Montserrat" w:hAnsi="Montserrat" w:cs="Arial"/>
          <w:sz w:val="20"/>
          <w:szCs w:val="20"/>
        </w:rPr>
        <w:t xml:space="preserve"> queda facultada para revisar periódicamente que la empresa adjudicada no se encuentre en los listados del SAT respecto a las EFOS y EDOS.</w:t>
      </w:r>
    </w:p>
    <w:p w14:paraId="58169156" w14:textId="77777777" w:rsidR="00AB1AB9" w:rsidRPr="007E424B" w:rsidRDefault="00AB1AB9" w:rsidP="007E424B">
      <w:pPr>
        <w:jc w:val="both"/>
        <w:rPr>
          <w:rFonts w:ascii="Montserrat" w:eastAsia="Calibri" w:hAnsi="Montserrat" w:cs="Arial"/>
          <w:bCs/>
          <w:color w:val="000000" w:themeColor="text1"/>
          <w:sz w:val="20"/>
          <w:szCs w:val="20"/>
        </w:rPr>
      </w:pPr>
    </w:p>
    <w:p w14:paraId="7155D22C" w14:textId="42AB28E3" w:rsidR="006D7B25" w:rsidRPr="007E424B"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7E424B" w:rsidRDefault="006D7B25" w:rsidP="007E424B">
      <w:pPr>
        <w:jc w:val="both"/>
        <w:rPr>
          <w:rFonts w:ascii="Montserrat" w:hAnsi="Montserrat"/>
          <w:sz w:val="20"/>
          <w:szCs w:val="20"/>
        </w:rPr>
      </w:pPr>
    </w:p>
    <w:p w14:paraId="5B7F7330" w14:textId="1937AA25" w:rsidR="006D7B25" w:rsidRPr="007E424B" w:rsidRDefault="006D7B25" w:rsidP="007E424B">
      <w:pPr>
        <w:jc w:val="both"/>
        <w:rPr>
          <w:rFonts w:ascii="Montserrat" w:hAnsi="Montserrat"/>
          <w:sz w:val="20"/>
          <w:szCs w:val="20"/>
        </w:rPr>
      </w:pPr>
      <w:r w:rsidRPr="007E424B">
        <w:rPr>
          <w:rFonts w:ascii="Montserrat" w:hAnsi="Montserrat"/>
          <w:sz w:val="20"/>
          <w:szCs w:val="20"/>
        </w:rPr>
        <w:t xml:space="preserve">El </w:t>
      </w:r>
      <w:r w:rsidR="00F05AB7" w:rsidRPr="007E424B">
        <w:rPr>
          <w:rFonts w:ascii="Montserrat" w:hAnsi="Montserrat" w:cs="Arial"/>
          <w:sz w:val="20"/>
          <w:szCs w:val="20"/>
        </w:rPr>
        <w:t>POSIBLE PROVEEDOR</w:t>
      </w:r>
      <w:r w:rsidR="00D46220" w:rsidRPr="007E424B">
        <w:rPr>
          <w:rFonts w:ascii="Montserrat" w:hAnsi="Montserrat" w:cs="Arial"/>
          <w:sz w:val="20"/>
          <w:szCs w:val="20"/>
        </w:rPr>
        <w:t xml:space="preserve"> </w:t>
      </w:r>
      <w:r w:rsidRPr="007E424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7E424B">
        <w:rPr>
          <w:rFonts w:ascii="Montserrat" w:hAnsi="Montserrat"/>
          <w:sz w:val="20"/>
          <w:szCs w:val="20"/>
        </w:rPr>
        <w:t xml:space="preserve">bien y/o </w:t>
      </w:r>
      <w:r w:rsidRPr="007E424B">
        <w:rPr>
          <w:rFonts w:ascii="Montserrat" w:hAnsi="Montserrat"/>
          <w:sz w:val="20"/>
          <w:szCs w:val="20"/>
        </w:rPr>
        <w:t>servicio con la firma de aceptación por parte del</w:t>
      </w:r>
      <w:r w:rsidR="00073567" w:rsidRPr="007E424B">
        <w:rPr>
          <w:rFonts w:ascii="Montserrat" w:hAnsi="Montserrat"/>
          <w:sz w:val="20"/>
          <w:szCs w:val="20"/>
        </w:rPr>
        <w:t xml:space="preserve"> administrador del </w:t>
      </w:r>
      <w:r w:rsidR="00B5502A" w:rsidRPr="007E424B">
        <w:rPr>
          <w:rFonts w:ascii="Montserrat" w:hAnsi="Montserrat"/>
          <w:sz w:val="20"/>
          <w:szCs w:val="20"/>
        </w:rPr>
        <w:t>Contrato</w:t>
      </w:r>
      <w:r w:rsidRPr="007E424B">
        <w:rPr>
          <w:rFonts w:ascii="Montserrat" w:hAnsi="Montserrat"/>
          <w:sz w:val="20"/>
          <w:szCs w:val="20"/>
        </w:rPr>
        <w:t>.</w:t>
      </w:r>
    </w:p>
    <w:p w14:paraId="4372D7E5" w14:textId="77777777" w:rsidR="006D7B25" w:rsidRPr="007E424B" w:rsidRDefault="006D7B25" w:rsidP="007E424B">
      <w:pPr>
        <w:jc w:val="both"/>
        <w:rPr>
          <w:rFonts w:ascii="Montserrat" w:eastAsia="Montserrat" w:hAnsi="Montserrat" w:cs="Montserrat"/>
          <w:sz w:val="20"/>
          <w:szCs w:val="20"/>
        </w:rPr>
      </w:pPr>
    </w:p>
    <w:p w14:paraId="24D4176C" w14:textId="7721AAA7" w:rsidR="006D7B25"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ANTICIPOS</w:t>
      </w:r>
    </w:p>
    <w:p w14:paraId="619CB670" w14:textId="77777777" w:rsidR="007E424B" w:rsidRPr="007E424B" w:rsidRDefault="007E424B" w:rsidP="007E424B">
      <w:pPr>
        <w:pStyle w:val="Prrafodelista"/>
        <w:ind w:left="0"/>
        <w:jc w:val="both"/>
        <w:rPr>
          <w:rFonts w:ascii="Montserrat" w:eastAsia="Montserrat" w:hAnsi="Montserrat" w:cs="Montserrat"/>
          <w:b/>
          <w:sz w:val="20"/>
          <w:szCs w:val="20"/>
        </w:rPr>
      </w:pPr>
    </w:p>
    <w:p w14:paraId="692BA456" w14:textId="77777777" w:rsidR="006D7B25" w:rsidRPr="007E424B" w:rsidRDefault="006D7B25" w:rsidP="007E424B">
      <w:pPr>
        <w:jc w:val="both"/>
        <w:rPr>
          <w:rFonts w:ascii="Montserrat" w:hAnsi="Montserrat" w:cs="Arial"/>
          <w:sz w:val="20"/>
          <w:szCs w:val="20"/>
          <w:lang w:eastAsia="es-ES"/>
        </w:rPr>
      </w:pPr>
      <w:r w:rsidRPr="007E424B">
        <w:rPr>
          <w:rFonts w:ascii="Montserrat" w:hAnsi="Montserrat" w:cs="Arial"/>
          <w:sz w:val="20"/>
          <w:szCs w:val="20"/>
          <w:lang w:eastAsia="es-ES"/>
        </w:rPr>
        <w:t>No aplica</w:t>
      </w:r>
    </w:p>
    <w:p w14:paraId="4A4C5EDE" w14:textId="77777777" w:rsidR="006D7B25" w:rsidRPr="007E424B" w:rsidRDefault="006D7B25" w:rsidP="007E424B">
      <w:pPr>
        <w:jc w:val="both"/>
        <w:rPr>
          <w:rFonts w:ascii="Montserrat" w:eastAsia="Montserrat" w:hAnsi="Montserrat" w:cs="Montserrat"/>
          <w:b/>
          <w:sz w:val="20"/>
          <w:szCs w:val="20"/>
        </w:rPr>
      </w:pPr>
    </w:p>
    <w:p w14:paraId="6EE04C81" w14:textId="540FC492" w:rsidR="006D7B25"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AVISO DE PRIVACIDAD</w:t>
      </w:r>
    </w:p>
    <w:p w14:paraId="7BF505BA" w14:textId="77777777" w:rsidR="007E424B" w:rsidRPr="007E424B" w:rsidRDefault="007E424B" w:rsidP="007E424B">
      <w:pPr>
        <w:pStyle w:val="Prrafodelista"/>
        <w:ind w:left="0"/>
        <w:jc w:val="both"/>
        <w:rPr>
          <w:rFonts w:ascii="Montserrat" w:eastAsia="Montserrat" w:hAnsi="Montserrat" w:cs="Montserrat"/>
          <w:b/>
          <w:sz w:val="20"/>
          <w:szCs w:val="20"/>
        </w:rPr>
      </w:pPr>
    </w:p>
    <w:p w14:paraId="182BDE66" w14:textId="01E9B7F8" w:rsidR="006D7B25" w:rsidRDefault="006D7B25" w:rsidP="007E424B">
      <w:pPr>
        <w:jc w:val="both"/>
        <w:rPr>
          <w:rFonts w:ascii="Montserrat" w:eastAsia="Montserrat" w:hAnsi="Montserrat" w:cs="Montserrat"/>
          <w:bCs/>
          <w:sz w:val="20"/>
          <w:szCs w:val="20"/>
        </w:rPr>
      </w:pPr>
      <w:r w:rsidRPr="007E424B">
        <w:rPr>
          <w:rFonts w:ascii="Montserrat" w:eastAsia="Montserrat" w:hAnsi="Montserrat" w:cs="Montserrat"/>
          <w:bCs/>
          <w:sz w:val="20"/>
          <w:szCs w:val="20"/>
        </w:rPr>
        <w:t>No aplica</w:t>
      </w:r>
    </w:p>
    <w:p w14:paraId="7E436142" w14:textId="77777777" w:rsidR="007E424B" w:rsidRPr="007E424B" w:rsidRDefault="007E424B" w:rsidP="007E424B">
      <w:pPr>
        <w:jc w:val="both"/>
        <w:rPr>
          <w:rFonts w:ascii="Montserrat" w:eastAsia="Montserrat" w:hAnsi="Montserrat" w:cs="Montserrat"/>
          <w:bCs/>
          <w:sz w:val="20"/>
          <w:szCs w:val="20"/>
        </w:rPr>
      </w:pPr>
    </w:p>
    <w:p w14:paraId="1A9AF220" w14:textId="77777777" w:rsidR="006D7B25" w:rsidRPr="007E424B" w:rsidRDefault="006D7B25" w:rsidP="007E424B">
      <w:pPr>
        <w:jc w:val="both"/>
        <w:rPr>
          <w:rFonts w:ascii="Montserrat" w:eastAsia="Montserrat" w:hAnsi="Montserrat" w:cs="Montserrat"/>
          <w:b/>
          <w:sz w:val="20"/>
          <w:szCs w:val="20"/>
        </w:rPr>
      </w:pPr>
    </w:p>
    <w:p w14:paraId="45476FEB" w14:textId="32CFD543" w:rsidR="006D7B25" w:rsidRPr="007E424B" w:rsidRDefault="006D7B25" w:rsidP="007E424B">
      <w:pPr>
        <w:pStyle w:val="Prrafodelista"/>
        <w:numPr>
          <w:ilvl w:val="0"/>
          <w:numId w:val="8"/>
        </w:numPr>
        <w:ind w:left="0" w:firstLine="0"/>
        <w:jc w:val="both"/>
        <w:rPr>
          <w:rFonts w:ascii="Montserrat" w:eastAsia="Montserrat" w:hAnsi="Montserrat" w:cs="Montserrat"/>
          <w:b/>
          <w:sz w:val="20"/>
          <w:szCs w:val="20"/>
        </w:rPr>
      </w:pPr>
      <w:r w:rsidRPr="007E424B">
        <w:rPr>
          <w:rFonts w:ascii="Montserrat" w:eastAsia="Montserrat" w:hAnsi="Montserrat" w:cs="Montserrat"/>
          <w:b/>
          <w:sz w:val="20"/>
          <w:szCs w:val="20"/>
        </w:rPr>
        <w:t>SEGURO DE RESPONSABILIDAD CIVIL</w:t>
      </w:r>
    </w:p>
    <w:p w14:paraId="609D7059" w14:textId="77777777" w:rsidR="006D7B25" w:rsidRPr="007E424B" w:rsidRDefault="006D7B25" w:rsidP="007E424B">
      <w:pPr>
        <w:jc w:val="both"/>
        <w:rPr>
          <w:rFonts w:ascii="Montserrat" w:eastAsia="Montserrat" w:hAnsi="Montserrat" w:cs="Montserrat"/>
          <w:b/>
          <w:sz w:val="20"/>
          <w:szCs w:val="20"/>
        </w:rPr>
      </w:pPr>
    </w:p>
    <w:p w14:paraId="12EBE857" w14:textId="16D22421" w:rsidR="006D7B25" w:rsidRPr="007E424B" w:rsidRDefault="006D7B25" w:rsidP="007E424B">
      <w:pPr>
        <w:jc w:val="both"/>
        <w:textAlignment w:val="baseline"/>
        <w:rPr>
          <w:rFonts w:ascii="Montserrat" w:hAnsi="Montserrat" w:cs="Segoe UI"/>
          <w:sz w:val="20"/>
          <w:szCs w:val="20"/>
        </w:rPr>
      </w:pPr>
      <w:r w:rsidRPr="007E424B">
        <w:rPr>
          <w:rFonts w:ascii="Montserrat" w:hAnsi="Montserrat" w:cs="Montserrat"/>
          <w:sz w:val="20"/>
          <w:szCs w:val="20"/>
        </w:rPr>
        <w:t xml:space="preserve">El </w:t>
      </w:r>
      <w:r w:rsidR="00F05AB7" w:rsidRPr="007E424B">
        <w:rPr>
          <w:rFonts w:ascii="Montserrat" w:hAnsi="Montserrat" w:cs="Arial"/>
          <w:sz w:val="20"/>
          <w:szCs w:val="20"/>
        </w:rPr>
        <w:t>POSIBLE PROVEEDOR</w:t>
      </w:r>
      <w:r w:rsidRPr="007E424B">
        <w:rPr>
          <w:rFonts w:ascii="Montserrat" w:hAnsi="Montserrat" w:cs="Montserrat"/>
          <w:sz w:val="20"/>
          <w:szCs w:val="20"/>
        </w:rPr>
        <w:t xml:space="preserve"> deberá entregar póliza de responsabilidad civil que cubra los daños que puedan causar al </w:t>
      </w:r>
      <w:r w:rsidR="00711D88" w:rsidRPr="007E424B">
        <w:rPr>
          <w:rFonts w:ascii="Montserrat" w:hAnsi="Montserrat" w:cs="Montserrat"/>
          <w:sz w:val="20"/>
          <w:szCs w:val="20"/>
        </w:rPr>
        <w:t xml:space="preserve">Almacén General </w:t>
      </w:r>
      <w:r w:rsidRPr="007E424B">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w:t>
      </w:r>
      <w:r w:rsidRPr="007E424B">
        <w:rPr>
          <w:rFonts w:ascii="Montserrat" w:hAnsi="Montserrat" w:cs="Montserrat"/>
          <w:sz w:val="20"/>
          <w:szCs w:val="20"/>
        </w:rPr>
        <w:lastRenderedPageBreak/>
        <w:t xml:space="preserve">realizados, incluyendo el daño o indemnización a los ocupantes permanentes u ocasionales, sus bienes y pertenencias y la restitución de los perjuicios hasta su total satisfacción. La vigencia de la póliza de responsabilidad civil será </w:t>
      </w:r>
      <w:r w:rsidR="00A701A0" w:rsidRPr="007E424B">
        <w:rPr>
          <w:rFonts w:ascii="Montserrat" w:hAnsi="Montserrat" w:cs="Montserrat"/>
          <w:sz w:val="20"/>
          <w:szCs w:val="20"/>
        </w:rPr>
        <w:t>mínima</w:t>
      </w:r>
      <w:r w:rsidR="00D46220" w:rsidRPr="007E424B">
        <w:rPr>
          <w:rFonts w:ascii="Montserrat" w:hAnsi="Montserrat" w:cs="Montserrat"/>
          <w:sz w:val="20"/>
          <w:szCs w:val="20"/>
        </w:rPr>
        <w:t xml:space="preserve"> </w:t>
      </w:r>
      <w:r w:rsidRPr="007E424B">
        <w:rPr>
          <w:rFonts w:ascii="Montserrat" w:hAnsi="Montserrat" w:cs="Montserrat"/>
          <w:sz w:val="20"/>
          <w:szCs w:val="20"/>
        </w:rPr>
        <w:t>por el equivalente a la vigencia del contrato. </w:t>
      </w:r>
    </w:p>
    <w:p w14:paraId="7F3D1B8E" w14:textId="77777777" w:rsidR="006D7B25" w:rsidRPr="007E424B" w:rsidRDefault="006D7B25" w:rsidP="007E424B">
      <w:pPr>
        <w:jc w:val="both"/>
        <w:textAlignment w:val="baseline"/>
        <w:rPr>
          <w:rFonts w:ascii="Montserrat" w:hAnsi="Montserrat" w:cs="Segoe UI"/>
          <w:sz w:val="20"/>
          <w:szCs w:val="20"/>
        </w:rPr>
      </w:pPr>
      <w:r w:rsidRPr="007E424B">
        <w:rPr>
          <w:rFonts w:ascii="Montserrat" w:hAnsi="Montserrat" w:cs="Montserrat"/>
          <w:sz w:val="20"/>
          <w:szCs w:val="20"/>
        </w:rPr>
        <w:t> </w:t>
      </w:r>
    </w:p>
    <w:p w14:paraId="66572180" w14:textId="77777777" w:rsidR="006D7B25" w:rsidRPr="007E424B" w:rsidRDefault="006D7B25" w:rsidP="007E424B">
      <w:pPr>
        <w:jc w:val="both"/>
        <w:textAlignment w:val="baseline"/>
        <w:rPr>
          <w:rFonts w:ascii="Montserrat" w:hAnsi="Montserrat" w:cs="Segoe UI"/>
          <w:sz w:val="20"/>
          <w:szCs w:val="20"/>
        </w:rPr>
      </w:pPr>
      <w:r w:rsidRPr="007E424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7E424B" w:rsidRDefault="006D7B25" w:rsidP="007E424B">
      <w:pPr>
        <w:jc w:val="both"/>
        <w:textAlignment w:val="baseline"/>
        <w:rPr>
          <w:rFonts w:ascii="Montserrat" w:hAnsi="Montserrat" w:cs="Segoe UI"/>
          <w:sz w:val="20"/>
          <w:szCs w:val="20"/>
        </w:rPr>
      </w:pPr>
      <w:r w:rsidRPr="007E424B">
        <w:rPr>
          <w:rFonts w:ascii="Montserrat" w:hAnsi="Montserrat" w:cs="Montserrat"/>
          <w:sz w:val="20"/>
          <w:szCs w:val="20"/>
        </w:rPr>
        <w:t> </w:t>
      </w:r>
    </w:p>
    <w:p w14:paraId="08197996" w14:textId="30816E0A" w:rsidR="006D7B25" w:rsidRPr="007E424B" w:rsidRDefault="006D7B25" w:rsidP="007E424B">
      <w:pPr>
        <w:jc w:val="both"/>
        <w:textAlignment w:val="baseline"/>
        <w:rPr>
          <w:rFonts w:ascii="Montserrat" w:hAnsi="Montserrat" w:cs="Montserrat"/>
          <w:sz w:val="20"/>
          <w:szCs w:val="20"/>
        </w:rPr>
      </w:pPr>
      <w:r w:rsidRPr="007E424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7E424B">
        <w:rPr>
          <w:rFonts w:ascii="Montserrat" w:hAnsi="Montserrat" w:cs="Montserrat"/>
          <w:sz w:val="20"/>
          <w:szCs w:val="20"/>
        </w:rPr>
        <w:t>máximo</w:t>
      </w:r>
      <w:r w:rsidRPr="007E424B">
        <w:rPr>
          <w:rFonts w:ascii="Montserrat" w:hAnsi="Montserrat" w:cs="Montserrat"/>
          <w:sz w:val="20"/>
          <w:szCs w:val="20"/>
        </w:rPr>
        <w:t xml:space="preserve"> del contrato adjudicado antes de IVA. </w:t>
      </w:r>
    </w:p>
    <w:p w14:paraId="545A1E52" w14:textId="77777777" w:rsidR="006D7B25" w:rsidRPr="007E424B" w:rsidRDefault="006D7B25" w:rsidP="007E424B">
      <w:pPr>
        <w:jc w:val="both"/>
        <w:rPr>
          <w:rFonts w:ascii="Montserrat" w:eastAsia="Montserrat" w:hAnsi="Montserrat" w:cs="Montserrat"/>
          <w:b/>
          <w:sz w:val="20"/>
          <w:szCs w:val="20"/>
        </w:rPr>
      </w:pPr>
    </w:p>
    <w:p w14:paraId="204A1DC9" w14:textId="1433BADC" w:rsidR="006D7B25" w:rsidRPr="007E424B" w:rsidRDefault="006D7B25"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TIPO DE CONTRATACIÓN</w:t>
      </w:r>
    </w:p>
    <w:p w14:paraId="6A58FBC3"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257752FB" w14:textId="6E74DB15" w:rsidR="00376534" w:rsidRPr="007E424B" w:rsidRDefault="006D7B25" w:rsidP="007E424B">
      <w:pPr>
        <w:jc w:val="both"/>
        <w:rPr>
          <w:rFonts w:ascii="Montserrat" w:hAnsi="Montserrat" w:cs="Arial"/>
          <w:bCs/>
          <w:sz w:val="20"/>
          <w:szCs w:val="20"/>
        </w:rPr>
      </w:pPr>
      <w:r w:rsidRPr="007E424B">
        <w:rPr>
          <w:rFonts w:ascii="Montserrat" w:eastAsia="Montserrat" w:hAnsi="Montserrat" w:cs="Montserrat"/>
          <w:sz w:val="20"/>
          <w:szCs w:val="20"/>
        </w:rPr>
        <w:t xml:space="preserve">Este procedimiento se formalizará a través de un </w:t>
      </w:r>
      <w:r w:rsidRPr="007E424B">
        <w:rPr>
          <w:rFonts w:ascii="Montserrat" w:eastAsia="Montserrat" w:hAnsi="Montserrat" w:cs="Montserrat"/>
          <w:b/>
          <w:bCs/>
          <w:sz w:val="20"/>
          <w:szCs w:val="20"/>
        </w:rPr>
        <w:t>contrato por Partida</w:t>
      </w:r>
      <w:r w:rsidRPr="007E424B">
        <w:rPr>
          <w:rFonts w:ascii="Montserrat" w:eastAsia="Montserrat" w:hAnsi="Montserrat" w:cs="Montserrat"/>
          <w:sz w:val="20"/>
          <w:szCs w:val="20"/>
        </w:rPr>
        <w:t xml:space="preserve">. El contrato será </w:t>
      </w:r>
      <w:r w:rsidR="00E54DD6" w:rsidRPr="007E424B">
        <w:rPr>
          <w:rFonts w:ascii="Montserrat" w:eastAsia="Montserrat" w:hAnsi="Montserrat" w:cs="Montserrat"/>
          <w:sz w:val="20"/>
          <w:szCs w:val="20"/>
        </w:rPr>
        <w:t xml:space="preserve">a </w:t>
      </w:r>
      <w:r w:rsidR="00E54DD6" w:rsidRPr="007E424B">
        <w:rPr>
          <w:rFonts w:ascii="Montserrat" w:eastAsia="Montserrat" w:hAnsi="Montserrat" w:cs="Montserrat"/>
          <w:b/>
          <w:bCs/>
          <w:sz w:val="20"/>
          <w:szCs w:val="20"/>
        </w:rPr>
        <w:t>precio fijo</w:t>
      </w:r>
      <w:r w:rsidRPr="007E424B">
        <w:rPr>
          <w:rFonts w:ascii="Montserrat" w:eastAsia="Montserrat" w:hAnsi="Montserrat" w:cs="Montserrat"/>
          <w:sz w:val="20"/>
          <w:szCs w:val="20"/>
        </w:rPr>
        <w:t xml:space="preserve">, en los términos de los </w:t>
      </w:r>
      <w:r w:rsidRPr="007E424B">
        <w:rPr>
          <w:rFonts w:ascii="Montserrat" w:eastAsia="Montserrat" w:hAnsi="Montserrat" w:cs="Montserrat"/>
          <w:b/>
          <w:bCs/>
          <w:sz w:val="20"/>
          <w:szCs w:val="20"/>
        </w:rPr>
        <w:t xml:space="preserve">artículos </w:t>
      </w:r>
      <w:r w:rsidR="006C7DFC" w:rsidRPr="007E424B">
        <w:rPr>
          <w:rFonts w:ascii="Montserrat" w:eastAsia="Montserrat" w:hAnsi="Montserrat" w:cs="Montserrat"/>
          <w:b/>
          <w:bCs/>
          <w:sz w:val="20"/>
          <w:szCs w:val="20"/>
        </w:rPr>
        <w:t>65</w:t>
      </w:r>
      <w:r w:rsidRPr="007E424B">
        <w:rPr>
          <w:rFonts w:ascii="Montserrat" w:eastAsia="Montserrat" w:hAnsi="Montserrat" w:cs="Montserrat"/>
          <w:b/>
          <w:bCs/>
          <w:sz w:val="20"/>
          <w:szCs w:val="20"/>
        </w:rPr>
        <w:t xml:space="preserve"> de la LAASSP y </w:t>
      </w:r>
      <w:r w:rsidR="00A254AD" w:rsidRPr="007E424B">
        <w:rPr>
          <w:rFonts w:ascii="Montserrat" w:eastAsia="Montserrat" w:hAnsi="Montserrat" w:cs="Montserrat"/>
          <w:b/>
          <w:bCs/>
          <w:sz w:val="20"/>
          <w:szCs w:val="20"/>
        </w:rPr>
        <w:t>125</w:t>
      </w:r>
      <w:r w:rsidR="003D2CBD" w:rsidRPr="007E424B">
        <w:rPr>
          <w:rFonts w:ascii="Montserrat" w:eastAsia="Montserrat" w:hAnsi="Montserrat" w:cs="Montserrat"/>
          <w:b/>
          <w:bCs/>
          <w:sz w:val="20"/>
          <w:szCs w:val="20"/>
        </w:rPr>
        <w:t xml:space="preserve"> fracción tercera</w:t>
      </w:r>
      <w:r w:rsidRPr="007E424B">
        <w:rPr>
          <w:rFonts w:ascii="Montserrat" w:eastAsia="Montserrat" w:hAnsi="Montserrat" w:cs="Montserrat"/>
          <w:b/>
          <w:bCs/>
          <w:sz w:val="20"/>
          <w:szCs w:val="20"/>
        </w:rPr>
        <w:t xml:space="preserve"> de su Reglamento</w:t>
      </w:r>
      <w:r w:rsidR="00D46220" w:rsidRPr="007E424B">
        <w:rPr>
          <w:rFonts w:ascii="Montserrat" w:eastAsia="Montserrat" w:hAnsi="Montserrat" w:cs="Montserrat"/>
          <w:b/>
          <w:bCs/>
          <w:sz w:val="20"/>
          <w:szCs w:val="20"/>
        </w:rPr>
        <w:t>,</w:t>
      </w:r>
      <w:r w:rsidRPr="007E424B">
        <w:rPr>
          <w:rFonts w:ascii="Montserrat" w:eastAsia="Montserrat" w:hAnsi="Montserrat" w:cs="Montserrat"/>
          <w:sz w:val="20"/>
          <w:szCs w:val="20"/>
        </w:rPr>
        <w:t xml:space="preserve"> aclarando que la entrega, recepción, alta y pago se realizará previa presentación de la factura ante la </w:t>
      </w:r>
      <w:r w:rsidR="00DE3E1A" w:rsidRPr="007E424B">
        <w:rPr>
          <w:rFonts w:ascii="Montserrat" w:eastAsia="Montserrat" w:hAnsi="Montserrat" w:cs="Montserrat"/>
          <w:sz w:val="20"/>
          <w:szCs w:val="20"/>
        </w:rPr>
        <w:t>Secretaría</w:t>
      </w:r>
      <w:r w:rsidR="00073567" w:rsidRPr="007E424B">
        <w:rPr>
          <w:rFonts w:ascii="Montserrat" w:eastAsia="Montserrat" w:hAnsi="Montserrat" w:cs="Montserrat"/>
          <w:sz w:val="20"/>
          <w:szCs w:val="20"/>
        </w:rPr>
        <w:t xml:space="preserve"> de Salud de Tabasco</w:t>
      </w:r>
      <w:r w:rsidR="00D46220" w:rsidRPr="007E424B">
        <w:rPr>
          <w:rFonts w:ascii="Montserrat" w:eastAsia="Montserrat" w:hAnsi="Montserrat" w:cs="Montserrat"/>
          <w:sz w:val="20"/>
          <w:szCs w:val="20"/>
        </w:rPr>
        <w:t>, e</w:t>
      </w:r>
      <w:r w:rsidRPr="007E424B">
        <w:rPr>
          <w:rFonts w:ascii="Montserrat" w:eastAsia="Montserrat" w:hAnsi="Montserrat" w:cs="Montserrat"/>
          <w:sz w:val="20"/>
          <w:szCs w:val="20"/>
        </w:rPr>
        <w:t xml:space="preserve">l pago se realizará a </w:t>
      </w:r>
      <w:r w:rsidR="000822D0" w:rsidRPr="007E424B">
        <w:rPr>
          <w:rFonts w:ascii="Montserrat" w:eastAsia="Montserrat" w:hAnsi="Montserrat" w:cs="Montserrat"/>
          <w:sz w:val="20"/>
          <w:szCs w:val="20"/>
        </w:rPr>
        <w:t xml:space="preserve">la entrega de los </w:t>
      </w:r>
      <w:r w:rsidR="006C7DFC" w:rsidRPr="007E424B">
        <w:rPr>
          <w:rFonts w:ascii="Montserrat" w:eastAsia="Montserrat" w:hAnsi="Montserrat" w:cs="Montserrat"/>
          <w:sz w:val="20"/>
          <w:szCs w:val="20"/>
        </w:rPr>
        <w:t>bienes y/o servicios</w:t>
      </w:r>
      <w:r w:rsidRPr="007E424B">
        <w:rPr>
          <w:rFonts w:ascii="Montserrat" w:eastAsia="Montserrat" w:hAnsi="Montserrat" w:cs="Montserrat"/>
          <w:sz w:val="20"/>
          <w:szCs w:val="20"/>
        </w:rPr>
        <w:t xml:space="preserve"> en moneda nacional. </w:t>
      </w:r>
    </w:p>
    <w:p w14:paraId="35D9B280"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7E424B" w:rsidRDefault="006D7B25"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FORMA DE ADJUDICACIÓN </w:t>
      </w:r>
    </w:p>
    <w:p w14:paraId="0263A664" w14:textId="77777777" w:rsidR="00780029" w:rsidRPr="007E424B" w:rsidRDefault="00780029" w:rsidP="007E424B">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7E424B" w:rsidRDefault="006D7B25" w:rsidP="007E424B">
      <w:pPr>
        <w:jc w:val="both"/>
        <w:textAlignment w:val="baseline"/>
        <w:rPr>
          <w:rFonts w:ascii="Montserrat" w:hAnsi="Montserrat" w:cs="Montserrat"/>
          <w:sz w:val="20"/>
          <w:szCs w:val="20"/>
        </w:rPr>
      </w:pPr>
      <w:r w:rsidRPr="007E424B">
        <w:rPr>
          <w:rFonts w:ascii="Montserrat" w:hAnsi="Montserrat" w:cs="Montserrat"/>
          <w:sz w:val="20"/>
          <w:szCs w:val="20"/>
        </w:rPr>
        <w:t>La adjudicación del procedimiento de contratación de</w:t>
      </w:r>
      <w:r w:rsidR="006C7DFC" w:rsidRPr="007E424B">
        <w:rPr>
          <w:rFonts w:ascii="Montserrat" w:hAnsi="Montserrat" w:cs="Montserrat"/>
          <w:sz w:val="20"/>
          <w:szCs w:val="20"/>
        </w:rPr>
        <w:t xml:space="preserve"> </w:t>
      </w:r>
      <w:r w:rsidRPr="007E424B">
        <w:rPr>
          <w:rFonts w:ascii="Montserrat" w:hAnsi="Montserrat" w:cs="Montserrat"/>
          <w:sz w:val="20"/>
          <w:szCs w:val="20"/>
        </w:rPr>
        <w:t>l</w:t>
      </w:r>
      <w:r w:rsidR="006C7DFC" w:rsidRPr="007E424B">
        <w:rPr>
          <w:rFonts w:ascii="Montserrat" w:hAnsi="Montserrat" w:cs="Montserrat"/>
          <w:sz w:val="20"/>
          <w:szCs w:val="20"/>
        </w:rPr>
        <w:t>a</w:t>
      </w:r>
      <w:r w:rsidRPr="007E424B">
        <w:rPr>
          <w:rFonts w:ascii="Montserrat" w:hAnsi="Montserrat" w:cs="Montserrat"/>
          <w:sz w:val="20"/>
          <w:szCs w:val="20"/>
        </w:rPr>
        <w:t xml:space="preserve"> presente</w:t>
      </w:r>
      <w:r w:rsidR="006C7DFC" w:rsidRPr="007E424B">
        <w:rPr>
          <w:rFonts w:ascii="Montserrat" w:hAnsi="Montserrat" w:cs="Montserrat"/>
          <w:sz w:val="20"/>
          <w:szCs w:val="20"/>
        </w:rPr>
        <w:t xml:space="preserve"> adquisición</w:t>
      </w:r>
      <w:r w:rsidRPr="007E424B">
        <w:rPr>
          <w:rFonts w:ascii="Montserrat" w:hAnsi="Montserrat" w:cs="Montserrat"/>
          <w:sz w:val="20"/>
          <w:szCs w:val="20"/>
        </w:rPr>
        <w:t xml:space="preserve"> será por </w:t>
      </w:r>
      <w:r w:rsidRPr="007E424B">
        <w:rPr>
          <w:rFonts w:ascii="Montserrat" w:hAnsi="Montserrat" w:cs="Montserrat"/>
          <w:b/>
          <w:bCs/>
          <w:sz w:val="20"/>
          <w:szCs w:val="20"/>
        </w:rPr>
        <w:t>PARTIDA</w:t>
      </w:r>
      <w:r w:rsidRPr="007E424B">
        <w:rPr>
          <w:rFonts w:ascii="Montserrat" w:hAnsi="Montserrat" w:cs="Montserrat"/>
          <w:sz w:val="20"/>
          <w:szCs w:val="20"/>
        </w:rPr>
        <w:t>, que cumpla con las características y especificaciones requeridas en el presente anexo técnico.</w:t>
      </w:r>
    </w:p>
    <w:p w14:paraId="20DB68E4" w14:textId="77777777" w:rsidR="006D7B25" w:rsidRPr="007E424B" w:rsidRDefault="006D7B25" w:rsidP="007E424B">
      <w:pPr>
        <w:jc w:val="both"/>
        <w:textAlignment w:val="baseline"/>
        <w:rPr>
          <w:rFonts w:ascii="Montserrat" w:hAnsi="Montserrat" w:cs="Montserrat"/>
          <w:sz w:val="20"/>
          <w:szCs w:val="20"/>
        </w:rPr>
      </w:pPr>
    </w:p>
    <w:p w14:paraId="51F45AED" w14:textId="4DA7383D" w:rsidR="006D7B25" w:rsidRPr="007E424B" w:rsidRDefault="006D7B25" w:rsidP="007E424B">
      <w:pPr>
        <w:pStyle w:val="Prrafodelista"/>
        <w:numPr>
          <w:ilvl w:val="0"/>
          <w:numId w:val="8"/>
        </w:numPr>
        <w:pBdr>
          <w:top w:val="nil"/>
          <w:left w:val="nil"/>
          <w:bottom w:val="nil"/>
          <w:right w:val="nil"/>
          <w:between w:val="nil"/>
        </w:pBdr>
        <w:ind w:left="0" w:firstLine="0"/>
        <w:jc w:val="both"/>
        <w:textAlignment w:val="baseline"/>
        <w:rPr>
          <w:rFonts w:ascii="Montserrat" w:hAnsi="Montserrat" w:cs="Montserrat"/>
          <w:sz w:val="20"/>
          <w:szCs w:val="20"/>
        </w:rPr>
      </w:pPr>
      <w:r w:rsidRPr="007E424B">
        <w:rPr>
          <w:rFonts w:ascii="Montserrat" w:eastAsia="Montserrat" w:hAnsi="Montserrat" w:cs="Montserrat"/>
          <w:b/>
          <w:color w:val="000000"/>
          <w:sz w:val="20"/>
          <w:szCs w:val="20"/>
        </w:rPr>
        <w:t>ADMINISTRADOR DEL CONTRATO </w:t>
      </w:r>
    </w:p>
    <w:p w14:paraId="59143B22" w14:textId="77777777" w:rsidR="00780029" w:rsidRPr="007E424B" w:rsidRDefault="00780029" w:rsidP="007E424B">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7E424B" w:rsidRDefault="006D7B25" w:rsidP="007E424B">
      <w:pPr>
        <w:jc w:val="both"/>
        <w:rPr>
          <w:rFonts w:ascii="Montserrat" w:eastAsia="Calibri" w:hAnsi="Montserrat" w:cs="Arial"/>
          <w:color w:val="000000"/>
          <w:sz w:val="20"/>
          <w:szCs w:val="20"/>
        </w:rPr>
      </w:pPr>
      <w:r w:rsidRPr="007E424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7E424B" w:rsidRDefault="006D7B25" w:rsidP="007E424B">
      <w:pPr>
        <w:jc w:val="both"/>
        <w:rPr>
          <w:rFonts w:ascii="Montserrat" w:eastAsia="Calibri" w:hAnsi="Montserrat" w:cs="Arial"/>
          <w:color w:val="000000"/>
          <w:sz w:val="20"/>
          <w:szCs w:val="20"/>
        </w:rPr>
      </w:pPr>
    </w:p>
    <w:p w14:paraId="7963F903" w14:textId="6D5D717A" w:rsidR="006D7B25" w:rsidRPr="007E424B" w:rsidRDefault="006D7B25" w:rsidP="007E424B">
      <w:pPr>
        <w:pStyle w:val="Prrafodelista"/>
        <w:numPr>
          <w:ilvl w:val="0"/>
          <w:numId w:val="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424B">
        <w:rPr>
          <w:rFonts w:ascii="Montserrat" w:eastAsia="Montserrat" w:hAnsi="Montserrat" w:cs="Montserrat"/>
          <w:b/>
          <w:color w:val="000000"/>
          <w:sz w:val="20"/>
          <w:szCs w:val="20"/>
        </w:rPr>
        <w:t>CAUSAS DE RESCISIÓN ADMINISTRATIVA DEL CONTRATO</w:t>
      </w:r>
    </w:p>
    <w:p w14:paraId="0B54D736" w14:textId="77777777" w:rsidR="006D7B25" w:rsidRPr="007E424B" w:rsidRDefault="006D7B25" w:rsidP="007E424B">
      <w:pPr>
        <w:numPr>
          <w:ilvl w:val="12"/>
          <w:numId w:val="0"/>
        </w:numPr>
        <w:tabs>
          <w:tab w:val="left" w:pos="-284"/>
          <w:tab w:val="left" w:pos="9498"/>
        </w:tabs>
        <w:jc w:val="both"/>
        <w:rPr>
          <w:rFonts w:ascii="Montserrat" w:hAnsi="Montserrat" w:cs="Arial"/>
          <w:b/>
          <w:sz w:val="20"/>
          <w:szCs w:val="20"/>
        </w:rPr>
      </w:pPr>
    </w:p>
    <w:p w14:paraId="2080AF0E" w14:textId="77777777" w:rsidR="00131A62"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Cuando no entregue la garantía de cumplimiento del contrato, dentro del término de 10 (diez) días naturales posteriores a la firma del mismo.</w:t>
      </w:r>
    </w:p>
    <w:p w14:paraId="152B4E35"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Cuando el </w:t>
      </w:r>
      <w:r w:rsidR="00F05AB7" w:rsidRPr="007E424B">
        <w:rPr>
          <w:rFonts w:ascii="Montserrat" w:hAnsi="Montserrat" w:cs="Arial"/>
          <w:sz w:val="20"/>
          <w:szCs w:val="20"/>
        </w:rPr>
        <w:t>POSIBLE PROVEEDOR</w:t>
      </w:r>
      <w:r w:rsidRPr="007E424B">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Cuando se incumpla, total o parcialmente, con cualquiera de las obligaciones establecidas en el contrato y sus anexos.</w:t>
      </w:r>
    </w:p>
    <w:p w14:paraId="31785E2C" w14:textId="4A1BABF3"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Cuando se compruebe que el </w:t>
      </w:r>
      <w:r w:rsidR="00F05AB7" w:rsidRPr="007E424B">
        <w:rPr>
          <w:rFonts w:ascii="Montserrat" w:hAnsi="Montserrat" w:cs="Arial"/>
          <w:sz w:val="20"/>
          <w:szCs w:val="20"/>
        </w:rPr>
        <w:t>POSIBLE PROVEEDOR</w:t>
      </w:r>
      <w:r w:rsidR="00CA4A53" w:rsidRPr="007E424B">
        <w:rPr>
          <w:rFonts w:ascii="Montserrat" w:hAnsi="Montserrat" w:cs="Arial"/>
          <w:sz w:val="20"/>
          <w:szCs w:val="20"/>
        </w:rPr>
        <w:t xml:space="preserve"> </w:t>
      </w:r>
      <w:r w:rsidRPr="007E424B">
        <w:rPr>
          <w:rFonts w:ascii="Montserrat" w:hAnsi="Montserrat" w:cs="Arial"/>
          <w:sz w:val="20"/>
          <w:szCs w:val="20"/>
        </w:rPr>
        <w:t xml:space="preserve">haya entregado </w:t>
      </w:r>
      <w:r w:rsidR="00097EEF" w:rsidRPr="007E424B">
        <w:rPr>
          <w:rFonts w:ascii="Montserrat" w:hAnsi="Montserrat" w:cs="Arial"/>
          <w:sz w:val="20"/>
          <w:szCs w:val="20"/>
        </w:rPr>
        <w:t xml:space="preserve">insumos </w:t>
      </w:r>
      <w:r w:rsidRPr="007E424B">
        <w:rPr>
          <w:rFonts w:ascii="Montserrat" w:hAnsi="Montserrat" w:cs="Arial"/>
          <w:sz w:val="20"/>
          <w:szCs w:val="20"/>
        </w:rPr>
        <w:t xml:space="preserve">con descripciones y características distintas a las aceptadas en esta </w:t>
      </w:r>
      <w:r w:rsidR="00CA4A53" w:rsidRPr="007E424B">
        <w:rPr>
          <w:rFonts w:ascii="Montserrat" w:hAnsi="Montserrat" w:cs="Arial"/>
          <w:sz w:val="20"/>
          <w:szCs w:val="20"/>
        </w:rPr>
        <w:t>convocatoria</w:t>
      </w:r>
      <w:r w:rsidRPr="007E424B">
        <w:rPr>
          <w:rFonts w:ascii="Montserrat" w:hAnsi="Montserrat" w:cs="Arial"/>
          <w:sz w:val="20"/>
          <w:szCs w:val="20"/>
        </w:rPr>
        <w:t>.</w:t>
      </w:r>
    </w:p>
    <w:p w14:paraId="3B141C14"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En caso de que el </w:t>
      </w:r>
      <w:r w:rsidR="00F05AB7" w:rsidRPr="007E424B">
        <w:rPr>
          <w:rFonts w:ascii="Montserrat" w:hAnsi="Montserrat" w:cs="Arial"/>
          <w:sz w:val="20"/>
          <w:szCs w:val="20"/>
        </w:rPr>
        <w:t>POSIBLE PROVEEDOR</w:t>
      </w:r>
      <w:r w:rsidRPr="007E424B">
        <w:rPr>
          <w:rFonts w:ascii="Montserrat" w:hAnsi="Montserrat" w:cs="Arial"/>
          <w:sz w:val="20"/>
          <w:szCs w:val="20"/>
        </w:rPr>
        <w:t xml:space="preserve"> no reponga la prestación del </w:t>
      </w:r>
      <w:r w:rsidR="0056077E" w:rsidRPr="007E424B">
        <w:rPr>
          <w:rFonts w:ascii="Montserrat" w:hAnsi="Montserrat" w:cs="Arial"/>
          <w:sz w:val="20"/>
          <w:szCs w:val="20"/>
        </w:rPr>
        <w:t xml:space="preserve">bien y/o </w:t>
      </w:r>
      <w:r w:rsidRPr="007E424B">
        <w:rPr>
          <w:rFonts w:ascii="Montserrat" w:hAnsi="Montserrat" w:cs="Arial"/>
          <w:sz w:val="20"/>
          <w:szCs w:val="20"/>
        </w:rPr>
        <w:t>servicio que no haya prestado, por problemas de calidad, defectos o vicios ocultos.</w:t>
      </w:r>
    </w:p>
    <w:p w14:paraId="0AA879EC"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Cuando se transmitan total o parcialmente, bajo cualquier título, los derechos y obligaciones a que se refieren la presente </w:t>
      </w:r>
      <w:r w:rsidR="00CA4A53" w:rsidRPr="007E424B">
        <w:rPr>
          <w:rFonts w:ascii="Montserrat" w:hAnsi="Montserrat" w:cs="Arial"/>
          <w:sz w:val="20"/>
          <w:szCs w:val="20"/>
        </w:rPr>
        <w:t>convocatoria</w:t>
      </w:r>
      <w:r w:rsidRPr="007E424B">
        <w:rPr>
          <w:rFonts w:ascii="Montserrat" w:hAnsi="Montserrat" w:cs="Arial"/>
          <w:sz w:val="20"/>
          <w:szCs w:val="20"/>
        </w:rPr>
        <w:t>.</w:t>
      </w:r>
    </w:p>
    <w:p w14:paraId="4BECCE34"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lastRenderedPageBreak/>
        <w:t xml:space="preserve">Si la autoridad competente declara el concurso mercantil o cualquier situación análoga o equivalente que afecte el patrimonio del </w:t>
      </w:r>
      <w:r w:rsidR="00F05AB7" w:rsidRPr="007E424B">
        <w:rPr>
          <w:rFonts w:ascii="Montserrat" w:hAnsi="Montserrat" w:cs="Arial"/>
          <w:sz w:val="20"/>
          <w:szCs w:val="20"/>
        </w:rPr>
        <w:t>POSIBLE PROVEEDOR</w:t>
      </w:r>
      <w:r w:rsidRPr="007E424B">
        <w:rPr>
          <w:rFonts w:ascii="Montserrat" w:hAnsi="Montserrat" w:cs="Arial"/>
          <w:sz w:val="20"/>
          <w:szCs w:val="20"/>
        </w:rPr>
        <w:t>.</w:t>
      </w:r>
    </w:p>
    <w:p w14:paraId="2C1D7CFB" w14:textId="77777777" w:rsidR="006B349A"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Cuando se trate de la prestación del </w:t>
      </w:r>
      <w:r w:rsidR="0056077E" w:rsidRPr="007E424B">
        <w:rPr>
          <w:rFonts w:ascii="Montserrat" w:hAnsi="Montserrat" w:cs="Arial"/>
          <w:sz w:val="20"/>
          <w:szCs w:val="20"/>
        </w:rPr>
        <w:t xml:space="preserve">bien y/o </w:t>
      </w:r>
      <w:r w:rsidRPr="007E424B">
        <w:rPr>
          <w:rFonts w:ascii="Montserrat" w:hAnsi="Montserrat" w:cs="Arial"/>
          <w:sz w:val="20"/>
          <w:szCs w:val="20"/>
        </w:rPr>
        <w:t>servicio y estos no puedan funcionar o ser utilizados por estar incompletos, se podrá iniciar el procedimiento de rescisión.</w:t>
      </w:r>
    </w:p>
    <w:p w14:paraId="043B70E3" w14:textId="02506162" w:rsidR="00883262" w:rsidRPr="007E424B" w:rsidRDefault="006D7B25" w:rsidP="007E424B">
      <w:pPr>
        <w:pStyle w:val="Prrafodelista"/>
        <w:numPr>
          <w:ilvl w:val="0"/>
          <w:numId w:val="6"/>
        </w:numPr>
        <w:ind w:left="0" w:firstLine="0"/>
        <w:jc w:val="both"/>
        <w:rPr>
          <w:rFonts w:ascii="Montserrat" w:hAnsi="Montserrat" w:cs="Arial"/>
          <w:b/>
          <w:sz w:val="20"/>
          <w:szCs w:val="20"/>
        </w:rPr>
      </w:pPr>
      <w:r w:rsidRPr="007E424B">
        <w:rPr>
          <w:rFonts w:ascii="Montserrat" w:hAnsi="Montserrat" w:cs="Arial"/>
          <w:sz w:val="20"/>
          <w:szCs w:val="20"/>
        </w:rPr>
        <w:t xml:space="preserve">En caso de que durante la vigencia del contrato se reciba comunicado por parte de la Secretaría de Salud, en el sentido de que el </w:t>
      </w:r>
      <w:r w:rsidR="00F05AB7" w:rsidRPr="007E424B">
        <w:rPr>
          <w:rFonts w:ascii="Montserrat" w:hAnsi="Montserrat" w:cs="Arial"/>
          <w:sz w:val="20"/>
          <w:szCs w:val="20"/>
        </w:rPr>
        <w:t>POSIBLE PROVEEDOR</w:t>
      </w:r>
      <w:r w:rsidRPr="007E424B">
        <w:rPr>
          <w:rFonts w:ascii="Montserrat" w:hAnsi="Montserrat" w:cs="Arial"/>
          <w:sz w:val="20"/>
          <w:szCs w:val="20"/>
        </w:rPr>
        <w:t xml:space="preserve"> ha sido sancionado respecto a las partidas adjudicadas correspondientes a la presente </w:t>
      </w:r>
      <w:r w:rsidR="00CA4A53" w:rsidRPr="007E424B">
        <w:rPr>
          <w:rFonts w:ascii="Montserrat" w:hAnsi="Montserrat" w:cs="Arial"/>
          <w:sz w:val="20"/>
          <w:szCs w:val="20"/>
        </w:rPr>
        <w:t>convocatoria</w:t>
      </w:r>
      <w:r w:rsidRPr="007E424B">
        <w:rPr>
          <w:rFonts w:ascii="Montserrat" w:hAnsi="Montserrat" w:cs="Arial"/>
          <w:sz w:val="20"/>
          <w:szCs w:val="20"/>
        </w:rPr>
        <w:t xml:space="preserve"> o se le ha revocado el Registro Sanitario.</w:t>
      </w:r>
    </w:p>
    <w:p w14:paraId="7922BD24" w14:textId="77777777" w:rsidR="006B3298" w:rsidRPr="007E424B" w:rsidRDefault="006B3298" w:rsidP="007E424B">
      <w:pPr>
        <w:jc w:val="both"/>
        <w:rPr>
          <w:rFonts w:ascii="Montserrat" w:hAnsi="Montserrat" w:cs="Arial"/>
          <w:b/>
          <w:sz w:val="20"/>
          <w:szCs w:val="20"/>
        </w:rPr>
      </w:pPr>
    </w:p>
    <w:p w14:paraId="125EF8A0" w14:textId="77777777" w:rsidR="006B3298" w:rsidRPr="007E424B" w:rsidRDefault="006B3298" w:rsidP="007E424B">
      <w:pPr>
        <w:jc w:val="both"/>
        <w:rPr>
          <w:rFonts w:ascii="Montserrat" w:hAnsi="Montserrat" w:cs="Arial"/>
          <w:b/>
          <w:sz w:val="20"/>
          <w:szCs w:val="20"/>
        </w:rPr>
      </w:pPr>
    </w:p>
    <w:p w14:paraId="7CA31674" w14:textId="062F3C8C" w:rsidR="006B349A" w:rsidRPr="007E424B" w:rsidRDefault="006B349A" w:rsidP="007E424B">
      <w:pPr>
        <w:jc w:val="both"/>
        <w:rPr>
          <w:rFonts w:ascii="Montserrat" w:hAnsi="Montserrat" w:cs="Arial"/>
          <w:b/>
          <w:sz w:val="20"/>
          <w:szCs w:val="20"/>
        </w:rPr>
      </w:pPr>
    </w:p>
    <w:p w14:paraId="56C98C73" w14:textId="77777777" w:rsidR="00EB698F" w:rsidRPr="007E424B" w:rsidRDefault="00EB698F" w:rsidP="007E424B">
      <w:pPr>
        <w:jc w:val="both"/>
        <w:rPr>
          <w:rFonts w:ascii="Montserrat" w:hAnsi="Montserrat" w:cs="Arial"/>
          <w:b/>
          <w:sz w:val="20"/>
          <w:szCs w:val="20"/>
        </w:rPr>
      </w:pPr>
    </w:p>
    <w:p w14:paraId="0D1E0C85" w14:textId="77777777" w:rsidR="00EB698F" w:rsidRPr="007E424B" w:rsidRDefault="00EB698F" w:rsidP="007E424B">
      <w:pPr>
        <w:jc w:val="both"/>
        <w:rPr>
          <w:rFonts w:ascii="Montserrat" w:hAnsi="Montserrat" w:cs="Arial"/>
          <w:b/>
          <w:sz w:val="20"/>
          <w:szCs w:val="20"/>
        </w:rPr>
      </w:pPr>
    </w:p>
    <w:p w14:paraId="032EDC41" w14:textId="5A06917B" w:rsidR="006B3AD3" w:rsidRPr="007E424B" w:rsidRDefault="00097EEF" w:rsidP="007E424B">
      <w:pPr>
        <w:jc w:val="both"/>
        <w:rPr>
          <w:rFonts w:ascii="Montserrat" w:hAnsi="Montserrat" w:cs="Arial"/>
          <w:b/>
          <w:sz w:val="20"/>
          <w:szCs w:val="20"/>
        </w:rPr>
      </w:pPr>
      <w:r w:rsidRPr="007E424B">
        <w:rPr>
          <w:rFonts w:ascii="Montserrat" w:hAnsi="Montserrat"/>
          <w:noProof/>
          <w:sz w:val="20"/>
          <w:szCs w:val="20"/>
          <w:highlight w:val="yellow"/>
          <w:lang w:val="es-MX" w:eastAsia="es-MX"/>
        </w:rPr>
        <mc:AlternateContent>
          <mc:Choice Requires="wps">
            <w:drawing>
              <wp:anchor distT="0" distB="0" distL="114300" distR="114300" simplePos="0" relativeHeight="251661312" behindDoc="0" locked="0" layoutInCell="1" allowOverlap="1" wp14:anchorId="6A988344" wp14:editId="7002ED8E">
                <wp:simplePos x="0" y="0"/>
                <wp:positionH relativeFrom="column">
                  <wp:posOffset>3080168</wp:posOffset>
                </wp:positionH>
                <wp:positionV relativeFrom="paragraph">
                  <wp:posOffset>22535</wp:posOffset>
                </wp:positionV>
                <wp:extent cx="3165475" cy="1200421"/>
                <wp:effectExtent l="0" t="0" r="0" b="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200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1B21E8" w:rsidRDefault="001B21E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1B21E8" w:rsidRDefault="001B21E8" w:rsidP="00883262">
                            <w:pPr>
                              <w:jc w:val="center"/>
                              <w:rPr>
                                <w:rFonts w:ascii="Montserrat" w:eastAsia="Times New Roman" w:hAnsi="Montserrat" w:cs="Arial"/>
                                <w:b/>
                                <w:bCs/>
                                <w:sz w:val="20"/>
                                <w:szCs w:val="20"/>
                              </w:rPr>
                            </w:pPr>
                          </w:p>
                          <w:p w14:paraId="49ECA8A8" w14:textId="77777777" w:rsidR="001B21E8" w:rsidRDefault="001B21E8" w:rsidP="00883262">
                            <w:pPr>
                              <w:jc w:val="center"/>
                              <w:rPr>
                                <w:rFonts w:ascii="Montserrat" w:eastAsia="Times New Roman" w:hAnsi="Montserrat" w:cs="Arial"/>
                                <w:b/>
                                <w:bCs/>
                                <w:sz w:val="20"/>
                                <w:szCs w:val="20"/>
                              </w:rPr>
                            </w:pPr>
                          </w:p>
                          <w:p w14:paraId="170F0DD3" w14:textId="77777777" w:rsidR="001B21E8" w:rsidRDefault="001B21E8" w:rsidP="00883262">
                            <w:pPr>
                              <w:jc w:val="center"/>
                              <w:rPr>
                                <w:rFonts w:ascii="Montserrat" w:eastAsia="Times New Roman" w:hAnsi="Montserrat" w:cs="Arial"/>
                                <w:b/>
                                <w:bCs/>
                                <w:sz w:val="20"/>
                                <w:szCs w:val="20"/>
                              </w:rPr>
                            </w:pPr>
                          </w:p>
                          <w:p w14:paraId="77EF16C6" w14:textId="588ECCAA" w:rsidR="001B21E8" w:rsidRDefault="00097EEF"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Martin Antonio Salvador Feria</w:t>
                            </w:r>
                          </w:p>
                          <w:p w14:paraId="6305DAA7" w14:textId="3B605241" w:rsidR="001B21E8" w:rsidRDefault="00097EEF"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Mantenimiento de Equipos.</w:t>
                            </w:r>
                          </w:p>
                          <w:p w14:paraId="11D674D7" w14:textId="77777777" w:rsidR="001B21E8" w:rsidRDefault="001B21E8"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88344" id="_x0000_t202" coordsize="21600,21600" o:spt="202" path="m,l,21600r21600,l21600,xe">
                <v:stroke joinstyle="miter"/>
                <v:path gradientshapeok="t" o:connecttype="rect"/>
              </v:shapetype>
              <v:shape id="Cuadro de texto 4" o:spid="_x0000_s1026" type="#_x0000_t202" style="position:absolute;left:0;text-align:left;margin-left:242.55pt;margin-top:1.75pt;width:249.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" stroked="f">
                <v:textbox>
                  <w:txbxContent>
                    <w:p w14:paraId="08064D0B" w14:textId="44687A43" w:rsidR="001B21E8" w:rsidRDefault="001B21E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1B21E8" w:rsidRDefault="001B21E8" w:rsidP="00883262">
                      <w:pPr>
                        <w:jc w:val="center"/>
                        <w:rPr>
                          <w:rFonts w:ascii="Montserrat" w:eastAsia="Times New Roman" w:hAnsi="Montserrat" w:cs="Arial"/>
                          <w:b/>
                          <w:bCs/>
                          <w:sz w:val="20"/>
                          <w:szCs w:val="20"/>
                        </w:rPr>
                      </w:pPr>
                    </w:p>
                    <w:p w14:paraId="49ECA8A8" w14:textId="77777777" w:rsidR="001B21E8" w:rsidRDefault="001B21E8" w:rsidP="00883262">
                      <w:pPr>
                        <w:jc w:val="center"/>
                        <w:rPr>
                          <w:rFonts w:ascii="Montserrat" w:eastAsia="Times New Roman" w:hAnsi="Montserrat" w:cs="Arial"/>
                          <w:b/>
                          <w:bCs/>
                          <w:sz w:val="20"/>
                          <w:szCs w:val="20"/>
                        </w:rPr>
                      </w:pPr>
                    </w:p>
                    <w:p w14:paraId="170F0DD3" w14:textId="77777777" w:rsidR="001B21E8" w:rsidRDefault="001B21E8" w:rsidP="00883262">
                      <w:pPr>
                        <w:jc w:val="center"/>
                        <w:rPr>
                          <w:rFonts w:ascii="Montserrat" w:eastAsia="Times New Roman" w:hAnsi="Montserrat" w:cs="Arial"/>
                          <w:b/>
                          <w:bCs/>
                          <w:sz w:val="20"/>
                          <w:szCs w:val="20"/>
                        </w:rPr>
                      </w:pPr>
                    </w:p>
                    <w:p w14:paraId="77EF16C6" w14:textId="588ECCAA" w:rsidR="001B21E8" w:rsidRDefault="00097EEF"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Martin Antonio Salvador Feria</w:t>
                      </w:r>
                    </w:p>
                    <w:p w14:paraId="6305DAA7" w14:textId="3B605241" w:rsidR="001B21E8" w:rsidRDefault="00097EEF"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Mantenimiento de Equipos.</w:t>
                      </w:r>
                    </w:p>
                    <w:p w14:paraId="11D674D7" w14:textId="77777777" w:rsidR="001B21E8" w:rsidRDefault="001B21E8" w:rsidP="00883262">
                      <w:pPr>
                        <w:jc w:val="center"/>
                        <w:rPr>
                          <w:rFonts w:ascii="Montserrat" w:eastAsia="Times New Roman" w:hAnsi="Montserrat" w:cs="Arial"/>
                          <w:b/>
                          <w:bCs/>
                          <w:sz w:val="20"/>
                          <w:szCs w:val="20"/>
                        </w:rPr>
                      </w:pPr>
                    </w:p>
                  </w:txbxContent>
                </v:textbox>
              </v:shape>
            </w:pict>
          </mc:Fallback>
        </mc:AlternateContent>
      </w:r>
      <w:r w:rsidR="006B3298" w:rsidRPr="007E424B">
        <w:rPr>
          <w:rFonts w:ascii="Montserrat" w:hAnsi="Montserrat"/>
          <w:noProof/>
          <w:sz w:val="20"/>
          <w:szCs w:val="20"/>
          <w:highlight w:val="yellow"/>
          <w:lang w:val="es-MX" w:eastAsia="es-MX"/>
        </w:rPr>
        <mc:AlternateContent>
          <mc:Choice Requires="wps">
            <w:drawing>
              <wp:anchor distT="0" distB="0" distL="114300" distR="114300" simplePos="0" relativeHeight="251656192" behindDoc="0" locked="0" layoutInCell="1" allowOverlap="1" wp14:anchorId="6F5BABC3" wp14:editId="49080808">
                <wp:simplePos x="0" y="0"/>
                <wp:positionH relativeFrom="column">
                  <wp:posOffset>-313620</wp:posOffset>
                </wp:positionH>
                <wp:positionV relativeFrom="paragraph">
                  <wp:posOffset>163867</wp:posOffset>
                </wp:positionV>
                <wp:extent cx="3345752" cy="1337244"/>
                <wp:effectExtent l="0" t="0" r="762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752" cy="1337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1B21E8" w:rsidRDefault="001B21E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1B21E8" w:rsidRDefault="001B21E8" w:rsidP="00883262">
                            <w:pPr>
                              <w:jc w:val="center"/>
                              <w:rPr>
                                <w:rFonts w:ascii="Montserrat" w:eastAsia="Times New Roman" w:hAnsi="Montserrat" w:cs="Arial"/>
                                <w:b/>
                                <w:bCs/>
                                <w:sz w:val="20"/>
                                <w:szCs w:val="20"/>
                              </w:rPr>
                            </w:pPr>
                          </w:p>
                          <w:p w14:paraId="335B1822" w14:textId="77777777" w:rsidR="001B21E8" w:rsidRDefault="001B21E8" w:rsidP="00883262">
                            <w:pPr>
                              <w:jc w:val="center"/>
                              <w:rPr>
                                <w:rFonts w:ascii="Montserrat" w:eastAsia="Times New Roman" w:hAnsi="Montserrat" w:cs="Arial"/>
                                <w:b/>
                                <w:bCs/>
                                <w:sz w:val="20"/>
                                <w:szCs w:val="20"/>
                              </w:rPr>
                            </w:pPr>
                          </w:p>
                          <w:p w14:paraId="44F0B924" w14:textId="7A64486D" w:rsidR="00097EEF" w:rsidRDefault="00097EEF" w:rsidP="00097EEF">
                            <w:pPr>
                              <w:jc w:val="center"/>
                              <w:rPr>
                                <w:rFonts w:ascii="Montserrat" w:eastAsia="Times New Roman" w:hAnsi="Montserrat" w:cs="Arial"/>
                                <w:b/>
                                <w:bCs/>
                                <w:sz w:val="20"/>
                                <w:szCs w:val="20"/>
                              </w:rPr>
                            </w:pPr>
                            <w:r>
                              <w:rPr>
                                <w:rFonts w:ascii="Montserrat" w:eastAsia="Times New Roman" w:hAnsi="Montserrat" w:cs="Arial"/>
                                <w:b/>
                                <w:bCs/>
                                <w:sz w:val="20"/>
                                <w:szCs w:val="20"/>
                              </w:rPr>
                              <w:t>Jorge Alberto Villanueva Ara</w:t>
                            </w:r>
                          </w:p>
                          <w:p w14:paraId="61FB6C59" w14:textId="79405037" w:rsidR="00097EEF" w:rsidRDefault="00097EEF" w:rsidP="00097EEF">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05787D1C" w14:textId="77777777" w:rsidR="00097EEF" w:rsidRDefault="00097EEF" w:rsidP="00097EEF">
                            <w:pPr>
                              <w:jc w:val="center"/>
                              <w:rPr>
                                <w:rFonts w:ascii="Montserrat" w:eastAsia="Times New Roman" w:hAnsi="Montserrat" w:cs="Arial"/>
                                <w:b/>
                                <w:bCs/>
                                <w:sz w:val="20"/>
                                <w:szCs w:val="20"/>
                              </w:rPr>
                            </w:pPr>
                          </w:p>
                          <w:p w14:paraId="456C75EA" w14:textId="77777777" w:rsidR="001B21E8" w:rsidRDefault="001B21E8" w:rsidP="00883262">
                            <w:pPr>
                              <w:jc w:val="center"/>
                              <w:rPr>
                                <w:rFonts w:ascii="Montserrat" w:eastAsia="Times New Roman" w:hAnsi="Montserrat" w:cs="Arial"/>
                                <w:b/>
                                <w:bCs/>
                                <w:sz w:val="20"/>
                                <w:szCs w:val="20"/>
                              </w:rPr>
                            </w:pPr>
                          </w:p>
                          <w:p w14:paraId="1FE380E9" w14:textId="718F0D29" w:rsidR="001B21E8" w:rsidRDefault="001B21E8" w:rsidP="00883262">
                            <w:pPr>
                              <w:jc w:val="center"/>
                              <w:rPr>
                                <w:rFonts w:ascii="Montserrat" w:eastAsia="Times New Roman" w:hAnsi="Montserrat" w:cs="Arial"/>
                                <w:b/>
                                <w:bCs/>
                                <w:sz w:val="20"/>
                                <w:szCs w:val="20"/>
                              </w:rPr>
                            </w:pPr>
                          </w:p>
                          <w:p w14:paraId="17F8C838" w14:textId="77777777" w:rsidR="001B21E8" w:rsidRDefault="001B21E8" w:rsidP="00883262">
                            <w:pPr>
                              <w:jc w:val="center"/>
                              <w:rPr>
                                <w:rFonts w:ascii="Montserrat" w:eastAsia="Times New Roman" w:hAnsi="Montserrat" w:cs="Arial"/>
                                <w:b/>
                                <w:bCs/>
                                <w:sz w:val="20"/>
                                <w:szCs w:val="20"/>
                              </w:rPr>
                            </w:pPr>
                          </w:p>
                          <w:p w14:paraId="19EE23ED" w14:textId="77777777" w:rsidR="001B21E8" w:rsidRDefault="001B21E8" w:rsidP="00883262">
                            <w:pPr>
                              <w:jc w:val="both"/>
                              <w:rPr>
                                <w:rFonts w:ascii="Montserrat" w:eastAsia="Times New Roman" w:hAnsi="Montserrat" w:cs="Arial"/>
                                <w:b/>
                                <w:bCs/>
                                <w:sz w:val="20"/>
                                <w:szCs w:val="20"/>
                              </w:rPr>
                            </w:pPr>
                          </w:p>
                          <w:p w14:paraId="7072BA1B" w14:textId="77777777" w:rsidR="001B21E8" w:rsidRDefault="001B21E8" w:rsidP="00883262">
                            <w:pPr>
                              <w:jc w:val="both"/>
                              <w:rPr>
                                <w:rFonts w:ascii="Montserrat" w:eastAsia="Times New Roman" w:hAnsi="Montserrat" w:cs="Arial"/>
                                <w:b/>
                                <w:bCs/>
                                <w:sz w:val="20"/>
                                <w:szCs w:val="20"/>
                              </w:rPr>
                            </w:pPr>
                          </w:p>
                          <w:p w14:paraId="36FD3DD9" w14:textId="77777777" w:rsidR="001B21E8" w:rsidRDefault="001B21E8" w:rsidP="00883262">
                            <w:pPr>
                              <w:jc w:val="both"/>
                              <w:rPr>
                                <w:rFonts w:ascii="Montserrat" w:eastAsia="Times New Roman" w:hAnsi="Montserrat" w:cs="Arial"/>
                                <w:b/>
                                <w:bCs/>
                                <w:sz w:val="20"/>
                                <w:szCs w:val="20"/>
                              </w:rPr>
                            </w:pPr>
                          </w:p>
                          <w:p w14:paraId="2AE80139" w14:textId="77777777" w:rsidR="001B21E8" w:rsidRDefault="001B21E8"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BABC3" id="Cuadro de texto 3" o:spid="_x0000_s1027" type="#_x0000_t202" style="position:absolute;left:0;text-align:left;margin-left:-24.7pt;margin-top:12.9pt;width:263.45pt;height:10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" stroked="f">
                <v:textbox>
                  <w:txbxContent>
                    <w:p w14:paraId="59E18A87" w14:textId="32B69DC9" w:rsidR="001B21E8" w:rsidRDefault="001B21E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1B21E8" w:rsidRDefault="001B21E8" w:rsidP="00883262">
                      <w:pPr>
                        <w:jc w:val="center"/>
                        <w:rPr>
                          <w:rFonts w:ascii="Montserrat" w:eastAsia="Times New Roman" w:hAnsi="Montserrat" w:cs="Arial"/>
                          <w:b/>
                          <w:bCs/>
                          <w:sz w:val="20"/>
                          <w:szCs w:val="20"/>
                        </w:rPr>
                      </w:pPr>
                    </w:p>
                    <w:p w14:paraId="335B1822" w14:textId="77777777" w:rsidR="001B21E8" w:rsidRDefault="001B21E8" w:rsidP="00883262">
                      <w:pPr>
                        <w:jc w:val="center"/>
                        <w:rPr>
                          <w:rFonts w:ascii="Montserrat" w:eastAsia="Times New Roman" w:hAnsi="Montserrat" w:cs="Arial"/>
                          <w:b/>
                          <w:bCs/>
                          <w:sz w:val="20"/>
                          <w:szCs w:val="20"/>
                        </w:rPr>
                      </w:pPr>
                    </w:p>
                    <w:p w14:paraId="44F0B924" w14:textId="7A64486D" w:rsidR="00097EEF" w:rsidRDefault="00097EEF" w:rsidP="00097EEF">
                      <w:pPr>
                        <w:jc w:val="center"/>
                        <w:rPr>
                          <w:rFonts w:ascii="Montserrat" w:eastAsia="Times New Roman" w:hAnsi="Montserrat" w:cs="Arial"/>
                          <w:b/>
                          <w:bCs/>
                          <w:sz w:val="20"/>
                          <w:szCs w:val="20"/>
                        </w:rPr>
                      </w:pPr>
                      <w:r>
                        <w:rPr>
                          <w:rFonts w:ascii="Montserrat" w:eastAsia="Times New Roman" w:hAnsi="Montserrat" w:cs="Arial"/>
                          <w:b/>
                          <w:bCs/>
                          <w:sz w:val="20"/>
                          <w:szCs w:val="20"/>
                        </w:rPr>
                        <w:t>Jorge Alberto Villanueva Ara</w:t>
                      </w:r>
                    </w:p>
                    <w:p w14:paraId="61FB6C59" w14:textId="79405037" w:rsidR="00097EEF" w:rsidRDefault="00097EEF" w:rsidP="00097EEF">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05787D1C" w14:textId="77777777" w:rsidR="00097EEF" w:rsidRDefault="00097EEF" w:rsidP="00097EEF">
                      <w:pPr>
                        <w:jc w:val="center"/>
                        <w:rPr>
                          <w:rFonts w:ascii="Montserrat" w:eastAsia="Times New Roman" w:hAnsi="Montserrat" w:cs="Arial"/>
                          <w:b/>
                          <w:bCs/>
                          <w:sz w:val="20"/>
                          <w:szCs w:val="20"/>
                        </w:rPr>
                      </w:pPr>
                    </w:p>
                    <w:p w14:paraId="456C75EA" w14:textId="77777777" w:rsidR="001B21E8" w:rsidRDefault="001B21E8" w:rsidP="00883262">
                      <w:pPr>
                        <w:jc w:val="center"/>
                        <w:rPr>
                          <w:rFonts w:ascii="Montserrat" w:eastAsia="Times New Roman" w:hAnsi="Montserrat" w:cs="Arial"/>
                          <w:b/>
                          <w:bCs/>
                          <w:sz w:val="20"/>
                          <w:szCs w:val="20"/>
                        </w:rPr>
                      </w:pPr>
                    </w:p>
                    <w:p w14:paraId="1FE380E9" w14:textId="718F0D29" w:rsidR="001B21E8" w:rsidRDefault="001B21E8" w:rsidP="00883262">
                      <w:pPr>
                        <w:jc w:val="center"/>
                        <w:rPr>
                          <w:rFonts w:ascii="Montserrat" w:eastAsia="Times New Roman" w:hAnsi="Montserrat" w:cs="Arial"/>
                          <w:b/>
                          <w:bCs/>
                          <w:sz w:val="20"/>
                          <w:szCs w:val="20"/>
                        </w:rPr>
                      </w:pPr>
                    </w:p>
                    <w:p w14:paraId="17F8C838" w14:textId="77777777" w:rsidR="001B21E8" w:rsidRDefault="001B21E8" w:rsidP="00883262">
                      <w:pPr>
                        <w:jc w:val="center"/>
                        <w:rPr>
                          <w:rFonts w:ascii="Montserrat" w:eastAsia="Times New Roman" w:hAnsi="Montserrat" w:cs="Arial"/>
                          <w:b/>
                          <w:bCs/>
                          <w:sz w:val="20"/>
                          <w:szCs w:val="20"/>
                        </w:rPr>
                      </w:pPr>
                    </w:p>
                    <w:p w14:paraId="19EE23ED" w14:textId="77777777" w:rsidR="001B21E8" w:rsidRDefault="001B21E8" w:rsidP="00883262">
                      <w:pPr>
                        <w:jc w:val="both"/>
                        <w:rPr>
                          <w:rFonts w:ascii="Montserrat" w:eastAsia="Times New Roman" w:hAnsi="Montserrat" w:cs="Arial"/>
                          <w:b/>
                          <w:bCs/>
                          <w:sz w:val="20"/>
                          <w:szCs w:val="20"/>
                        </w:rPr>
                      </w:pPr>
                    </w:p>
                    <w:p w14:paraId="7072BA1B" w14:textId="77777777" w:rsidR="001B21E8" w:rsidRDefault="001B21E8" w:rsidP="00883262">
                      <w:pPr>
                        <w:jc w:val="both"/>
                        <w:rPr>
                          <w:rFonts w:ascii="Montserrat" w:eastAsia="Times New Roman" w:hAnsi="Montserrat" w:cs="Arial"/>
                          <w:b/>
                          <w:bCs/>
                          <w:sz w:val="20"/>
                          <w:szCs w:val="20"/>
                        </w:rPr>
                      </w:pPr>
                    </w:p>
                    <w:p w14:paraId="36FD3DD9" w14:textId="77777777" w:rsidR="001B21E8" w:rsidRDefault="001B21E8" w:rsidP="00883262">
                      <w:pPr>
                        <w:jc w:val="both"/>
                        <w:rPr>
                          <w:rFonts w:ascii="Montserrat" w:eastAsia="Times New Roman" w:hAnsi="Montserrat" w:cs="Arial"/>
                          <w:b/>
                          <w:bCs/>
                          <w:sz w:val="20"/>
                          <w:szCs w:val="20"/>
                        </w:rPr>
                      </w:pPr>
                    </w:p>
                    <w:p w14:paraId="2AE80139" w14:textId="77777777" w:rsidR="001B21E8" w:rsidRDefault="001B21E8" w:rsidP="00883262">
                      <w:pPr>
                        <w:jc w:val="center"/>
                        <w:rPr>
                          <w:rFonts w:ascii="Montserrat" w:eastAsia="Times New Roman" w:hAnsi="Montserrat" w:cs="Arial"/>
                          <w:b/>
                          <w:bCs/>
                          <w:sz w:val="20"/>
                          <w:szCs w:val="20"/>
                        </w:rPr>
                      </w:pPr>
                    </w:p>
                  </w:txbxContent>
                </v:textbox>
              </v:shape>
            </w:pict>
          </mc:Fallback>
        </mc:AlternateContent>
      </w:r>
    </w:p>
    <w:p w14:paraId="184BB75B" w14:textId="75B02E2E" w:rsidR="00780029" w:rsidRPr="007E424B" w:rsidRDefault="00780029" w:rsidP="007E424B">
      <w:pPr>
        <w:jc w:val="both"/>
        <w:rPr>
          <w:rFonts w:ascii="Montserrat" w:hAnsi="Montserrat" w:cs="Arial"/>
          <w:sz w:val="20"/>
          <w:szCs w:val="20"/>
        </w:rPr>
      </w:pPr>
    </w:p>
    <w:p w14:paraId="29197504" w14:textId="52BCB504" w:rsidR="00890AF3" w:rsidRPr="007E424B" w:rsidRDefault="00890AF3" w:rsidP="007E424B">
      <w:pPr>
        <w:jc w:val="both"/>
        <w:rPr>
          <w:rFonts w:ascii="Montserrat" w:hAnsi="Montserrat" w:cs="Arial"/>
          <w:sz w:val="20"/>
          <w:szCs w:val="20"/>
        </w:rPr>
      </w:pPr>
    </w:p>
    <w:p w14:paraId="48651EB0" w14:textId="77777777" w:rsidR="00890AF3" w:rsidRPr="007E424B" w:rsidRDefault="00890AF3" w:rsidP="007E424B">
      <w:pPr>
        <w:jc w:val="both"/>
        <w:rPr>
          <w:rFonts w:ascii="Montserrat" w:hAnsi="Montserrat" w:cs="Arial"/>
          <w:sz w:val="20"/>
          <w:szCs w:val="20"/>
        </w:rPr>
      </w:pPr>
    </w:p>
    <w:p w14:paraId="2A0F169D" w14:textId="5AE0F49E" w:rsidR="00890AF3" w:rsidRPr="007E424B" w:rsidRDefault="00890AF3" w:rsidP="007E424B">
      <w:pPr>
        <w:jc w:val="both"/>
        <w:rPr>
          <w:rFonts w:ascii="Montserrat" w:hAnsi="Montserrat" w:cs="Arial"/>
          <w:sz w:val="20"/>
          <w:szCs w:val="20"/>
        </w:rPr>
      </w:pPr>
    </w:p>
    <w:p w14:paraId="70A769F3" w14:textId="30CB8A45" w:rsidR="00890AF3" w:rsidRPr="007E424B" w:rsidRDefault="00890AF3" w:rsidP="007E424B">
      <w:pPr>
        <w:jc w:val="both"/>
        <w:rPr>
          <w:rFonts w:ascii="Montserrat" w:hAnsi="Montserrat" w:cs="Arial"/>
          <w:sz w:val="20"/>
          <w:szCs w:val="20"/>
        </w:rPr>
      </w:pPr>
    </w:p>
    <w:p w14:paraId="3346E4B5" w14:textId="42D42B62" w:rsidR="00890AF3" w:rsidRPr="007E424B" w:rsidRDefault="00890AF3" w:rsidP="007E424B">
      <w:pPr>
        <w:jc w:val="both"/>
        <w:rPr>
          <w:rFonts w:ascii="Montserrat" w:hAnsi="Montserrat" w:cs="Arial"/>
          <w:sz w:val="20"/>
          <w:szCs w:val="20"/>
        </w:rPr>
      </w:pPr>
    </w:p>
    <w:p w14:paraId="5A85E623" w14:textId="77777777" w:rsidR="00896050" w:rsidRPr="007E424B" w:rsidRDefault="00896050" w:rsidP="007E424B">
      <w:pPr>
        <w:jc w:val="center"/>
        <w:rPr>
          <w:rFonts w:ascii="Montserrat" w:eastAsia="Montserrat" w:hAnsi="Montserrat" w:cs="Arial"/>
          <w:b/>
          <w:sz w:val="20"/>
          <w:szCs w:val="20"/>
          <w:lang w:val="es-MX"/>
        </w:rPr>
      </w:pPr>
    </w:p>
    <w:p w14:paraId="5DDAA6A1" w14:textId="77777777" w:rsidR="00896050" w:rsidRPr="007E424B" w:rsidRDefault="00896050" w:rsidP="007E424B">
      <w:pPr>
        <w:jc w:val="center"/>
        <w:rPr>
          <w:rFonts w:ascii="Montserrat" w:eastAsia="Montserrat" w:hAnsi="Montserrat" w:cs="Arial"/>
          <w:b/>
          <w:sz w:val="20"/>
          <w:szCs w:val="20"/>
          <w:lang w:val="es-MX"/>
        </w:rPr>
      </w:pPr>
    </w:p>
    <w:p w14:paraId="28374721" w14:textId="77777777" w:rsidR="00896050" w:rsidRPr="007E424B" w:rsidRDefault="00896050" w:rsidP="007E424B">
      <w:pPr>
        <w:jc w:val="center"/>
        <w:rPr>
          <w:rFonts w:ascii="Montserrat" w:eastAsia="Montserrat" w:hAnsi="Montserrat" w:cs="Arial"/>
          <w:b/>
          <w:sz w:val="20"/>
          <w:szCs w:val="20"/>
          <w:lang w:val="es-MX"/>
        </w:rPr>
      </w:pPr>
    </w:p>
    <w:p w14:paraId="6BB09241" w14:textId="77777777" w:rsidR="00896050" w:rsidRPr="007E424B" w:rsidRDefault="00896050" w:rsidP="007E424B">
      <w:pPr>
        <w:jc w:val="center"/>
        <w:rPr>
          <w:rFonts w:ascii="Montserrat" w:eastAsia="Montserrat" w:hAnsi="Montserrat" w:cs="Arial"/>
          <w:b/>
          <w:sz w:val="20"/>
          <w:szCs w:val="20"/>
          <w:lang w:val="es-MX"/>
        </w:rPr>
      </w:pPr>
    </w:p>
    <w:p w14:paraId="6FE7BC93" w14:textId="22C3456F" w:rsidR="00672C89" w:rsidRPr="007E424B" w:rsidRDefault="00672C89" w:rsidP="007E424B">
      <w:pPr>
        <w:rPr>
          <w:rFonts w:ascii="Montserrat" w:eastAsia="Montserrat" w:hAnsi="Montserrat" w:cs="Arial"/>
          <w:b/>
          <w:sz w:val="20"/>
          <w:szCs w:val="20"/>
          <w:lang w:val="es-MX"/>
        </w:rPr>
      </w:pPr>
      <w:r w:rsidRPr="007E424B">
        <w:rPr>
          <w:rFonts w:ascii="Montserrat" w:eastAsia="Montserrat" w:hAnsi="Montserrat" w:cs="Arial"/>
          <w:b/>
          <w:sz w:val="20"/>
          <w:szCs w:val="20"/>
          <w:lang w:val="es-MX"/>
        </w:rPr>
        <w:br w:type="page"/>
      </w:r>
    </w:p>
    <w:p w14:paraId="6E33638F" w14:textId="77777777" w:rsidR="00896050" w:rsidRPr="007E424B" w:rsidRDefault="00896050" w:rsidP="007E424B">
      <w:pPr>
        <w:jc w:val="center"/>
        <w:rPr>
          <w:rFonts w:ascii="Montserrat" w:eastAsia="Montserrat" w:hAnsi="Montserrat" w:cs="Arial"/>
          <w:b/>
          <w:sz w:val="20"/>
          <w:szCs w:val="20"/>
          <w:lang w:val="es-MX"/>
        </w:rPr>
      </w:pPr>
    </w:p>
    <w:p w14:paraId="61153C28" w14:textId="19E9AC45" w:rsidR="00890AF3" w:rsidRPr="007E424B" w:rsidRDefault="00053331" w:rsidP="007E424B">
      <w:pPr>
        <w:jc w:val="center"/>
        <w:rPr>
          <w:rFonts w:ascii="Montserrat" w:eastAsia="Montserrat" w:hAnsi="Montserrat" w:cs="Arial"/>
          <w:b/>
          <w:sz w:val="20"/>
          <w:szCs w:val="20"/>
          <w:lang w:val="es-MX"/>
        </w:rPr>
      </w:pPr>
      <w:r w:rsidRPr="007E424B">
        <w:rPr>
          <w:rFonts w:ascii="Montserrat" w:eastAsia="Montserrat" w:hAnsi="Montserrat" w:cs="Arial"/>
          <w:b/>
          <w:sz w:val="20"/>
          <w:szCs w:val="20"/>
          <w:lang w:val="es-MX"/>
        </w:rPr>
        <w:t>AN</w:t>
      </w:r>
      <w:r w:rsidR="00890AF3" w:rsidRPr="007E424B">
        <w:rPr>
          <w:rFonts w:ascii="Montserrat" w:eastAsia="Montserrat" w:hAnsi="Montserrat" w:cs="Arial"/>
          <w:b/>
          <w:sz w:val="20"/>
          <w:szCs w:val="20"/>
          <w:lang w:val="es-MX"/>
        </w:rPr>
        <w:t>EXO 1 “FORMATO DE PROPUESTA TÉCNICA”</w:t>
      </w:r>
    </w:p>
    <w:p w14:paraId="06B1C126" w14:textId="77777777" w:rsidR="00890AF3" w:rsidRPr="007E424B" w:rsidRDefault="00890AF3" w:rsidP="007E424B">
      <w:pPr>
        <w:widowControl w:val="0"/>
        <w:suppressAutoHyphens/>
        <w:jc w:val="center"/>
        <w:rPr>
          <w:rFonts w:ascii="Montserrat" w:eastAsia="Times New Roman" w:hAnsi="Montserrat" w:cs="Arial"/>
          <w:b/>
          <w:bCs/>
          <w:sz w:val="20"/>
          <w:szCs w:val="20"/>
          <w:lang w:val="es-MX" w:eastAsia="ar-SA"/>
        </w:rPr>
      </w:pPr>
      <w:r w:rsidRPr="007E424B">
        <w:rPr>
          <w:rFonts w:ascii="Montserrat" w:hAnsi="Montserrat" w:cs="Arial"/>
          <w:b/>
          <w:bCs/>
          <w:sz w:val="20"/>
          <w:szCs w:val="20"/>
          <w:lang w:val="es-MX" w:eastAsia="ar-SA"/>
        </w:rPr>
        <w:t>(se deberá presentar PREFERENTEMENTE en papel membretado del Participante)</w:t>
      </w:r>
    </w:p>
    <w:p w14:paraId="6C4B7085" w14:textId="77777777" w:rsidR="00890AF3" w:rsidRPr="007E424B" w:rsidRDefault="00890AF3" w:rsidP="007E424B">
      <w:pPr>
        <w:jc w:val="both"/>
        <w:textAlignment w:val="baseline"/>
        <w:rPr>
          <w:rFonts w:ascii="Montserrat" w:hAnsi="Montserrat" w:cs="Arial"/>
          <w:sz w:val="20"/>
          <w:szCs w:val="20"/>
          <w:lang w:val="es-MX"/>
        </w:rPr>
      </w:pPr>
    </w:p>
    <w:p w14:paraId="383E33FE" w14:textId="77777777" w:rsidR="00896050" w:rsidRPr="007E424B" w:rsidRDefault="00896050" w:rsidP="007E424B">
      <w:pPr>
        <w:jc w:val="both"/>
        <w:textAlignment w:val="baseline"/>
        <w:rPr>
          <w:rFonts w:ascii="Montserrat" w:hAnsi="Montserrat" w:cs="Arial"/>
          <w:sz w:val="20"/>
          <w:szCs w:val="20"/>
          <w:lang w:val="es-MX"/>
        </w:rPr>
      </w:pPr>
    </w:p>
    <w:p w14:paraId="2528947B" w14:textId="77777777" w:rsidR="00890AF3" w:rsidRPr="007E424B" w:rsidRDefault="00890AF3" w:rsidP="007E424B">
      <w:pPr>
        <w:jc w:val="both"/>
        <w:textAlignment w:val="baseline"/>
        <w:rPr>
          <w:rFonts w:ascii="Montserrat" w:hAnsi="Montserrat" w:cs="Arial"/>
          <w:sz w:val="20"/>
          <w:szCs w:val="20"/>
          <w:lang w:val="es-MX"/>
        </w:rPr>
      </w:pPr>
    </w:p>
    <w:p w14:paraId="20D4F765" w14:textId="77777777" w:rsidR="00890AF3" w:rsidRPr="007E424B" w:rsidRDefault="00890AF3" w:rsidP="007E424B">
      <w:pPr>
        <w:jc w:val="both"/>
        <w:textAlignment w:val="baseline"/>
        <w:rPr>
          <w:rFonts w:ascii="Montserrat" w:hAnsi="Montserrat" w:cs="Arial"/>
          <w:sz w:val="20"/>
          <w:szCs w:val="20"/>
          <w:lang w:val="es-MX"/>
        </w:rPr>
      </w:pPr>
    </w:p>
    <w:p w14:paraId="2523A6D3" w14:textId="77777777" w:rsidR="00890AF3" w:rsidRPr="007E424B" w:rsidRDefault="00890AF3" w:rsidP="007E424B">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7E424B" w14:paraId="54031215" w14:textId="77777777" w:rsidTr="00890AF3">
        <w:trPr>
          <w:jc w:val="right"/>
        </w:trPr>
        <w:tc>
          <w:tcPr>
            <w:tcW w:w="9209" w:type="dxa"/>
            <w:hideMark/>
          </w:tcPr>
          <w:p w14:paraId="63C3AAEA" w14:textId="77777777" w:rsidR="00890AF3" w:rsidRPr="007E424B" w:rsidRDefault="00890AF3" w:rsidP="007E424B">
            <w:pPr>
              <w:snapToGrid w:val="0"/>
              <w:rPr>
                <w:rFonts w:ascii="Montserrat" w:eastAsia="Montserrat" w:hAnsi="Montserrat" w:cs="Arial"/>
                <w:b/>
                <w:bCs/>
                <w:sz w:val="20"/>
                <w:szCs w:val="20"/>
                <w:lang w:val="es-MX"/>
              </w:rPr>
            </w:pPr>
            <w:r w:rsidRPr="007E424B">
              <w:rPr>
                <w:rFonts w:ascii="Montserrat" w:eastAsia="Montserrat" w:hAnsi="Montserrat" w:cs="Arial"/>
                <w:b/>
                <w:bCs/>
                <w:spacing w:val="-1"/>
                <w:position w:val="1"/>
                <w:sz w:val="20"/>
                <w:szCs w:val="20"/>
                <w:lang w:val="es-MX"/>
              </w:rPr>
              <w:t>N</w:t>
            </w:r>
            <w:r w:rsidRPr="007E424B">
              <w:rPr>
                <w:rFonts w:ascii="Montserrat" w:eastAsia="Montserrat" w:hAnsi="Montserrat" w:cs="Arial"/>
                <w:b/>
                <w:bCs/>
                <w:spacing w:val="1"/>
                <w:position w:val="1"/>
                <w:sz w:val="20"/>
                <w:szCs w:val="20"/>
                <w:lang w:val="es-MX"/>
              </w:rPr>
              <w:t>O</w:t>
            </w:r>
            <w:r w:rsidRPr="007E424B">
              <w:rPr>
                <w:rFonts w:ascii="Montserrat" w:eastAsia="Montserrat" w:hAnsi="Montserrat" w:cs="Arial"/>
                <w:b/>
                <w:bCs/>
                <w:spacing w:val="-1"/>
                <w:position w:val="1"/>
                <w:sz w:val="20"/>
                <w:szCs w:val="20"/>
                <w:lang w:val="es-MX"/>
              </w:rPr>
              <w:t>M</w:t>
            </w:r>
            <w:r w:rsidRPr="007E424B">
              <w:rPr>
                <w:rFonts w:ascii="Montserrat" w:eastAsia="Montserrat" w:hAnsi="Montserrat" w:cs="Arial"/>
                <w:b/>
                <w:bCs/>
                <w:spacing w:val="1"/>
                <w:position w:val="1"/>
                <w:sz w:val="20"/>
                <w:szCs w:val="20"/>
                <w:lang w:val="es-MX"/>
              </w:rPr>
              <w:t>B</w:t>
            </w:r>
            <w:r w:rsidRPr="007E424B">
              <w:rPr>
                <w:rFonts w:ascii="Montserrat" w:eastAsia="Montserrat" w:hAnsi="Montserrat" w:cs="Arial"/>
                <w:b/>
                <w:bCs/>
                <w:position w:val="1"/>
                <w:sz w:val="20"/>
                <w:szCs w:val="20"/>
                <w:lang w:val="es-MX"/>
              </w:rPr>
              <w:t>RE</w:t>
            </w:r>
            <w:r w:rsidRPr="007E424B">
              <w:rPr>
                <w:rFonts w:ascii="Montserrat" w:eastAsia="Montserrat" w:hAnsi="Montserrat" w:cs="Arial"/>
                <w:b/>
                <w:bCs/>
                <w:spacing w:val="-8"/>
                <w:position w:val="1"/>
                <w:sz w:val="20"/>
                <w:szCs w:val="20"/>
                <w:lang w:val="es-MX"/>
              </w:rPr>
              <w:t xml:space="preserve"> </w:t>
            </w:r>
            <w:r w:rsidRPr="007E424B">
              <w:rPr>
                <w:rFonts w:ascii="Montserrat" w:eastAsia="Montserrat" w:hAnsi="Montserrat" w:cs="Arial"/>
                <w:b/>
                <w:bCs/>
                <w:spacing w:val="1"/>
                <w:position w:val="1"/>
                <w:sz w:val="20"/>
                <w:szCs w:val="20"/>
                <w:lang w:val="es-MX"/>
              </w:rPr>
              <w:t>DE</w:t>
            </w:r>
            <w:r w:rsidRPr="007E424B">
              <w:rPr>
                <w:rFonts w:ascii="Montserrat" w:eastAsia="Montserrat" w:hAnsi="Montserrat" w:cs="Arial"/>
                <w:b/>
                <w:bCs/>
                <w:position w:val="1"/>
                <w:sz w:val="20"/>
                <w:szCs w:val="20"/>
                <w:lang w:val="es-MX"/>
              </w:rPr>
              <w:t>L</w:t>
            </w:r>
            <w:r w:rsidRPr="007E424B">
              <w:rPr>
                <w:rFonts w:ascii="Montserrat" w:eastAsia="Montserrat" w:hAnsi="Montserrat" w:cs="Arial"/>
                <w:b/>
                <w:bCs/>
                <w:spacing w:val="-4"/>
                <w:position w:val="1"/>
                <w:sz w:val="20"/>
                <w:szCs w:val="20"/>
                <w:lang w:val="es-MX"/>
              </w:rPr>
              <w:t xml:space="preserve"> </w:t>
            </w:r>
            <w:r w:rsidRPr="007E424B">
              <w:rPr>
                <w:rFonts w:ascii="Montserrat" w:eastAsia="Montserrat" w:hAnsi="Montserrat" w:cs="Arial"/>
                <w:b/>
                <w:bCs/>
                <w:position w:val="1"/>
                <w:sz w:val="20"/>
                <w:szCs w:val="20"/>
                <w:lang w:val="es-MX"/>
              </w:rPr>
              <w:t xml:space="preserve">PARTICIPANTE: </w:t>
            </w:r>
            <w:r w:rsidRPr="007E424B">
              <w:rPr>
                <w:rFonts w:ascii="Montserrat" w:eastAsia="Montserrat" w:hAnsi="Montserrat" w:cs="Arial"/>
                <w:b/>
                <w:bCs/>
                <w:position w:val="1"/>
                <w:sz w:val="20"/>
                <w:szCs w:val="20"/>
                <w:u w:val="single" w:color="000000"/>
                <w:lang w:val="es-MX"/>
              </w:rPr>
              <w:t xml:space="preserve">                                                                                         </w:t>
            </w:r>
            <w:r w:rsidRPr="007E424B">
              <w:rPr>
                <w:rFonts w:ascii="Montserrat" w:eastAsia="Montserrat" w:hAnsi="Montserrat" w:cs="Arial"/>
                <w:b/>
                <w:bCs/>
                <w:spacing w:val="41"/>
                <w:position w:val="1"/>
                <w:sz w:val="20"/>
                <w:szCs w:val="20"/>
                <w:u w:val="single" w:color="000000"/>
                <w:lang w:val="es-MX"/>
              </w:rPr>
              <w:t xml:space="preserve"> </w:t>
            </w:r>
            <w:r w:rsidRPr="007E424B">
              <w:rPr>
                <w:rFonts w:ascii="Montserrat" w:eastAsia="Montserrat" w:hAnsi="Montserrat" w:cs="Arial"/>
                <w:b/>
                <w:bCs/>
                <w:spacing w:val="-27"/>
                <w:position w:val="1"/>
                <w:sz w:val="20"/>
                <w:szCs w:val="20"/>
                <w:lang w:val="es-MX"/>
              </w:rPr>
              <w:t xml:space="preserve"> </w:t>
            </w:r>
          </w:p>
          <w:p w14:paraId="6480D109"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D</w:t>
            </w:r>
            <w:r w:rsidRPr="007E424B">
              <w:rPr>
                <w:rFonts w:ascii="Montserrat" w:eastAsia="Montserrat" w:hAnsi="Montserrat" w:cs="Arial"/>
                <w:b/>
                <w:bCs/>
                <w:sz w:val="20"/>
                <w:szCs w:val="20"/>
                <w:lang w:val="es-MX"/>
              </w:rPr>
              <w:t>IR</w:t>
            </w:r>
            <w:r w:rsidRPr="007E424B">
              <w:rPr>
                <w:rFonts w:ascii="Montserrat" w:eastAsia="Montserrat" w:hAnsi="Montserrat" w:cs="Arial"/>
                <w:b/>
                <w:bCs/>
                <w:spacing w:val="1"/>
                <w:sz w:val="20"/>
                <w:szCs w:val="20"/>
                <w:lang w:val="es-MX"/>
              </w:rPr>
              <w:t>ECC</w:t>
            </w:r>
            <w:r w:rsidRPr="007E424B">
              <w:rPr>
                <w:rFonts w:ascii="Montserrat" w:eastAsia="Montserrat" w:hAnsi="Montserrat" w:cs="Arial"/>
                <w:b/>
                <w:bCs/>
                <w:sz w:val="20"/>
                <w:szCs w:val="20"/>
                <w:lang w:val="es-MX"/>
              </w:rPr>
              <w:t>I</w:t>
            </w:r>
            <w:r w:rsidRPr="007E424B">
              <w:rPr>
                <w:rFonts w:ascii="Montserrat" w:eastAsia="Montserrat" w:hAnsi="Montserrat" w:cs="Arial"/>
                <w:b/>
                <w:bCs/>
                <w:spacing w:val="1"/>
                <w:sz w:val="20"/>
                <w:szCs w:val="20"/>
                <w:lang w:val="es-MX"/>
              </w:rPr>
              <w:t>Ó</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0"/>
                <w:sz w:val="20"/>
                <w:szCs w:val="20"/>
                <w:u w:val="single" w:color="000000"/>
                <w:lang w:val="es-MX"/>
              </w:rPr>
              <w:t xml:space="preserve"> </w:t>
            </w:r>
            <w:r w:rsidRPr="007E424B">
              <w:rPr>
                <w:rFonts w:ascii="Montserrat" w:eastAsia="Montserrat" w:hAnsi="Montserrat" w:cs="Arial"/>
                <w:b/>
                <w:bCs/>
                <w:spacing w:val="1"/>
                <w:sz w:val="20"/>
                <w:szCs w:val="20"/>
                <w:lang w:val="es-MX"/>
              </w:rPr>
              <w:t>TE</w:t>
            </w:r>
            <w:r w:rsidRPr="007E424B">
              <w:rPr>
                <w:rFonts w:ascii="Montserrat" w:eastAsia="Montserrat" w:hAnsi="Montserrat" w:cs="Arial"/>
                <w:b/>
                <w:bCs/>
                <w:sz w:val="20"/>
                <w:szCs w:val="20"/>
                <w:lang w:val="es-MX"/>
              </w:rPr>
              <w:t>L</w:t>
            </w:r>
            <w:r w:rsidRPr="007E424B">
              <w:rPr>
                <w:rFonts w:ascii="Montserrat" w:eastAsia="Montserrat" w:hAnsi="Montserrat" w:cs="Arial"/>
                <w:b/>
                <w:bCs/>
                <w:spacing w:val="1"/>
                <w:sz w:val="20"/>
                <w:szCs w:val="20"/>
                <w:lang w:val="es-MX"/>
              </w:rPr>
              <w:t>ÉFO</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pacing w:val="1"/>
                <w:sz w:val="20"/>
                <w:szCs w:val="20"/>
                <w:lang w:val="es-MX"/>
              </w:rPr>
              <w:t>O</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1"/>
                <w:sz w:val="20"/>
                <w:szCs w:val="20"/>
                <w:u w:val="single" w:color="000000"/>
                <w:lang w:val="es-MX"/>
              </w:rPr>
              <w:t xml:space="preserve"> </w:t>
            </w:r>
            <w:r w:rsidRPr="007E424B">
              <w:rPr>
                <w:rFonts w:ascii="Montserrat" w:eastAsia="Montserrat" w:hAnsi="Montserrat" w:cs="Arial"/>
                <w:b/>
                <w:bCs/>
                <w:spacing w:val="-33"/>
                <w:sz w:val="20"/>
                <w:szCs w:val="20"/>
                <w:lang w:val="es-MX"/>
              </w:rPr>
              <w:t xml:space="preserve"> </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pacing w:val="50"/>
                <w:sz w:val="20"/>
                <w:szCs w:val="20"/>
                <w:lang w:val="es-MX"/>
              </w:rPr>
              <w:t xml:space="preserve"> </w:t>
            </w:r>
            <w:r w:rsidRPr="007E424B">
              <w:rPr>
                <w:rFonts w:ascii="Montserrat" w:eastAsia="Montserrat" w:hAnsi="Montserrat" w:cs="Arial"/>
                <w:b/>
                <w:bCs/>
                <w:sz w:val="20"/>
                <w:szCs w:val="20"/>
                <w:lang w:val="es-MX"/>
              </w:rPr>
              <w:t>R</w:t>
            </w:r>
            <w:r w:rsidRPr="007E424B">
              <w:rPr>
                <w:rFonts w:ascii="Montserrat" w:eastAsia="Montserrat" w:hAnsi="Montserrat" w:cs="Arial"/>
                <w:b/>
                <w:bCs/>
                <w:spacing w:val="1"/>
                <w:sz w:val="20"/>
                <w:szCs w:val="20"/>
                <w:lang w:val="es-MX"/>
              </w:rPr>
              <w:t>.F.</w:t>
            </w:r>
            <w:r w:rsidRPr="007E424B">
              <w:rPr>
                <w:rFonts w:ascii="Montserrat" w:eastAsia="Montserrat" w:hAnsi="Montserrat" w:cs="Arial"/>
                <w:b/>
                <w:bCs/>
                <w:spacing w:val="-2"/>
                <w:sz w:val="20"/>
                <w:szCs w:val="20"/>
                <w:lang w:val="es-MX"/>
              </w:rPr>
              <w:t>C</w:t>
            </w:r>
            <w:r w:rsidRPr="007E424B">
              <w:rPr>
                <w:rFonts w:ascii="Montserrat" w:eastAsia="Montserrat" w:hAnsi="Montserrat" w:cs="Arial"/>
                <w:b/>
                <w:bCs/>
                <w:spacing w:val="1"/>
                <w:sz w:val="20"/>
                <w:szCs w:val="20"/>
                <w:lang w:val="es-MX"/>
              </w:rPr>
              <w:t>.</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p>
          <w:p w14:paraId="3CE0340A"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E</w:t>
            </w:r>
            <w:r w:rsidRPr="007E424B">
              <w:rPr>
                <w:rFonts w:ascii="Montserrat" w:eastAsia="Montserrat" w:hAnsi="Montserrat" w:cs="Arial"/>
                <w:b/>
                <w:bCs/>
                <w:spacing w:val="-1"/>
                <w:sz w:val="20"/>
                <w:szCs w:val="20"/>
                <w:lang w:val="es-MX"/>
              </w:rPr>
              <w:t>M</w:t>
            </w:r>
            <w:r w:rsidRPr="007E424B">
              <w:rPr>
                <w:rFonts w:ascii="Montserrat" w:eastAsia="Montserrat" w:hAnsi="Montserrat" w:cs="Arial"/>
                <w:b/>
                <w:bCs/>
                <w:spacing w:val="1"/>
                <w:sz w:val="20"/>
                <w:szCs w:val="20"/>
                <w:lang w:val="es-MX"/>
              </w:rPr>
              <w:t>A</w:t>
            </w:r>
            <w:r w:rsidRPr="007E424B">
              <w:rPr>
                <w:rFonts w:ascii="Montserrat" w:eastAsia="Montserrat" w:hAnsi="Montserrat" w:cs="Arial"/>
                <w:b/>
                <w:bCs/>
                <w:sz w:val="20"/>
                <w:szCs w:val="20"/>
                <w:lang w:val="es-MX"/>
              </w:rPr>
              <w:t xml:space="preserve">IL: </w:t>
            </w:r>
            <w:r w:rsidRPr="007E424B">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H</w:t>
            </w:r>
            <w:r w:rsidRPr="007E424B">
              <w:rPr>
                <w:rFonts w:ascii="Montserrat" w:eastAsia="Montserrat" w:hAnsi="Montserrat" w:cs="Arial"/>
                <w:b/>
                <w:bCs/>
                <w:spacing w:val="1"/>
                <w:sz w:val="20"/>
                <w:szCs w:val="20"/>
                <w:lang w:val="es-MX"/>
              </w:rPr>
              <w:t>OJ</w:t>
            </w:r>
            <w:r w:rsidRPr="007E424B">
              <w:rPr>
                <w:rFonts w:ascii="Montserrat" w:eastAsia="Montserrat" w:hAnsi="Montserrat" w:cs="Arial"/>
                <w:b/>
                <w:bCs/>
                <w:sz w:val="20"/>
                <w:szCs w:val="20"/>
                <w:lang w:val="es-MX"/>
              </w:rPr>
              <w:t>A</w:t>
            </w:r>
            <w:r w:rsidRPr="007E424B">
              <w:rPr>
                <w:rFonts w:ascii="Montserrat" w:eastAsia="Montserrat" w:hAnsi="Montserrat" w:cs="Arial"/>
                <w:b/>
                <w:bCs/>
                <w:spacing w:val="-5"/>
                <w:sz w:val="20"/>
                <w:szCs w:val="20"/>
                <w:lang w:val="es-MX"/>
              </w:rPr>
              <w:t xml:space="preserve"> </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z w:val="20"/>
                <w:szCs w:val="20"/>
                <w:lang w:val="es-MX"/>
              </w:rPr>
              <w:t xml:space="preserve">o: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9"/>
                <w:sz w:val="20"/>
                <w:szCs w:val="20"/>
                <w:u w:val="single" w:color="000000"/>
                <w:lang w:val="es-MX"/>
              </w:rPr>
              <w:t xml:space="preserve"> </w:t>
            </w:r>
            <w:r w:rsidRPr="007E424B">
              <w:rPr>
                <w:rFonts w:ascii="Montserrat" w:eastAsia="Montserrat" w:hAnsi="Montserrat" w:cs="Arial"/>
                <w:b/>
                <w:bCs/>
                <w:spacing w:val="16"/>
                <w:sz w:val="20"/>
                <w:szCs w:val="20"/>
                <w:lang w:val="es-MX"/>
              </w:rPr>
              <w:t xml:space="preserve"> </w:t>
            </w:r>
            <w:r w:rsidRPr="007E424B">
              <w:rPr>
                <w:rFonts w:ascii="Montserrat" w:eastAsia="Montserrat" w:hAnsi="Montserrat" w:cs="Arial"/>
                <w:b/>
                <w:bCs/>
                <w:spacing w:val="1"/>
                <w:sz w:val="20"/>
                <w:szCs w:val="20"/>
                <w:lang w:val="es-MX"/>
              </w:rPr>
              <w:t>DE</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z w:val="20"/>
                <w:szCs w:val="20"/>
                <w:lang w:val="es-MX"/>
              </w:rPr>
              <w:t xml:space="preserve"> </w:t>
            </w:r>
          </w:p>
          <w:p w14:paraId="2F9075C7"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FEC</w:t>
            </w:r>
            <w:r w:rsidRPr="007E424B">
              <w:rPr>
                <w:rFonts w:ascii="Montserrat" w:eastAsia="Montserrat" w:hAnsi="Montserrat" w:cs="Arial"/>
                <w:b/>
                <w:bCs/>
                <w:spacing w:val="-1"/>
                <w:sz w:val="20"/>
                <w:szCs w:val="20"/>
                <w:lang w:val="es-MX"/>
              </w:rPr>
              <w:t>H</w:t>
            </w:r>
            <w:r w:rsidRPr="007E424B">
              <w:rPr>
                <w:rFonts w:ascii="Montserrat" w:eastAsia="Montserrat" w:hAnsi="Montserrat" w:cs="Arial"/>
                <w:b/>
                <w:bCs/>
                <w:spacing w:val="1"/>
                <w:sz w:val="20"/>
                <w:szCs w:val="20"/>
                <w:lang w:val="es-MX"/>
              </w:rPr>
              <w:t>A</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p>
        </w:tc>
      </w:tr>
    </w:tbl>
    <w:p w14:paraId="14D9A019" w14:textId="77777777" w:rsidR="00890AF3" w:rsidRPr="007E424B" w:rsidRDefault="00890AF3" w:rsidP="007E424B">
      <w:pPr>
        <w:jc w:val="both"/>
        <w:textAlignment w:val="baseline"/>
        <w:rPr>
          <w:rFonts w:ascii="Montserrat" w:eastAsia="Times New Roman" w:hAnsi="Montserrat" w:cs="Arial"/>
          <w:b/>
          <w:bCs/>
          <w:sz w:val="20"/>
          <w:szCs w:val="20"/>
          <w:lang w:val="es-MX"/>
        </w:rPr>
      </w:pPr>
    </w:p>
    <w:p w14:paraId="7BDFAB35" w14:textId="77777777" w:rsidR="00890AF3" w:rsidRPr="007E424B" w:rsidRDefault="00890AF3" w:rsidP="007E424B">
      <w:pPr>
        <w:jc w:val="both"/>
        <w:textAlignment w:val="baseline"/>
        <w:rPr>
          <w:rFonts w:ascii="Montserrat" w:hAnsi="Montserrat" w:cs="Arial"/>
          <w:b/>
          <w:bCs/>
          <w:sz w:val="20"/>
          <w:szCs w:val="20"/>
          <w:lang w:val="es-MX"/>
        </w:rPr>
      </w:pPr>
    </w:p>
    <w:p w14:paraId="4EB7FF13" w14:textId="77777777" w:rsidR="00890AF3" w:rsidRPr="007E424B" w:rsidRDefault="00890AF3" w:rsidP="007E424B">
      <w:pPr>
        <w:jc w:val="both"/>
        <w:textAlignment w:val="baseline"/>
        <w:rPr>
          <w:rFonts w:ascii="Montserrat" w:hAnsi="Montserrat" w:cs="Arial"/>
          <w:b/>
          <w:bCs/>
          <w:sz w:val="20"/>
          <w:szCs w:val="20"/>
          <w:lang w:val="es-MX"/>
        </w:rPr>
      </w:pPr>
      <w:r w:rsidRPr="007E424B">
        <w:rPr>
          <w:rFonts w:ascii="Montserrat" w:hAnsi="Montserrat" w:cs="Arial"/>
          <w:b/>
          <w:bCs/>
          <w:sz w:val="20"/>
          <w:szCs w:val="20"/>
          <w:lang w:val="es-MX"/>
        </w:rPr>
        <w:t>FORMATO PROPUESTA TÉCNICA</w:t>
      </w:r>
    </w:p>
    <w:p w14:paraId="28FDC2FA" w14:textId="77777777" w:rsidR="00890AF3" w:rsidRPr="007E424B" w:rsidRDefault="00890AF3" w:rsidP="007E424B">
      <w:pPr>
        <w:jc w:val="both"/>
        <w:textAlignment w:val="baseline"/>
        <w:rPr>
          <w:rFonts w:ascii="Montserrat" w:hAnsi="Montserrat" w:cs="Arial"/>
          <w:b/>
          <w:bCs/>
          <w:sz w:val="20"/>
          <w:szCs w:val="20"/>
          <w:lang w:val="es-MX"/>
        </w:rPr>
      </w:pPr>
    </w:p>
    <w:p w14:paraId="2A2DB0BC" w14:textId="77777777" w:rsidR="00890AF3" w:rsidRPr="007E424B" w:rsidRDefault="00890AF3" w:rsidP="007E424B">
      <w:pPr>
        <w:jc w:val="both"/>
        <w:textAlignment w:val="baseline"/>
        <w:rPr>
          <w:rFonts w:ascii="Montserrat" w:hAnsi="Montserrat" w:cs="Arial"/>
          <w:b/>
          <w:bCs/>
          <w:sz w:val="20"/>
          <w:szCs w:val="20"/>
          <w:lang w:val="es-MX"/>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4888"/>
        <w:gridCol w:w="1453"/>
        <w:gridCol w:w="1648"/>
      </w:tblGrid>
      <w:tr w:rsidR="00A254AD" w:rsidRPr="007E424B" w14:paraId="087DAC00" w14:textId="77777777" w:rsidTr="00A254AD">
        <w:trPr>
          <w:trHeight w:val="440"/>
          <w:jc w:val="center"/>
        </w:trPr>
        <w:tc>
          <w:tcPr>
            <w:tcW w:w="989" w:type="dxa"/>
            <w:hideMark/>
          </w:tcPr>
          <w:p w14:paraId="35E1F3D0" w14:textId="77777777" w:rsidR="00A254AD" w:rsidRPr="007E424B" w:rsidRDefault="00A254AD" w:rsidP="007E424B">
            <w:pPr>
              <w:jc w:val="center"/>
              <w:rPr>
                <w:rFonts w:ascii="Montserrat" w:hAnsi="Montserrat" w:cs="Arial"/>
                <w:color w:val="000000"/>
                <w:sz w:val="20"/>
                <w:szCs w:val="20"/>
                <w:lang w:val="es-ES"/>
              </w:rPr>
            </w:pPr>
            <w:r w:rsidRPr="007E424B">
              <w:rPr>
                <w:rFonts w:ascii="Montserrat" w:hAnsi="Montserrat" w:cs="Arial"/>
                <w:color w:val="000000"/>
                <w:sz w:val="20"/>
                <w:szCs w:val="20"/>
                <w:lang w:val="es-ES"/>
              </w:rPr>
              <w:t>No.</w:t>
            </w:r>
          </w:p>
        </w:tc>
        <w:tc>
          <w:tcPr>
            <w:tcW w:w="4888" w:type="dxa"/>
            <w:vAlign w:val="center"/>
            <w:hideMark/>
          </w:tcPr>
          <w:p w14:paraId="38535266" w14:textId="5F81DCCC"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ES"/>
              </w:rPr>
              <w:t>DESCRIPCIÓN DEL INSUMO</w:t>
            </w:r>
          </w:p>
        </w:tc>
        <w:tc>
          <w:tcPr>
            <w:tcW w:w="1453" w:type="dxa"/>
          </w:tcPr>
          <w:p w14:paraId="57528D8B" w14:textId="04CD6607" w:rsidR="00A254AD" w:rsidRPr="007E424B" w:rsidRDefault="00A254AD" w:rsidP="007E424B">
            <w:pPr>
              <w:jc w:val="center"/>
              <w:rPr>
                <w:rFonts w:ascii="Montserrat" w:hAnsi="Montserrat" w:cs="Arial"/>
                <w:color w:val="000000"/>
                <w:sz w:val="20"/>
                <w:szCs w:val="20"/>
                <w:lang w:val="es-ES"/>
              </w:rPr>
            </w:pPr>
            <w:r w:rsidRPr="007E424B">
              <w:rPr>
                <w:rFonts w:ascii="Montserrat" w:hAnsi="Montserrat" w:cs="Arial"/>
                <w:color w:val="000000"/>
                <w:sz w:val="20"/>
                <w:szCs w:val="20"/>
                <w:lang w:val="es-ES"/>
              </w:rPr>
              <w:t>MARCA</w:t>
            </w:r>
          </w:p>
        </w:tc>
        <w:tc>
          <w:tcPr>
            <w:tcW w:w="1648" w:type="dxa"/>
            <w:vAlign w:val="center"/>
            <w:hideMark/>
          </w:tcPr>
          <w:p w14:paraId="6F8CD2BE" w14:textId="0CEC10F0"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ES"/>
              </w:rPr>
              <w:t xml:space="preserve">UNIDAD </w:t>
            </w:r>
          </w:p>
        </w:tc>
      </w:tr>
      <w:tr w:rsidR="00A254AD" w:rsidRPr="007E424B" w14:paraId="19548ADE" w14:textId="77777777" w:rsidTr="00A254AD">
        <w:trPr>
          <w:trHeight w:val="340"/>
          <w:jc w:val="center"/>
        </w:trPr>
        <w:tc>
          <w:tcPr>
            <w:tcW w:w="989" w:type="dxa"/>
            <w:vAlign w:val="center"/>
          </w:tcPr>
          <w:p w14:paraId="583C41E8" w14:textId="77777777" w:rsidR="00A254AD" w:rsidRPr="007E424B" w:rsidRDefault="00A254AD" w:rsidP="007E424B">
            <w:pPr>
              <w:jc w:val="center"/>
              <w:rPr>
                <w:rFonts w:ascii="Montserrat" w:hAnsi="Montserrat" w:cs="Arial"/>
                <w:color w:val="000000"/>
                <w:sz w:val="20"/>
                <w:szCs w:val="20"/>
                <w:lang w:val="es-MX"/>
              </w:rPr>
            </w:pPr>
          </w:p>
        </w:tc>
        <w:tc>
          <w:tcPr>
            <w:tcW w:w="4888" w:type="dxa"/>
            <w:vAlign w:val="center"/>
            <w:hideMark/>
          </w:tcPr>
          <w:p w14:paraId="1AB94D2E"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2E4C9ACD"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51D2A6C4" w14:textId="150CFCD8"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1196E380" w14:textId="77777777" w:rsidTr="00A254AD">
        <w:trPr>
          <w:trHeight w:val="320"/>
          <w:jc w:val="center"/>
        </w:trPr>
        <w:tc>
          <w:tcPr>
            <w:tcW w:w="989" w:type="dxa"/>
          </w:tcPr>
          <w:p w14:paraId="5B601C12" w14:textId="77777777" w:rsidR="00A254AD" w:rsidRPr="007E424B" w:rsidRDefault="00A254AD" w:rsidP="007E424B">
            <w:pPr>
              <w:jc w:val="both"/>
              <w:rPr>
                <w:rFonts w:ascii="Montserrat" w:hAnsi="Montserrat" w:cs="Arial"/>
                <w:color w:val="000000"/>
                <w:sz w:val="20"/>
                <w:szCs w:val="20"/>
                <w:lang w:val="es-MX"/>
              </w:rPr>
            </w:pPr>
          </w:p>
        </w:tc>
        <w:tc>
          <w:tcPr>
            <w:tcW w:w="4888" w:type="dxa"/>
            <w:vAlign w:val="center"/>
            <w:hideMark/>
          </w:tcPr>
          <w:p w14:paraId="1121CBF0"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3A98DA79"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58997128" w14:textId="4BDB6404"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5079C208" w14:textId="77777777" w:rsidTr="00A254AD">
        <w:trPr>
          <w:trHeight w:val="320"/>
          <w:jc w:val="center"/>
        </w:trPr>
        <w:tc>
          <w:tcPr>
            <w:tcW w:w="989" w:type="dxa"/>
          </w:tcPr>
          <w:p w14:paraId="64A2626A" w14:textId="77777777" w:rsidR="00A254AD" w:rsidRPr="007E424B" w:rsidRDefault="00A254AD" w:rsidP="007E424B">
            <w:pPr>
              <w:jc w:val="both"/>
              <w:rPr>
                <w:rFonts w:ascii="Montserrat" w:hAnsi="Montserrat" w:cs="Arial"/>
                <w:color w:val="000000"/>
                <w:sz w:val="20"/>
                <w:szCs w:val="20"/>
                <w:lang w:val="es-MX"/>
              </w:rPr>
            </w:pPr>
          </w:p>
        </w:tc>
        <w:tc>
          <w:tcPr>
            <w:tcW w:w="4888" w:type="dxa"/>
            <w:vAlign w:val="center"/>
            <w:hideMark/>
          </w:tcPr>
          <w:p w14:paraId="44A67032"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114A49C6"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402B1963" w14:textId="150238D0"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2D6DBC3A" w14:textId="77777777" w:rsidTr="00A254AD">
        <w:trPr>
          <w:trHeight w:val="340"/>
          <w:jc w:val="center"/>
        </w:trPr>
        <w:tc>
          <w:tcPr>
            <w:tcW w:w="989" w:type="dxa"/>
            <w:vAlign w:val="center"/>
          </w:tcPr>
          <w:p w14:paraId="6A15894A" w14:textId="77777777" w:rsidR="00A254AD" w:rsidRPr="007E424B" w:rsidRDefault="00A254AD" w:rsidP="007E424B">
            <w:pPr>
              <w:jc w:val="center"/>
              <w:rPr>
                <w:rFonts w:ascii="Montserrat" w:hAnsi="Montserrat" w:cs="Arial"/>
                <w:color w:val="000000"/>
                <w:sz w:val="20"/>
                <w:szCs w:val="20"/>
                <w:lang w:val="es-MX"/>
              </w:rPr>
            </w:pPr>
          </w:p>
        </w:tc>
        <w:tc>
          <w:tcPr>
            <w:tcW w:w="4888" w:type="dxa"/>
            <w:vAlign w:val="center"/>
            <w:hideMark/>
          </w:tcPr>
          <w:p w14:paraId="5740DAA9"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26F58E65"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6E116C1E" w14:textId="69FCEBF9"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2776C3DE" w14:textId="77777777" w:rsidTr="00A254AD">
        <w:trPr>
          <w:trHeight w:val="320"/>
          <w:jc w:val="center"/>
        </w:trPr>
        <w:tc>
          <w:tcPr>
            <w:tcW w:w="989" w:type="dxa"/>
            <w:vAlign w:val="center"/>
          </w:tcPr>
          <w:p w14:paraId="65DAC453" w14:textId="77777777" w:rsidR="00A254AD" w:rsidRPr="007E424B" w:rsidRDefault="00A254AD" w:rsidP="007E424B">
            <w:pPr>
              <w:jc w:val="center"/>
              <w:rPr>
                <w:rFonts w:ascii="Montserrat" w:hAnsi="Montserrat" w:cs="Arial"/>
                <w:color w:val="000000"/>
                <w:sz w:val="20"/>
                <w:szCs w:val="20"/>
                <w:lang w:val="es-MX"/>
              </w:rPr>
            </w:pPr>
          </w:p>
        </w:tc>
        <w:tc>
          <w:tcPr>
            <w:tcW w:w="4888" w:type="dxa"/>
            <w:vAlign w:val="center"/>
            <w:hideMark/>
          </w:tcPr>
          <w:p w14:paraId="14AA9A64"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6962961C"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6FF1B9EE" w14:textId="3564717D"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0CCB3B4B" w14:textId="77777777" w:rsidTr="00A254AD">
        <w:trPr>
          <w:trHeight w:val="320"/>
          <w:jc w:val="center"/>
        </w:trPr>
        <w:tc>
          <w:tcPr>
            <w:tcW w:w="989" w:type="dxa"/>
          </w:tcPr>
          <w:p w14:paraId="4F4E04B4" w14:textId="77777777" w:rsidR="00A254AD" w:rsidRPr="007E424B" w:rsidRDefault="00A254AD" w:rsidP="007E424B">
            <w:pPr>
              <w:jc w:val="center"/>
              <w:rPr>
                <w:rFonts w:ascii="Montserrat" w:hAnsi="Montserrat" w:cs="Arial"/>
                <w:color w:val="000000"/>
                <w:sz w:val="20"/>
                <w:szCs w:val="20"/>
                <w:lang w:val="es-MX"/>
              </w:rPr>
            </w:pPr>
          </w:p>
        </w:tc>
        <w:tc>
          <w:tcPr>
            <w:tcW w:w="4888" w:type="dxa"/>
            <w:vAlign w:val="center"/>
            <w:hideMark/>
          </w:tcPr>
          <w:p w14:paraId="7F174CB2"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453" w:type="dxa"/>
          </w:tcPr>
          <w:p w14:paraId="38B1122A" w14:textId="77777777" w:rsidR="00A254AD" w:rsidRPr="007E424B" w:rsidRDefault="00A254AD" w:rsidP="007E424B">
            <w:pPr>
              <w:jc w:val="both"/>
              <w:rPr>
                <w:rFonts w:ascii="Montserrat" w:hAnsi="Montserrat" w:cs="Arial"/>
                <w:color w:val="000000"/>
                <w:sz w:val="20"/>
                <w:szCs w:val="20"/>
                <w:lang w:val="es-MX"/>
              </w:rPr>
            </w:pPr>
          </w:p>
        </w:tc>
        <w:tc>
          <w:tcPr>
            <w:tcW w:w="1648" w:type="dxa"/>
            <w:vAlign w:val="center"/>
            <w:hideMark/>
          </w:tcPr>
          <w:p w14:paraId="3BE64AAA" w14:textId="55C66F85"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bl>
    <w:p w14:paraId="6BAE766C" w14:textId="77777777" w:rsidR="00890AF3" w:rsidRPr="007E424B" w:rsidRDefault="00890AF3" w:rsidP="007E424B">
      <w:pPr>
        <w:jc w:val="both"/>
        <w:textAlignment w:val="baseline"/>
        <w:rPr>
          <w:rFonts w:ascii="Montserrat" w:hAnsi="Montserrat" w:cs="Arial"/>
          <w:sz w:val="20"/>
          <w:szCs w:val="20"/>
          <w:lang w:val="es-MX"/>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A254AD" w:rsidRPr="007E424B" w14:paraId="7CEF50ED" w14:textId="77777777" w:rsidTr="00751781">
        <w:trPr>
          <w:trHeight w:val="202"/>
        </w:trPr>
        <w:tc>
          <w:tcPr>
            <w:tcW w:w="4636" w:type="dxa"/>
            <w:gridSpan w:val="2"/>
          </w:tcPr>
          <w:p w14:paraId="46887B4F" w14:textId="77777777" w:rsidR="00A254AD" w:rsidRPr="007E424B" w:rsidRDefault="00A254AD" w:rsidP="007E424B">
            <w:pPr>
              <w:jc w:val="center"/>
              <w:textAlignment w:val="baseline"/>
              <w:rPr>
                <w:rFonts w:ascii="Montserrat" w:hAnsi="Montserrat" w:cs="Montserrat"/>
                <w:b/>
                <w:bCs/>
                <w:sz w:val="20"/>
                <w:szCs w:val="20"/>
              </w:rPr>
            </w:pPr>
            <w:r w:rsidRPr="007E424B">
              <w:rPr>
                <w:rFonts w:ascii="Montserrat" w:hAnsi="Montserrat" w:cs="Montserrat"/>
                <w:b/>
                <w:bCs/>
                <w:sz w:val="20"/>
                <w:szCs w:val="20"/>
              </w:rPr>
              <w:t>Condiciones de Venta</w:t>
            </w:r>
          </w:p>
        </w:tc>
      </w:tr>
      <w:tr w:rsidR="00A254AD" w:rsidRPr="007E424B" w14:paraId="7D1DB1A0" w14:textId="77777777" w:rsidTr="00751781">
        <w:trPr>
          <w:trHeight w:val="190"/>
        </w:trPr>
        <w:tc>
          <w:tcPr>
            <w:tcW w:w="2490" w:type="dxa"/>
          </w:tcPr>
          <w:p w14:paraId="04007C07"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Vigencia de precios</w:t>
            </w:r>
          </w:p>
        </w:tc>
        <w:tc>
          <w:tcPr>
            <w:tcW w:w="2146" w:type="dxa"/>
          </w:tcPr>
          <w:p w14:paraId="21A2C9A0" w14:textId="77777777" w:rsidR="00A254AD" w:rsidRPr="007E424B" w:rsidRDefault="00A254AD" w:rsidP="007E424B">
            <w:pPr>
              <w:jc w:val="both"/>
              <w:textAlignment w:val="baseline"/>
              <w:rPr>
                <w:rFonts w:ascii="Montserrat" w:hAnsi="Montserrat" w:cs="Montserrat"/>
                <w:sz w:val="20"/>
                <w:szCs w:val="20"/>
              </w:rPr>
            </w:pPr>
            <w:r w:rsidRPr="007E424B">
              <w:rPr>
                <w:rFonts w:ascii="Montserrat" w:hAnsi="Montserrat" w:cs="Montserrat"/>
                <w:sz w:val="20"/>
                <w:szCs w:val="20"/>
              </w:rPr>
              <w:t>90 días naturales</w:t>
            </w:r>
          </w:p>
        </w:tc>
      </w:tr>
      <w:tr w:rsidR="00A254AD" w:rsidRPr="007E424B" w14:paraId="3D5AD5EB" w14:textId="77777777" w:rsidTr="00751781">
        <w:trPr>
          <w:trHeight w:val="202"/>
        </w:trPr>
        <w:tc>
          <w:tcPr>
            <w:tcW w:w="2490" w:type="dxa"/>
          </w:tcPr>
          <w:p w14:paraId="7734314C"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Tiempo de entrega</w:t>
            </w:r>
          </w:p>
        </w:tc>
        <w:tc>
          <w:tcPr>
            <w:tcW w:w="2146" w:type="dxa"/>
          </w:tcPr>
          <w:p w14:paraId="28541949" w14:textId="77777777" w:rsidR="00A254AD" w:rsidRPr="007E424B" w:rsidRDefault="00A254AD" w:rsidP="007E424B">
            <w:pPr>
              <w:jc w:val="both"/>
              <w:textAlignment w:val="baseline"/>
              <w:rPr>
                <w:rFonts w:ascii="Montserrat" w:hAnsi="Montserrat" w:cs="Montserrat"/>
                <w:sz w:val="20"/>
                <w:szCs w:val="20"/>
              </w:rPr>
            </w:pPr>
          </w:p>
        </w:tc>
      </w:tr>
      <w:tr w:rsidR="00A254AD" w:rsidRPr="007E424B" w14:paraId="50B7FED9" w14:textId="77777777" w:rsidTr="00751781">
        <w:trPr>
          <w:trHeight w:val="190"/>
        </w:trPr>
        <w:tc>
          <w:tcPr>
            <w:tcW w:w="2490" w:type="dxa"/>
          </w:tcPr>
          <w:p w14:paraId="60CD6E63"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Crédito</w:t>
            </w:r>
          </w:p>
        </w:tc>
        <w:tc>
          <w:tcPr>
            <w:tcW w:w="2146" w:type="dxa"/>
          </w:tcPr>
          <w:p w14:paraId="4410B9E2" w14:textId="77777777" w:rsidR="00A254AD" w:rsidRPr="007E424B" w:rsidRDefault="00A254AD" w:rsidP="007E424B">
            <w:pPr>
              <w:jc w:val="both"/>
              <w:textAlignment w:val="baseline"/>
              <w:rPr>
                <w:rFonts w:ascii="Montserrat" w:hAnsi="Montserrat" w:cs="Montserrat"/>
                <w:sz w:val="20"/>
                <w:szCs w:val="20"/>
              </w:rPr>
            </w:pPr>
          </w:p>
        </w:tc>
      </w:tr>
      <w:tr w:rsidR="00A254AD" w:rsidRPr="007E424B" w14:paraId="45C304C5" w14:textId="77777777" w:rsidTr="00751781">
        <w:trPr>
          <w:trHeight w:val="190"/>
        </w:trPr>
        <w:tc>
          <w:tcPr>
            <w:tcW w:w="2490" w:type="dxa"/>
          </w:tcPr>
          <w:p w14:paraId="3DB8AC50"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Garantía</w:t>
            </w:r>
          </w:p>
        </w:tc>
        <w:tc>
          <w:tcPr>
            <w:tcW w:w="2146" w:type="dxa"/>
          </w:tcPr>
          <w:p w14:paraId="70B75EF6" w14:textId="77777777" w:rsidR="00A254AD" w:rsidRPr="007E424B" w:rsidRDefault="00A254AD" w:rsidP="007E424B">
            <w:pPr>
              <w:jc w:val="both"/>
              <w:textAlignment w:val="baseline"/>
              <w:rPr>
                <w:rFonts w:ascii="Montserrat" w:hAnsi="Montserrat" w:cs="Montserrat"/>
                <w:sz w:val="20"/>
                <w:szCs w:val="20"/>
              </w:rPr>
            </w:pPr>
          </w:p>
        </w:tc>
      </w:tr>
    </w:tbl>
    <w:p w14:paraId="242E6F86" w14:textId="7A27CA95" w:rsidR="00890AF3" w:rsidRPr="007E424B" w:rsidRDefault="00890AF3" w:rsidP="007E424B">
      <w:pPr>
        <w:textAlignment w:val="baseline"/>
        <w:rPr>
          <w:rFonts w:ascii="Montserrat" w:hAnsi="Montserrat" w:cs="Arial"/>
          <w:sz w:val="20"/>
          <w:szCs w:val="20"/>
          <w:lang w:val="es-MX"/>
        </w:rPr>
      </w:pPr>
    </w:p>
    <w:p w14:paraId="6393BD13" w14:textId="35C960FD" w:rsidR="00A254AD" w:rsidRPr="007E424B" w:rsidRDefault="00A254AD" w:rsidP="007E424B">
      <w:pPr>
        <w:textAlignment w:val="baseline"/>
        <w:rPr>
          <w:rFonts w:ascii="Montserrat" w:hAnsi="Montserrat" w:cs="Arial"/>
          <w:sz w:val="20"/>
          <w:szCs w:val="20"/>
          <w:lang w:val="es-MX"/>
        </w:rPr>
      </w:pPr>
    </w:p>
    <w:p w14:paraId="099A90A5" w14:textId="09ABCF67" w:rsidR="00A254AD" w:rsidRPr="007E424B" w:rsidRDefault="00A254AD" w:rsidP="007E424B">
      <w:pPr>
        <w:textAlignment w:val="baseline"/>
        <w:rPr>
          <w:rFonts w:ascii="Montserrat" w:hAnsi="Montserrat" w:cs="Arial"/>
          <w:sz w:val="20"/>
          <w:szCs w:val="20"/>
          <w:lang w:val="es-MX"/>
        </w:rPr>
      </w:pPr>
    </w:p>
    <w:p w14:paraId="1F406482" w14:textId="77777777" w:rsidR="00A254AD" w:rsidRPr="007E424B" w:rsidRDefault="00A254AD" w:rsidP="007E424B">
      <w:pPr>
        <w:textAlignment w:val="baseline"/>
        <w:rPr>
          <w:rFonts w:ascii="Montserrat" w:hAnsi="Montserrat" w:cs="Arial"/>
          <w:sz w:val="20"/>
          <w:szCs w:val="20"/>
          <w:lang w:val="es-MX"/>
        </w:rPr>
      </w:pPr>
    </w:p>
    <w:p w14:paraId="5FF90DD8" w14:textId="7094F367" w:rsidR="00A254AD" w:rsidRPr="007E424B" w:rsidRDefault="00A254AD" w:rsidP="007E424B">
      <w:pPr>
        <w:textAlignment w:val="baseline"/>
        <w:rPr>
          <w:rFonts w:ascii="Montserrat" w:hAnsi="Montserrat" w:cs="Arial"/>
          <w:sz w:val="20"/>
          <w:szCs w:val="20"/>
          <w:lang w:val="es-MX"/>
        </w:rPr>
      </w:pPr>
    </w:p>
    <w:p w14:paraId="1D4AB1C1" w14:textId="5591EBFD" w:rsidR="00A254AD" w:rsidRPr="007E424B" w:rsidRDefault="00A254AD" w:rsidP="007E424B">
      <w:pPr>
        <w:textAlignment w:val="baseline"/>
        <w:rPr>
          <w:rFonts w:ascii="Montserrat" w:hAnsi="Montserrat" w:cs="Arial"/>
          <w:sz w:val="20"/>
          <w:szCs w:val="20"/>
          <w:lang w:val="es-MX"/>
        </w:rPr>
      </w:pPr>
    </w:p>
    <w:p w14:paraId="5A172F90" w14:textId="77777777" w:rsidR="00A254AD" w:rsidRPr="007E424B" w:rsidRDefault="00A254AD" w:rsidP="007E424B">
      <w:pPr>
        <w:textAlignment w:val="baseline"/>
        <w:rPr>
          <w:rFonts w:ascii="Montserrat" w:hAnsi="Montserrat" w:cs="Arial"/>
          <w:sz w:val="20"/>
          <w:szCs w:val="20"/>
          <w:lang w:val="es-MX"/>
        </w:rPr>
      </w:pPr>
    </w:p>
    <w:p w14:paraId="2479366E" w14:textId="592E83ED" w:rsidR="00890AF3" w:rsidRPr="007E424B" w:rsidRDefault="00890AF3" w:rsidP="007E424B">
      <w:pPr>
        <w:jc w:val="both"/>
        <w:rPr>
          <w:rFonts w:ascii="Montserrat" w:hAnsi="Montserrat" w:cs="Arial"/>
          <w:sz w:val="20"/>
          <w:szCs w:val="20"/>
          <w:lang w:val="es-MX"/>
        </w:rPr>
      </w:pPr>
      <w:r w:rsidRPr="007E424B">
        <w:rPr>
          <w:rFonts w:ascii="Montserrat" w:hAnsi="Montserrat" w:cs="Arial"/>
          <w:sz w:val="20"/>
          <w:szCs w:val="20"/>
          <w:lang w:val="es-MX"/>
        </w:rPr>
        <w:t xml:space="preserve">Manifestamos que tenemos la capacidad total y cumplimiento del </w:t>
      </w:r>
      <w:r w:rsidR="00053331" w:rsidRPr="007E424B">
        <w:rPr>
          <w:rFonts w:ascii="Montserrat" w:hAnsi="Montserrat" w:cs="Arial"/>
          <w:b/>
          <w:sz w:val="20"/>
          <w:szCs w:val="20"/>
          <w:lang w:val="es-MX"/>
        </w:rPr>
        <w:t>“</w:t>
      </w:r>
      <w:r w:rsidR="00A254AD" w:rsidRPr="007E424B">
        <w:rPr>
          <w:rFonts w:ascii="Montserrat" w:hAnsi="Montserrat" w:cs="Arial"/>
          <w:b/>
          <w:sz w:val="20"/>
          <w:szCs w:val="20"/>
          <w:lang w:val="es-MX"/>
        </w:rPr>
        <w:t>Adquisición de Baterías para el Programa de Vectores</w:t>
      </w:r>
      <w:r w:rsidR="00053331" w:rsidRPr="007E424B">
        <w:rPr>
          <w:rFonts w:ascii="Montserrat" w:hAnsi="Montserrat" w:cs="Arial"/>
          <w:b/>
          <w:bCs/>
          <w:sz w:val="20"/>
          <w:szCs w:val="20"/>
          <w:lang w:val="es-MX"/>
        </w:rPr>
        <w:t>”.</w:t>
      </w:r>
    </w:p>
    <w:p w14:paraId="5929F021" w14:textId="77777777" w:rsidR="00890AF3" w:rsidRPr="007E424B" w:rsidRDefault="00890AF3" w:rsidP="007E424B">
      <w:pPr>
        <w:jc w:val="center"/>
        <w:textAlignment w:val="baseline"/>
        <w:rPr>
          <w:rFonts w:ascii="Montserrat" w:hAnsi="Montserrat" w:cs="Arial"/>
          <w:b/>
          <w:bCs/>
          <w:sz w:val="20"/>
          <w:szCs w:val="20"/>
          <w:lang w:val="es-MX"/>
        </w:rPr>
      </w:pPr>
    </w:p>
    <w:p w14:paraId="6D8A9FB2" w14:textId="77777777" w:rsidR="00890AF3" w:rsidRPr="007E424B" w:rsidRDefault="00890AF3" w:rsidP="007E424B">
      <w:pPr>
        <w:textAlignment w:val="baseline"/>
        <w:rPr>
          <w:rFonts w:ascii="Montserrat" w:hAnsi="Montserrat" w:cs="Arial"/>
          <w:sz w:val="20"/>
          <w:szCs w:val="20"/>
          <w:lang w:val="es-MX"/>
        </w:rPr>
      </w:pPr>
    </w:p>
    <w:p w14:paraId="7A1D56FD" w14:textId="77777777" w:rsidR="00890AF3" w:rsidRPr="007E424B" w:rsidRDefault="00890AF3" w:rsidP="007E424B">
      <w:pPr>
        <w:jc w:val="center"/>
        <w:textAlignment w:val="baseline"/>
        <w:rPr>
          <w:rFonts w:ascii="Montserrat" w:hAnsi="Montserrat" w:cs="Arial"/>
          <w:b/>
          <w:bCs/>
          <w:sz w:val="20"/>
          <w:szCs w:val="20"/>
          <w:lang w:val="es-MX"/>
        </w:rPr>
      </w:pPr>
      <w:r w:rsidRPr="007E424B">
        <w:rPr>
          <w:rFonts w:ascii="Montserrat" w:hAnsi="Montserrat" w:cs="Arial"/>
          <w:b/>
          <w:bCs/>
          <w:sz w:val="20"/>
          <w:szCs w:val="20"/>
          <w:lang w:val="es-MX"/>
        </w:rPr>
        <w:t>Nombre y firma del representante legal</w:t>
      </w:r>
    </w:p>
    <w:p w14:paraId="529F1455" w14:textId="77777777" w:rsidR="00890AF3" w:rsidRPr="007E424B" w:rsidRDefault="00890AF3" w:rsidP="007E424B">
      <w:pPr>
        <w:rPr>
          <w:rFonts w:ascii="Montserrat" w:eastAsia="Montserrat" w:hAnsi="Montserrat" w:cs="Arial"/>
          <w:b/>
          <w:sz w:val="20"/>
          <w:szCs w:val="20"/>
          <w:lang w:val="es-MX"/>
        </w:rPr>
      </w:pPr>
    </w:p>
    <w:p w14:paraId="3BDBD46D" w14:textId="77777777" w:rsidR="00890AF3" w:rsidRPr="007E424B" w:rsidRDefault="00890AF3" w:rsidP="007E424B">
      <w:pPr>
        <w:jc w:val="center"/>
        <w:rPr>
          <w:rFonts w:ascii="Montserrat" w:eastAsia="Montserrat" w:hAnsi="Montserrat" w:cs="Arial"/>
          <w:b/>
          <w:sz w:val="20"/>
          <w:szCs w:val="20"/>
          <w:lang w:val="es-MX"/>
        </w:rPr>
      </w:pPr>
    </w:p>
    <w:p w14:paraId="377ABBF0" w14:textId="3006FCAD" w:rsidR="00A254AD" w:rsidRPr="007E424B" w:rsidRDefault="00A254AD" w:rsidP="007E424B">
      <w:pPr>
        <w:rPr>
          <w:rFonts w:ascii="Montserrat" w:eastAsia="Montserrat" w:hAnsi="Montserrat" w:cs="Arial"/>
          <w:b/>
          <w:sz w:val="20"/>
          <w:szCs w:val="20"/>
          <w:lang w:val="es-MX"/>
        </w:rPr>
      </w:pPr>
      <w:r w:rsidRPr="007E424B">
        <w:rPr>
          <w:rFonts w:ascii="Montserrat" w:eastAsia="Montserrat" w:hAnsi="Montserrat" w:cs="Arial"/>
          <w:b/>
          <w:sz w:val="20"/>
          <w:szCs w:val="20"/>
          <w:lang w:val="es-MX"/>
        </w:rPr>
        <w:br w:type="page"/>
      </w:r>
    </w:p>
    <w:p w14:paraId="6AD422DE" w14:textId="77777777" w:rsidR="008D0E0E" w:rsidRPr="007E424B" w:rsidRDefault="008D0E0E" w:rsidP="007E424B">
      <w:pPr>
        <w:jc w:val="center"/>
        <w:rPr>
          <w:rFonts w:ascii="Montserrat" w:eastAsia="Montserrat" w:hAnsi="Montserrat" w:cs="Arial"/>
          <w:b/>
          <w:sz w:val="20"/>
          <w:szCs w:val="20"/>
          <w:lang w:val="es-MX"/>
        </w:rPr>
      </w:pPr>
    </w:p>
    <w:p w14:paraId="54F40054" w14:textId="77777777" w:rsidR="00890AF3" w:rsidRPr="007E424B" w:rsidRDefault="00890AF3" w:rsidP="007E424B">
      <w:pPr>
        <w:jc w:val="center"/>
        <w:rPr>
          <w:rFonts w:ascii="Montserrat" w:eastAsia="Montserrat" w:hAnsi="Montserrat" w:cs="Arial"/>
          <w:b/>
          <w:sz w:val="20"/>
          <w:szCs w:val="20"/>
          <w:lang w:val="es-MX"/>
        </w:rPr>
      </w:pPr>
      <w:r w:rsidRPr="007E424B">
        <w:rPr>
          <w:rFonts w:ascii="Montserrat" w:eastAsia="Montserrat" w:hAnsi="Montserrat" w:cs="Arial"/>
          <w:b/>
          <w:sz w:val="20"/>
          <w:szCs w:val="20"/>
          <w:lang w:val="es-MX"/>
        </w:rPr>
        <w:t>ANEXO 2 “FORMATO DE PROPUESTA ECONÓMICA”</w:t>
      </w:r>
    </w:p>
    <w:p w14:paraId="2FBD6E08" w14:textId="77777777" w:rsidR="00890AF3" w:rsidRPr="007E424B" w:rsidRDefault="00890AF3" w:rsidP="007E424B">
      <w:pPr>
        <w:widowControl w:val="0"/>
        <w:suppressAutoHyphens/>
        <w:jc w:val="center"/>
        <w:rPr>
          <w:rFonts w:ascii="Montserrat" w:eastAsia="Times New Roman" w:hAnsi="Montserrat" w:cs="Arial"/>
          <w:b/>
          <w:bCs/>
          <w:sz w:val="20"/>
          <w:szCs w:val="20"/>
          <w:lang w:val="es-MX" w:eastAsia="ar-SA"/>
        </w:rPr>
      </w:pPr>
      <w:r w:rsidRPr="007E424B">
        <w:rPr>
          <w:rFonts w:ascii="Montserrat" w:hAnsi="Montserrat" w:cs="Arial"/>
          <w:b/>
          <w:bCs/>
          <w:sz w:val="20"/>
          <w:szCs w:val="20"/>
          <w:lang w:val="es-MX" w:eastAsia="ar-SA"/>
        </w:rPr>
        <w:t>(se deberá presentar PREFERENTEMENTE en papel membretado del Participante)</w:t>
      </w:r>
    </w:p>
    <w:p w14:paraId="113308BE" w14:textId="77777777" w:rsidR="00890AF3" w:rsidRPr="007E424B" w:rsidRDefault="00890AF3" w:rsidP="007E424B">
      <w:pPr>
        <w:jc w:val="both"/>
        <w:textAlignment w:val="baseline"/>
        <w:rPr>
          <w:rFonts w:ascii="Montserrat" w:hAnsi="Montserrat" w:cs="Arial"/>
          <w:sz w:val="20"/>
          <w:szCs w:val="20"/>
          <w:lang w:val="es-MX"/>
        </w:rPr>
      </w:pPr>
    </w:p>
    <w:p w14:paraId="6DE320B6" w14:textId="77777777" w:rsidR="00890AF3" w:rsidRPr="007E424B" w:rsidRDefault="00890AF3" w:rsidP="007E424B">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7E424B" w14:paraId="72FF394A" w14:textId="77777777" w:rsidTr="00890AF3">
        <w:trPr>
          <w:jc w:val="right"/>
        </w:trPr>
        <w:tc>
          <w:tcPr>
            <w:tcW w:w="9209" w:type="dxa"/>
            <w:hideMark/>
          </w:tcPr>
          <w:p w14:paraId="3D6ACF18" w14:textId="77777777" w:rsidR="00890AF3" w:rsidRPr="007E424B" w:rsidRDefault="00890AF3" w:rsidP="007E424B">
            <w:pPr>
              <w:snapToGrid w:val="0"/>
              <w:rPr>
                <w:rFonts w:ascii="Montserrat" w:eastAsia="Montserrat" w:hAnsi="Montserrat" w:cs="Arial"/>
                <w:b/>
                <w:bCs/>
                <w:sz w:val="20"/>
                <w:szCs w:val="20"/>
                <w:lang w:val="es-MX"/>
              </w:rPr>
            </w:pPr>
            <w:r w:rsidRPr="007E424B">
              <w:rPr>
                <w:rFonts w:ascii="Montserrat" w:eastAsia="Montserrat" w:hAnsi="Montserrat" w:cs="Arial"/>
                <w:b/>
                <w:bCs/>
                <w:spacing w:val="-1"/>
                <w:position w:val="1"/>
                <w:sz w:val="20"/>
                <w:szCs w:val="20"/>
                <w:lang w:val="es-MX"/>
              </w:rPr>
              <w:t>N</w:t>
            </w:r>
            <w:r w:rsidRPr="007E424B">
              <w:rPr>
                <w:rFonts w:ascii="Montserrat" w:eastAsia="Montserrat" w:hAnsi="Montserrat" w:cs="Arial"/>
                <w:b/>
                <w:bCs/>
                <w:spacing w:val="1"/>
                <w:position w:val="1"/>
                <w:sz w:val="20"/>
                <w:szCs w:val="20"/>
                <w:lang w:val="es-MX"/>
              </w:rPr>
              <w:t>O</w:t>
            </w:r>
            <w:r w:rsidRPr="007E424B">
              <w:rPr>
                <w:rFonts w:ascii="Montserrat" w:eastAsia="Montserrat" w:hAnsi="Montserrat" w:cs="Arial"/>
                <w:b/>
                <w:bCs/>
                <w:spacing w:val="-1"/>
                <w:position w:val="1"/>
                <w:sz w:val="20"/>
                <w:szCs w:val="20"/>
                <w:lang w:val="es-MX"/>
              </w:rPr>
              <w:t>M</w:t>
            </w:r>
            <w:r w:rsidRPr="007E424B">
              <w:rPr>
                <w:rFonts w:ascii="Montserrat" w:eastAsia="Montserrat" w:hAnsi="Montserrat" w:cs="Arial"/>
                <w:b/>
                <w:bCs/>
                <w:spacing w:val="1"/>
                <w:position w:val="1"/>
                <w:sz w:val="20"/>
                <w:szCs w:val="20"/>
                <w:lang w:val="es-MX"/>
              </w:rPr>
              <w:t>B</w:t>
            </w:r>
            <w:r w:rsidRPr="007E424B">
              <w:rPr>
                <w:rFonts w:ascii="Montserrat" w:eastAsia="Montserrat" w:hAnsi="Montserrat" w:cs="Arial"/>
                <w:b/>
                <w:bCs/>
                <w:position w:val="1"/>
                <w:sz w:val="20"/>
                <w:szCs w:val="20"/>
                <w:lang w:val="es-MX"/>
              </w:rPr>
              <w:t>RE</w:t>
            </w:r>
            <w:r w:rsidRPr="007E424B">
              <w:rPr>
                <w:rFonts w:ascii="Montserrat" w:eastAsia="Montserrat" w:hAnsi="Montserrat" w:cs="Arial"/>
                <w:b/>
                <w:bCs/>
                <w:spacing w:val="-8"/>
                <w:position w:val="1"/>
                <w:sz w:val="20"/>
                <w:szCs w:val="20"/>
                <w:lang w:val="es-MX"/>
              </w:rPr>
              <w:t xml:space="preserve"> </w:t>
            </w:r>
            <w:r w:rsidRPr="007E424B">
              <w:rPr>
                <w:rFonts w:ascii="Montserrat" w:eastAsia="Montserrat" w:hAnsi="Montserrat" w:cs="Arial"/>
                <w:b/>
                <w:bCs/>
                <w:spacing w:val="1"/>
                <w:position w:val="1"/>
                <w:sz w:val="20"/>
                <w:szCs w:val="20"/>
                <w:lang w:val="es-MX"/>
              </w:rPr>
              <w:t>DE</w:t>
            </w:r>
            <w:r w:rsidRPr="007E424B">
              <w:rPr>
                <w:rFonts w:ascii="Montserrat" w:eastAsia="Montserrat" w:hAnsi="Montserrat" w:cs="Arial"/>
                <w:b/>
                <w:bCs/>
                <w:position w:val="1"/>
                <w:sz w:val="20"/>
                <w:szCs w:val="20"/>
                <w:lang w:val="es-MX"/>
              </w:rPr>
              <w:t>L</w:t>
            </w:r>
            <w:r w:rsidRPr="007E424B">
              <w:rPr>
                <w:rFonts w:ascii="Montserrat" w:eastAsia="Montserrat" w:hAnsi="Montserrat" w:cs="Arial"/>
                <w:b/>
                <w:bCs/>
                <w:spacing w:val="-4"/>
                <w:position w:val="1"/>
                <w:sz w:val="20"/>
                <w:szCs w:val="20"/>
                <w:lang w:val="es-MX"/>
              </w:rPr>
              <w:t xml:space="preserve"> </w:t>
            </w:r>
            <w:r w:rsidRPr="007E424B">
              <w:rPr>
                <w:rFonts w:ascii="Montserrat" w:eastAsia="Montserrat" w:hAnsi="Montserrat" w:cs="Arial"/>
                <w:b/>
                <w:bCs/>
                <w:position w:val="1"/>
                <w:sz w:val="20"/>
                <w:szCs w:val="20"/>
                <w:lang w:val="es-MX"/>
              </w:rPr>
              <w:t xml:space="preserve">PARTICIPANTE: </w:t>
            </w:r>
            <w:r w:rsidRPr="007E424B">
              <w:rPr>
                <w:rFonts w:ascii="Montserrat" w:eastAsia="Montserrat" w:hAnsi="Montserrat" w:cs="Arial"/>
                <w:b/>
                <w:bCs/>
                <w:position w:val="1"/>
                <w:sz w:val="20"/>
                <w:szCs w:val="20"/>
                <w:u w:val="single" w:color="000000"/>
                <w:lang w:val="es-MX"/>
              </w:rPr>
              <w:t xml:space="preserve">                                                                                         </w:t>
            </w:r>
            <w:r w:rsidRPr="007E424B">
              <w:rPr>
                <w:rFonts w:ascii="Montserrat" w:eastAsia="Montserrat" w:hAnsi="Montserrat" w:cs="Arial"/>
                <w:b/>
                <w:bCs/>
                <w:spacing w:val="41"/>
                <w:position w:val="1"/>
                <w:sz w:val="20"/>
                <w:szCs w:val="20"/>
                <w:u w:val="single" w:color="000000"/>
                <w:lang w:val="es-MX"/>
              </w:rPr>
              <w:t xml:space="preserve"> </w:t>
            </w:r>
            <w:r w:rsidRPr="007E424B">
              <w:rPr>
                <w:rFonts w:ascii="Montserrat" w:eastAsia="Montserrat" w:hAnsi="Montserrat" w:cs="Arial"/>
                <w:b/>
                <w:bCs/>
                <w:spacing w:val="-27"/>
                <w:position w:val="1"/>
                <w:sz w:val="20"/>
                <w:szCs w:val="20"/>
                <w:lang w:val="es-MX"/>
              </w:rPr>
              <w:t xml:space="preserve"> </w:t>
            </w:r>
          </w:p>
          <w:p w14:paraId="459791A0"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D</w:t>
            </w:r>
            <w:r w:rsidRPr="007E424B">
              <w:rPr>
                <w:rFonts w:ascii="Montserrat" w:eastAsia="Montserrat" w:hAnsi="Montserrat" w:cs="Arial"/>
                <w:b/>
                <w:bCs/>
                <w:sz w:val="20"/>
                <w:szCs w:val="20"/>
                <w:lang w:val="es-MX"/>
              </w:rPr>
              <w:t>IR</w:t>
            </w:r>
            <w:r w:rsidRPr="007E424B">
              <w:rPr>
                <w:rFonts w:ascii="Montserrat" w:eastAsia="Montserrat" w:hAnsi="Montserrat" w:cs="Arial"/>
                <w:b/>
                <w:bCs/>
                <w:spacing w:val="1"/>
                <w:sz w:val="20"/>
                <w:szCs w:val="20"/>
                <w:lang w:val="es-MX"/>
              </w:rPr>
              <w:t>ECC</w:t>
            </w:r>
            <w:r w:rsidRPr="007E424B">
              <w:rPr>
                <w:rFonts w:ascii="Montserrat" w:eastAsia="Montserrat" w:hAnsi="Montserrat" w:cs="Arial"/>
                <w:b/>
                <w:bCs/>
                <w:sz w:val="20"/>
                <w:szCs w:val="20"/>
                <w:lang w:val="es-MX"/>
              </w:rPr>
              <w:t>I</w:t>
            </w:r>
            <w:r w:rsidRPr="007E424B">
              <w:rPr>
                <w:rFonts w:ascii="Montserrat" w:eastAsia="Montserrat" w:hAnsi="Montserrat" w:cs="Arial"/>
                <w:b/>
                <w:bCs/>
                <w:spacing w:val="1"/>
                <w:sz w:val="20"/>
                <w:szCs w:val="20"/>
                <w:lang w:val="es-MX"/>
              </w:rPr>
              <w:t>Ó</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0"/>
                <w:sz w:val="20"/>
                <w:szCs w:val="20"/>
                <w:u w:val="single" w:color="000000"/>
                <w:lang w:val="es-MX"/>
              </w:rPr>
              <w:t xml:space="preserve"> </w:t>
            </w:r>
            <w:r w:rsidRPr="007E424B">
              <w:rPr>
                <w:rFonts w:ascii="Montserrat" w:eastAsia="Montserrat" w:hAnsi="Montserrat" w:cs="Arial"/>
                <w:b/>
                <w:bCs/>
                <w:spacing w:val="1"/>
                <w:sz w:val="20"/>
                <w:szCs w:val="20"/>
                <w:lang w:val="es-MX"/>
              </w:rPr>
              <w:t>TE</w:t>
            </w:r>
            <w:r w:rsidRPr="007E424B">
              <w:rPr>
                <w:rFonts w:ascii="Montserrat" w:eastAsia="Montserrat" w:hAnsi="Montserrat" w:cs="Arial"/>
                <w:b/>
                <w:bCs/>
                <w:sz w:val="20"/>
                <w:szCs w:val="20"/>
                <w:lang w:val="es-MX"/>
              </w:rPr>
              <w:t>L</w:t>
            </w:r>
            <w:r w:rsidRPr="007E424B">
              <w:rPr>
                <w:rFonts w:ascii="Montserrat" w:eastAsia="Montserrat" w:hAnsi="Montserrat" w:cs="Arial"/>
                <w:b/>
                <w:bCs/>
                <w:spacing w:val="1"/>
                <w:sz w:val="20"/>
                <w:szCs w:val="20"/>
                <w:lang w:val="es-MX"/>
              </w:rPr>
              <w:t>ÉFO</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pacing w:val="1"/>
                <w:sz w:val="20"/>
                <w:szCs w:val="20"/>
                <w:lang w:val="es-MX"/>
              </w:rPr>
              <w:t>O</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1"/>
                <w:sz w:val="20"/>
                <w:szCs w:val="20"/>
                <w:u w:val="single" w:color="000000"/>
                <w:lang w:val="es-MX"/>
              </w:rPr>
              <w:t xml:space="preserve"> </w:t>
            </w:r>
            <w:r w:rsidRPr="007E424B">
              <w:rPr>
                <w:rFonts w:ascii="Montserrat" w:eastAsia="Montserrat" w:hAnsi="Montserrat" w:cs="Arial"/>
                <w:b/>
                <w:bCs/>
                <w:spacing w:val="-33"/>
                <w:sz w:val="20"/>
                <w:szCs w:val="20"/>
                <w:lang w:val="es-MX"/>
              </w:rPr>
              <w:t xml:space="preserve"> </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pacing w:val="50"/>
                <w:sz w:val="20"/>
                <w:szCs w:val="20"/>
                <w:lang w:val="es-MX"/>
              </w:rPr>
              <w:t xml:space="preserve"> </w:t>
            </w:r>
            <w:r w:rsidRPr="007E424B">
              <w:rPr>
                <w:rFonts w:ascii="Montserrat" w:eastAsia="Montserrat" w:hAnsi="Montserrat" w:cs="Arial"/>
                <w:b/>
                <w:bCs/>
                <w:sz w:val="20"/>
                <w:szCs w:val="20"/>
                <w:lang w:val="es-MX"/>
              </w:rPr>
              <w:t>R</w:t>
            </w:r>
            <w:r w:rsidRPr="007E424B">
              <w:rPr>
                <w:rFonts w:ascii="Montserrat" w:eastAsia="Montserrat" w:hAnsi="Montserrat" w:cs="Arial"/>
                <w:b/>
                <w:bCs/>
                <w:spacing w:val="1"/>
                <w:sz w:val="20"/>
                <w:szCs w:val="20"/>
                <w:lang w:val="es-MX"/>
              </w:rPr>
              <w:t>.F.</w:t>
            </w:r>
            <w:r w:rsidRPr="007E424B">
              <w:rPr>
                <w:rFonts w:ascii="Montserrat" w:eastAsia="Montserrat" w:hAnsi="Montserrat" w:cs="Arial"/>
                <w:b/>
                <w:bCs/>
                <w:spacing w:val="-2"/>
                <w:sz w:val="20"/>
                <w:szCs w:val="20"/>
                <w:lang w:val="es-MX"/>
              </w:rPr>
              <w:t>C</w:t>
            </w:r>
            <w:r w:rsidRPr="007E424B">
              <w:rPr>
                <w:rFonts w:ascii="Montserrat" w:eastAsia="Montserrat" w:hAnsi="Montserrat" w:cs="Arial"/>
                <w:b/>
                <w:bCs/>
                <w:spacing w:val="1"/>
                <w:sz w:val="20"/>
                <w:szCs w:val="20"/>
                <w:lang w:val="es-MX"/>
              </w:rPr>
              <w:t>.</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p>
          <w:p w14:paraId="62BA9305"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E</w:t>
            </w:r>
            <w:r w:rsidRPr="007E424B">
              <w:rPr>
                <w:rFonts w:ascii="Montserrat" w:eastAsia="Montserrat" w:hAnsi="Montserrat" w:cs="Arial"/>
                <w:b/>
                <w:bCs/>
                <w:spacing w:val="-1"/>
                <w:sz w:val="20"/>
                <w:szCs w:val="20"/>
                <w:lang w:val="es-MX"/>
              </w:rPr>
              <w:t>M</w:t>
            </w:r>
            <w:r w:rsidRPr="007E424B">
              <w:rPr>
                <w:rFonts w:ascii="Montserrat" w:eastAsia="Montserrat" w:hAnsi="Montserrat" w:cs="Arial"/>
                <w:b/>
                <w:bCs/>
                <w:spacing w:val="1"/>
                <w:sz w:val="20"/>
                <w:szCs w:val="20"/>
                <w:lang w:val="es-MX"/>
              </w:rPr>
              <w:t>A</w:t>
            </w:r>
            <w:r w:rsidRPr="007E424B">
              <w:rPr>
                <w:rFonts w:ascii="Montserrat" w:eastAsia="Montserrat" w:hAnsi="Montserrat" w:cs="Arial"/>
                <w:b/>
                <w:bCs/>
                <w:sz w:val="20"/>
                <w:szCs w:val="20"/>
                <w:lang w:val="es-MX"/>
              </w:rPr>
              <w:t xml:space="preserve">IL: </w:t>
            </w:r>
            <w:r w:rsidRPr="007E424B">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H</w:t>
            </w:r>
            <w:r w:rsidRPr="007E424B">
              <w:rPr>
                <w:rFonts w:ascii="Montserrat" w:eastAsia="Montserrat" w:hAnsi="Montserrat" w:cs="Arial"/>
                <w:b/>
                <w:bCs/>
                <w:spacing w:val="1"/>
                <w:sz w:val="20"/>
                <w:szCs w:val="20"/>
                <w:lang w:val="es-MX"/>
              </w:rPr>
              <w:t>OJ</w:t>
            </w:r>
            <w:r w:rsidRPr="007E424B">
              <w:rPr>
                <w:rFonts w:ascii="Montserrat" w:eastAsia="Montserrat" w:hAnsi="Montserrat" w:cs="Arial"/>
                <w:b/>
                <w:bCs/>
                <w:sz w:val="20"/>
                <w:szCs w:val="20"/>
                <w:lang w:val="es-MX"/>
              </w:rPr>
              <w:t>A</w:t>
            </w:r>
            <w:r w:rsidRPr="007E424B">
              <w:rPr>
                <w:rFonts w:ascii="Montserrat" w:eastAsia="Montserrat" w:hAnsi="Montserrat" w:cs="Arial"/>
                <w:b/>
                <w:bCs/>
                <w:spacing w:val="-5"/>
                <w:sz w:val="20"/>
                <w:szCs w:val="20"/>
                <w:lang w:val="es-MX"/>
              </w:rPr>
              <w:t xml:space="preserve"> </w:t>
            </w:r>
            <w:r w:rsidRPr="007E424B">
              <w:rPr>
                <w:rFonts w:ascii="Montserrat" w:eastAsia="Montserrat" w:hAnsi="Montserrat" w:cs="Arial"/>
                <w:b/>
                <w:bCs/>
                <w:spacing w:val="-1"/>
                <w:sz w:val="20"/>
                <w:szCs w:val="20"/>
                <w:lang w:val="es-MX"/>
              </w:rPr>
              <w:t>N</w:t>
            </w:r>
            <w:r w:rsidRPr="007E424B">
              <w:rPr>
                <w:rFonts w:ascii="Montserrat" w:eastAsia="Montserrat" w:hAnsi="Montserrat" w:cs="Arial"/>
                <w:b/>
                <w:bCs/>
                <w:sz w:val="20"/>
                <w:szCs w:val="20"/>
                <w:lang w:val="es-MX"/>
              </w:rPr>
              <w:t xml:space="preserve">o: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pacing w:val="49"/>
                <w:sz w:val="20"/>
                <w:szCs w:val="20"/>
                <w:u w:val="single" w:color="000000"/>
                <w:lang w:val="es-MX"/>
              </w:rPr>
              <w:t xml:space="preserve"> </w:t>
            </w:r>
            <w:r w:rsidRPr="007E424B">
              <w:rPr>
                <w:rFonts w:ascii="Montserrat" w:eastAsia="Montserrat" w:hAnsi="Montserrat" w:cs="Arial"/>
                <w:b/>
                <w:bCs/>
                <w:spacing w:val="16"/>
                <w:sz w:val="20"/>
                <w:szCs w:val="20"/>
                <w:lang w:val="es-MX"/>
              </w:rPr>
              <w:t xml:space="preserve"> </w:t>
            </w:r>
            <w:r w:rsidRPr="007E424B">
              <w:rPr>
                <w:rFonts w:ascii="Montserrat" w:eastAsia="Montserrat" w:hAnsi="Montserrat" w:cs="Arial"/>
                <w:b/>
                <w:bCs/>
                <w:spacing w:val="1"/>
                <w:sz w:val="20"/>
                <w:szCs w:val="20"/>
                <w:lang w:val="es-MX"/>
              </w:rPr>
              <w:t>DE</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r w:rsidRPr="007E424B">
              <w:rPr>
                <w:rFonts w:ascii="Montserrat" w:eastAsia="Montserrat" w:hAnsi="Montserrat" w:cs="Arial"/>
                <w:b/>
                <w:bCs/>
                <w:sz w:val="20"/>
                <w:szCs w:val="20"/>
                <w:lang w:val="es-MX"/>
              </w:rPr>
              <w:t xml:space="preserve"> </w:t>
            </w:r>
          </w:p>
          <w:p w14:paraId="670CD975" w14:textId="77777777" w:rsidR="00890AF3" w:rsidRPr="007E424B" w:rsidRDefault="00890AF3" w:rsidP="007E424B">
            <w:pPr>
              <w:tabs>
                <w:tab w:val="left" w:pos="7088"/>
              </w:tabs>
              <w:snapToGrid w:val="0"/>
              <w:rPr>
                <w:rFonts w:ascii="Montserrat" w:eastAsia="Montserrat" w:hAnsi="Montserrat" w:cs="Arial"/>
                <w:b/>
                <w:bCs/>
                <w:sz w:val="20"/>
                <w:szCs w:val="20"/>
                <w:lang w:val="es-MX"/>
              </w:rPr>
            </w:pPr>
            <w:r w:rsidRPr="007E424B">
              <w:rPr>
                <w:rFonts w:ascii="Montserrat" w:eastAsia="Montserrat" w:hAnsi="Montserrat" w:cs="Arial"/>
                <w:b/>
                <w:bCs/>
                <w:spacing w:val="1"/>
                <w:sz w:val="20"/>
                <w:szCs w:val="20"/>
                <w:lang w:val="es-MX"/>
              </w:rPr>
              <w:t>FEC</w:t>
            </w:r>
            <w:r w:rsidRPr="007E424B">
              <w:rPr>
                <w:rFonts w:ascii="Montserrat" w:eastAsia="Montserrat" w:hAnsi="Montserrat" w:cs="Arial"/>
                <w:b/>
                <w:bCs/>
                <w:spacing w:val="-1"/>
                <w:sz w:val="20"/>
                <w:szCs w:val="20"/>
                <w:lang w:val="es-MX"/>
              </w:rPr>
              <w:t>H</w:t>
            </w:r>
            <w:r w:rsidRPr="007E424B">
              <w:rPr>
                <w:rFonts w:ascii="Montserrat" w:eastAsia="Montserrat" w:hAnsi="Montserrat" w:cs="Arial"/>
                <w:b/>
                <w:bCs/>
                <w:spacing w:val="1"/>
                <w:sz w:val="20"/>
                <w:szCs w:val="20"/>
                <w:lang w:val="es-MX"/>
              </w:rPr>
              <w:t>A</w:t>
            </w:r>
            <w:r w:rsidRPr="007E424B">
              <w:rPr>
                <w:rFonts w:ascii="Montserrat" w:eastAsia="Montserrat" w:hAnsi="Montserrat" w:cs="Arial"/>
                <w:b/>
                <w:bCs/>
                <w:sz w:val="20"/>
                <w:szCs w:val="20"/>
                <w:lang w:val="es-MX"/>
              </w:rPr>
              <w:t xml:space="preserve">: </w:t>
            </w:r>
            <w:r w:rsidRPr="007E424B">
              <w:rPr>
                <w:rFonts w:ascii="Montserrat" w:eastAsia="Montserrat" w:hAnsi="Montserrat" w:cs="Arial"/>
                <w:b/>
                <w:bCs/>
                <w:sz w:val="20"/>
                <w:szCs w:val="20"/>
                <w:u w:val="single" w:color="000000"/>
                <w:lang w:val="es-MX"/>
              </w:rPr>
              <w:t xml:space="preserve">                                   </w:t>
            </w:r>
          </w:p>
        </w:tc>
      </w:tr>
    </w:tbl>
    <w:p w14:paraId="4445B947" w14:textId="77777777" w:rsidR="00890AF3" w:rsidRPr="007E424B" w:rsidRDefault="00890AF3" w:rsidP="007E424B">
      <w:pPr>
        <w:jc w:val="both"/>
        <w:textAlignment w:val="baseline"/>
        <w:rPr>
          <w:rFonts w:ascii="Montserrat" w:eastAsia="Times New Roman" w:hAnsi="Montserrat" w:cs="Arial"/>
          <w:b/>
          <w:bCs/>
          <w:sz w:val="20"/>
          <w:szCs w:val="20"/>
          <w:lang w:val="es-MX"/>
        </w:rPr>
      </w:pPr>
    </w:p>
    <w:p w14:paraId="41E1BA20" w14:textId="77777777" w:rsidR="00890AF3" w:rsidRPr="007E424B" w:rsidRDefault="00890AF3" w:rsidP="007E424B">
      <w:pPr>
        <w:jc w:val="both"/>
        <w:textAlignment w:val="baseline"/>
        <w:rPr>
          <w:rFonts w:ascii="Montserrat" w:hAnsi="Montserrat" w:cs="Arial"/>
          <w:b/>
          <w:bCs/>
          <w:sz w:val="20"/>
          <w:szCs w:val="20"/>
          <w:lang w:val="es-MX"/>
        </w:rPr>
      </w:pPr>
      <w:r w:rsidRPr="007E424B">
        <w:rPr>
          <w:rFonts w:ascii="Montserrat" w:hAnsi="Montserrat" w:cs="Arial"/>
          <w:b/>
          <w:bCs/>
          <w:sz w:val="20"/>
          <w:szCs w:val="20"/>
          <w:lang w:val="es-MX"/>
        </w:rPr>
        <w:t>FORMATO PROPUESTA ECONÓMICA</w:t>
      </w:r>
    </w:p>
    <w:p w14:paraId="10799D0B" w14:textId="77777777" w:rsidR="00890AF3" w:rsidRPr="007E424B" w:rsidRDefault="00890AF3" w:rsidP="007E424B">
      <w:pPr>
        <w:jc w:val="both"/>
        <w:textAlignment w:val="baseline"/>
        <w:rPr>
          <w:rFonts w:ascii="Montserrat" w:hAnsi="Montserrat" w:cs="Arial"/>
          <w:b/>
          <w:bCs/>
          <w:sz w:val="20"/>
          <w:szCs w:val="20"/>
          <w:lang w:val="es-MX"/>
        </w:rPr>
      </w:pPr>
    </w:p>
    <w:tbl>
      <w:tblPr>
        <w:tblW w:w="8978" w:type="dxa"/>
        <w:jc w:val="center"/>
        <w:tblCellMar>
          <w:left w:w="70" w:type="dxa"/>
          <w:right w:w="70" w:type="dxa"/>
        </w:tblCellMar>
        <w:tblLook w:val="04A0" w:firstRow="1" w:lastRow="0" w:firstColumn="1" w:lastColumn="0" w:noHBand="0" w:noVBand="1"/>
      </w:tblPr>
      <w:tblGrid>
        <w:gridCol w:w="1372"/>
        <w:gridCol w:w="2812"/>
        <w:gridCol w:w="1300"/>
        <w:gridCol w:w="972"/>
        <w:gridCol w:w="1280"/>
        <w:gridCol w:w="1242"/>
      </w:tblGrid>
      <w:tr w:rsidR="00A254AD" w:rsidRPr="007E424B" w14:paraId="03FDE729" w14:textId="77777777" w:rsidTr="00A254AD">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 xml:space="preserve">No.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E8B6F9F" w14:textId="21288DD1"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ES"/>
              </w:rPr>
              <w:t>DESCRIPCIÓN DEL INSUMO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 xml:space="preserve">CANTIDAD </w:t>
            </w:r>
          </w:p>
        </w:tc>
        <w:tc>
          <w:tcPr>
            <w:tcW w:w="972" w:type="dxa"/>
            <w:tcBorders>
              <w:top w:val="single" w:sz="4" w:space="0" w:color="auto"/>
              <w:left w:val="single" w:sz="4" w:space="0" w:color="auto"/>
              <w:bottom w:val="single" w:sz="4" w:space="0" w:color="auto"/>
              <w:right w:val="single" w:sz="4" w:space="0" w:color="auto"/>
            </w:tcBorders>
          </w:tcPr>
          <w:p w14:paraId="104C0673" w14:textId="69B42860"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MARCA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CB35F14" w14:textId="2CDF5EFE"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PRECIO UNITARIO</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853700A" w14:textId="77777777" w:rsidR="00A254AD" w:rsidRPr="007E424B" w:rsidRDefault="00A254AD" w:rsidP="007E424B">
            <w:pPr>
              <w:jc w:val="center"/>
              <w:rPr>
                <w:rFonts w:ascii="Montserrat" w:hAnsi="Montserrat" w:cs="Arial"/>
                <w:color w:val="000000"/>
                <w:sz w:val="20"/>
                <w:szCs w:val="20"/>
                <w:lang w:val="es-MX"/>
              </w:rPr>
            </w:pPr>
            <w:r w:rsidRPr="007E424B">
              <w:rPr>
                <w:rFonts w:ascii="Montserrat" w:hAnsi="Montserrat" w:cs="Arial"/>
                <w:color w:val="000000"/>
                <w:sz w:val="20"/>
                <w:szCs w:val="20"/>
                <w:lang w:val="es-MX"/>
              </w:rPr>
              <w:t>IMPORTE TOTAL</w:t>
            </w:r>
          </w:p>
        </w:tc>
      </w:tr>
      <w:tr w:rsidR="00A254AD" w:rsidRPr="007E424B" w14:paraId="1C145E32" w14:textId="77777777" w:rsidTr="00A254AD">
        <w:trPr>
          <w:trHeight w:val="32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3E99B3DC" w14:textId="77777777" w:rsidR="00A254AD" w:rsidRPr="007E424B" w:rsidRDefault="00A254AD" w:rsidP="007E424B">
            <w:pPr>
              <w:rPr>
                <w:rFonts w:ascii="Montserrat" w:hAnsi="Montserrat" w:cs="Arial"/>
                <w:color w:val="000000"/>
                <w:sz w:val="20"/>
                <w:szCs w:val="20"/>
                <w:lang w:val="es-MX"/>
              </w:rPr>
            </w:pPr>
          </w:p>
        </w:tc>
        <w:tc>
          <w:tcPr>
            <w:tcW w:w="2812" w:type="dxa"/>
            <w:tcBorders>
              <w:top w:val="single" w:sz="4" w:space="0" w:color="auto"/>
              <w:left w:val="single" w:sz="4" w:space="0" w:color="auto"/>
              <w:bottom w:val="single" w:sz="4" w:space="0" w:color="auto"/>
              <w:right w:val="single" w:sz="4" w:space="0" w:color="auto"/>
            </w:tcBorders>
            <w:vAlign w:val="center"/>
          </w:tcPr>
          <w:p w14:paraId="2995DFF5" w14:textId="77777777" w:rsidR="00A254AD" w:rsidRPr="007E424B" w:rsidRDefault="00A254AD" w:rsidP="007E424B">
            <w:pPr>
              <w:jc w:val="center"/>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972" w:type="dxa"/>
            <w:tcBorders>
              <w:top w:val="single" w:sz="4" w:space="0" w:color="auto"/>
              <w:left w:val="single" w:sz="4" w:space="0" w:color="auto"/>
              <w:bottom w:val="single" w:sz="4" w:space="0" w:color="auto"/>
              <w:right w:val="single" w:sz="4" w:space="0" w:color="auto"/>
            </w:tcBorders>
          </w:tcPr>
          <w:p w14:paraId="4E9A40BF" w14:textId="77777777" w:rsidR="00A254AD" w:rsidRPr="007E424B" w:rsidRDefault="00A254AD" w:rsidP="007E424B">
            <w:pPr>
              <w:jc w:val="both"/>
              <w:rPr>
                <w:rFonts w:ascii="Montserrat" w:hAnsi="Montserrat" w:cs="Arial"/>
                <w:color w:val="000000"/>
                <w:sz w:val="20"/>
                <w:szCs w:val="20"/>
                <w:lang w:val="es-MX"/>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0686A7D" w14:textId="4FA02AE4"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0C9E2F3"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0BA5875F" w14:textId="77777777" w:rsidTr="00A254AD">
        <w:trPr>
          <w:trHeight w:val="32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546E64D4" w14:textId="77777777" w:rsidR="00A254AD" w:rsidRPr="007E424B" w:rsidRDefault="00A254AD" w:rsidP="007E424B">
            <w:pPr>
              <w:rPr>
                <w:rFonts w:ascii="Montserrat" w:hAnsi="Montserrat" w:cs="Arial"/>
                <w:color w:val="000000"/>
                <w:sz w:val="20"/>
                <w:szCs w:val="20"/>
                <w:lang w:val="es-MX"/>
              </w:rPr>
            </w:pPr>
          </w:p>
        </w:tc>
        <w:tc>
          <w:tcPr>
            <w:tcW w:w="2812" w:type="dxa"/>
            <w:tcBorders>
              <w:top w:val="single" w:sz="4" w:space="0" w:color="auto"/>
              <w:left w:val="single" w:sz="4" w:space="0" w:color="auto"/>
              <w:bottom w:val="single" w:sz="4" w:space="0" w:color="auto"/>
              <w:right w:val="single" w:sz="4" w:space="0" w:color="auto"/>
            </w:tcBorders>
            <w:vAlign w:val="center"/>
          </w:tcPr>
          <w:p w14:paraId="2A1EE97E" w14:textId="77777777" w:rsidR="00A254AD" w:rsidRPr="007E424B" w:rsidRDefault="00A254AD" w:rsidP="007E424B">
            <w:pPr>
              <w:jc w:val="center"/>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972" w:type="dxa"/>
            <w:tcBorders>
              <w:top w:val="single" w:sz="4" w:space="0" w:color="auto"/>
              <w:left w:val="single" w:sz="4" w:space="0" w:color="auto"/>
              <w:bottom w:val="single" w:sz="4" w:space="0" w:color="auto"/>
              <w:right w:val="single" w:sz="4" w:space="0" w:color="auto"/>
            </w:tcBorders>
          </w:tcPr>
          <w:p w14:paraId="7BFC9AC5" w14:textId="77777777" w:rsidR="00A254AD" w:rsidRPr="007E424B" w:rsidRDefault="00A254AD" w:rsidP="007E424B">
            <w:pPr>
              <w:jc w:val="both"/>
              <w:rPr>
                <w:rFonts w:ascii="Montserrat" w:hAnsi="Montserrat" w:cs="Arial"/>
                <w:color w:val="000000"/>
                <w:sz w:val="20"/>
                <w:szCs w:val="20"/>
                <w:lang w:val="es-MX"/>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170357D" w14:textId="0EB2CA03"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8C0E889"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1ED051E5" w14:textId="77777777" w:rsidTr="00A254AD">
        <w:trPr>
          <w:trHeight w:val="32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6846F272" w14:textId="77777777" w:rsidR="00A254AD" w:rsidRPr="007E424B" w:rsidRDefault="00A254AD" w:rsidP="007E424B">
            <w:pPr>
              <w:rPr>
                <w:rFonts w:ascii="Montserrat" w:hAnsi="Montserrat" w:cs="Arial"/>
                <w:color w:val="000000"/>
                <w:sz w:val="20"/>
                <w:szCs w:val="20"/>
                <w:lang w:val="es-MX"/>
              </w:rPr>
            </w:pPr>
          </w:p>
        </w:tc>
        <w:tc>
          <w:tcPr>
            <w:tcW w:w="2812" w:type="dxa"/>
            <w:tcBorders>
              <w:top w:val="single" w:sz="4" w:space="0" w:color="auto"/>
              <w:left w:val="single" w:sz="4" w:space="0" w:color="auto"/>
              <w:bottom w:val="single" w:sz="4" w:space="0" w:color="auto"/>
              <w:right w:val="single" w:sz="4" w:space="0" w:color="auto"/>
            </w:tcBorders>
            <w:vAlign w:val="center"/>
          </w:tcPr>
          <w:p w14:paraId="04CFDC54" w14:textId="77777777" w:rsidR="00A254AD" w:rsidRPr="007E424B" w:rsidRDefault="00A254AD" w:rsidP="007E424B">
            <w:pPr>
              <w:jc w:val="center"/>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972" w:type="dxa"/>
            <w:tcBorders>
              <w:top w:val="single" w:sz="4" w:space="0" w:color="auto"/>
              <w:left w:val="single" w:sz="4" w:space="0" w:color="auto"/>
              <w:bottom w:val="single" w:sz="4" w:space="0" w:color="auto"/>
              <w:right w:val="single" w:sz="4" w:space="0" w:color="auto"/>
            </w:tcBorders>
          </w:tcPr>
          <w:p w14:paraId="05F4573B" w14:textId="77777777" w:rsidR="00A254AD" w:rsidRPr="007E424B" w:rsidRDefault="00A254AD" w:rsidP="007E424B">
            <w:pPr>
              <w:jc w:val="both"/>
              <w:rPr>
                <w:rFonts w:ascii="Montserrat" w:hAnsi="Montserrat" w:cs="Arial"/>
                <w:color w:val="000000"/>
                <w:sz w:val="20"/>
                <w:szCs w:val="20"/>
                <w:lang w:val="es-MX"/>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631136E" w14:textId="24CA74EC"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3C31A2E"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5DED5ABF" w14:textId="77777777" w:rsidTr="00A254AD">
        <w:trPr>
          <w:trHeight w:val="320"/>
          <w:jc w:val="center"/>
        </w:trPr>
        <w:tc>
          <w:tcPr>
            <w:tcW w:w="1372" w:type="dxa"/>
            <w:noWrap/>
            <w:vAlign w:val="bottom"/>
            <w:hideMark/>
          </w:tcPr>
          <w:p w14:paraId="38E28958" w14:textId="77777777" w:rsidR="00A254AD" w:rsidRPr="007E424B" w:rsidRDefault="00A254AD" w:rsidP="007E424B">
            <w:pPr>
              <w:rPr>
                <w:rFonts w:ascii="Montserrat" w:hAnsi="Montserrat" w:cs="Arial"/>
                <w:color w:val="000000"/>
                <w:sz w:val="20"/>
                <w:szCs w:val="20"/>
                <w:lang w:val="es-MX"/>
              </w:rPr>
            </w:pPr>
          </w:p>
        </w:tc>
        <w:tc>
          <w:tcPr>
            <w:tcW w:w="2812" w:type="dxa"/>
          </w:tcPr>
          <w:p w14:paraId="65BBD5ED" w14:textId="77777777" w:rsidR="00A254AD" w:rsidRPr="007E424B" w:rsidRDefault="00A254AD" w:rsidP="007E424B">
            <w:pPr>
              <w:rPr>
                <w:rFonts w:ascii="Montserrat" w:hAnsi="Montserrat" w:cs="Arial"/>
                <w:sz w:val="20"/>
                <w:szCs w:val="20"/>
                <w:lang w:val="es-MX"/>
              </w:rPr>
            </w:pPr>
          </w:p>
        </w:tc>
        <w:tc>
          <w:tcPr>
            <w:tcW w:w="1300" w:type="dxa"/>
            <w:noWrap/>
            <w:vAlign w:val="bottom"/>
            <w:hideMark/>
          </w:tcPr>
          <w:p w14:paraId="720AC095" w14:textId="77777777" w:rsidR="00A254AD" w:rsidRPr="007E424B" w:rsidRDefault="00A254AD" w:rsidP="007E424B">
            <w:pPr>
              <w:rPr>
                <w:rFonts w:ascii="Montserrat" w:hAnsi="Montserrat" w:cs="Arial"/>
                <w:sz w:val="20"/>
                <w:szCs w:val="20"/>
                <w:lang w:val="es-MX"/>
              </w:rPr>
            </w:pPr>
          </w:p>
        </w:tc>
        <w:tc>
          <w:tcPr>
            <w:tcW w:w="972" w:type="dxa"/>
          </w:tcPr>
          <w:p w14:paraId="2004FCA3" w14:textId="77777777" w:rsidR="00A254AD" w:rsidRPr="007E424B" w:rsidRDefault="00A254AD" w:rsidP="007E424B">
            <w:pPr>
              <w:jc w:val="right"/>
              <w:rPr>
                <w:rFonts w:ascii="Montserrat" w:hAnsi="Montserrat" w:cs="Arial"/>
                <w:color w:val="000000"/>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218B0C04" w14:textId="09C32F94" w:rsidR="00A254AD" w:rsidRPr="007E424B" w:rsidRDefault="00A254AD" w:rsidP="007E424B">
            <w:pPr>
              <w:jc w:val="right"/>
              <w:rPr>
                <w:rFonts w:ascii="Montserrat" w:hAnsi="Montserrat" w:cs="Arial"/>
                <w:color w:val="000000"/>
                <w:sz w:val="20"/>
                <w:szCs w:val="20"/>
                <w:lang w:val="es-MX"/>
              </w:rPr>
            </w:pPr>
            <w:r w:rsidRPr="007E424B">
              <w:rPr>
                <w:rFonts w:ascii="Montserrat" w:hAnsi="Montserrat" w:cs="Arial"/>
                <w:color w:val="000000"/>
                <w:sz w:val="20"/>
                <w:szCs w:val="20"/>
                <w:lang w:val="es-MX"/>
              </w:rPr>
              <w:t>SUBTOTAL</w:t>
            </w:r>
          </w:p>
        </w:tc>
        <w:tc>
          <w:tcPr>
            <w:tcW w:w="1242" w:type="dxa"/>
            <w:tcBorders>
              <w:top w:val="nil"/>
              <w:left w:val="nil"/>
              <w:bottom w:val="single" w:sz="4" w:space="0" w:color="auto"/>
              <w:right w:val="single" w:sz="4" w:space="0" w:color="auto"/>
            </w:tcBorders>
            <w:vAlign w:val="center"/>
            <w:hideMark/>
          </w:tcPr>
          <w:p w14:paraId="6E58C0E7"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435A8848" w14:textId="77777777" w:rsidTr="00A254AD">
        <w:trPr>
          <w:trHeight w:val="320"/>
          <w:jc w:val="center"/>
        </w:trPr>
        <w:tc>
          <w:tcPr>
            <w:tcW w:w="1372" w:type="dxa"/>
            <w:noWrap/>
            <w:vAlign w:val="bottom"/>
            <w:hideMark/>
          </w:tcPr>
          <w:p w14:paraId="75BF42E6" w14:textId="77777777" w:rsidR="00A254AD" w:rsidRPr="007E424B" w:rsidRDefault="00A254AD" w:rsidP="007E424B">
            <w:pPr>
              <w:rPr>
                <w:rFonts w:ascii="Montserrat" w:hAnsi="Montserrat" w:cs="Arial"/>
                <w:color w:val="000000"/>
                <w:sz w:val="20"/>
                <w:szCs w:val="20"/>
                <w:lang w:val="es-MX"/>
              </w:rPr>
            </w:pPr>
          </w:p>
        </w:tc>
        <w:tc>
          <w:tcPr>
            <w:tcW w:w="2812" w:type="dxa"/>
          </w:tcPr>
          <w:p w14:paraId="457678E0" w14:textId="77777777" w:rsidR="00A254AD" w:rsidRPr="007E424B" w:rsidRDefault="00A254AD" w:rsidP="007E424B">
            <w:pPr>
              <w:rPr>
                <w:rFonts w:ascii="Montserrat" w:hAnsi="Montserrat" w:cs="Arial"/>
                <w:sz w:val="20"/>
                <w:szCs w:val="20"/>
                <w:lang w:val="es-MX"/>
              </w:rPr>
            </w:pPr>
          </w:p>
        </w:tc>
        <w:tc>
          <w:tcPr>
            <w:tcW w:w="1300" w:type="dxa"/>
            <w:noWrap/>
            <w:vAlign w:val="bottom"/>
            <w:hideMark/>
          </w:tcPr>
          <w:p w14:paraId="6D080503" w14:textId="77777777" w:rsidR="00A254AD" w:rsidRPr="007E424B" w:rsidRDefault="00A254AD" w:rsidP="007E424B">
            <w:pPr>
              <w:rPr>
                <w:rFonts w:ascii="Montserrat" w:hAnsi="Montserrat" w:cs="Arial"/>
                <w:sz w:val="20"/>
                <w:szCs w:val="20"/>
                <w:lang w:val="es-MX"/>
              </w:rPr>
            </w:pPr>
          </w:p>
        </w:tc>
        <w:tc>
          <w:tcPr>
            <w:tcW w:w="972" w:type="dxa"/>
          </w:tcPr>
          <w:p w14:paraId="511A6B4F" w14:textId="77777777" w:rsidR="00A254AD" w:rsidRPr="007E424B" w:rsidRDefault="00A254AD" w:rsidP="007E424B">
            <w:pPr>
              <w:jc w:val="right"/>
              <w:rPr>
                <w:rFonts w:ascii="Montserrat" w:hAnsi="Montserrat" w:cs="Arial"/>
                <w:color w:val="000000"/>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67B5238C" w14:textId="7A5CB1B5" w:rsidR="00A254AD" w:rsidRPr="007E424B" w:rsidRDefault="00A254AD" w:rsidP="007E424B">
            <w:pPr>
              <w:jc w:val="right"/>
              <w:rPr>
                <w:rFonts w:ascii="Montserrat" w:hAnsi="Montserrat" w:cs="Arial"/>
                <w:color w:val="000000"/>
                <w:sz w:val="20"/>
                <w:szCs w:val="20"/>
                <w:lang w:val="es-MX"/>
              </w:rPr>
            </w:pPr>
            <w:r w:rsidRPr="007E424B">
              <w:rPr>
                <w:rFonts w:ascii="Montserrat" w:hAnsi="Montserrat" w:cs="Arial"/>
                <w:color w:val="000000"/>
                <w:sz w:val="20"/>
                <w:szCs w:val="20"/>
                <w:lang w:val="es-MX"/>
              </w:rPr>
              <w:t>IVA</w:t>
            </w:r>
          </w:p>
        </w:tc>
        <w:tc>
          <w:tcPr>
            <w:tcW w:w="1242" w:type="dxa"/>
            <w:tcBorders>
              <w:top w:val="nil"/>
              <w:left w:val="nil"/>
              <w:bottom w:val="single" w:sz="4" w:space="0" w:color="auto"/>
              <w:right w:val="single" w:sz="4" w:space="0" w:color="auto"/>
            </w:tcBorders>
            <w:vAlign w:val="center"/>
            <w:hideMark/>
          </w:tcPr>
          <w:p w14:paraId="2B219B96"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r w:rsidR="00A254AD" w:rsidRPr="007E424B" w14:paraId="29BBF018" w14:textId="77777777" w:rsidTr="00A254AD">
        <w:trPr>
          <w:trHeight w:val="320"/>
          <w:jc w:val="center"/>
        </w:trPr>
        <w:tc>
          <w:tcPr>
            <w:tcW w:w="1372" w:type="dxa"/>
            <w:noWrap/>
            <w:vAlign w:val="bottom"/>
            <w:hideMark/>
          </w:tcPr>
          <w:p w14:paraId="032B143E" w14:textId="77777777" w:rsidR="00A254AD" w:rsidRPr="007E424B" w:rsidRDefault="00A254AD" w:rsidP="007E424B">
            <w:pPr>
              <w:rPr>
                <w:rFonts w:ascii="Montserrat" w:hAnsi="Montserrat" w:cs="Arial"/>
                <w:color w:val="000000"/>
                <w:sz w:val="20"/>
                <w:szCs w:val="20"/>
                <w:lang w:val="es-MX"/>
              </w:rPr>
            </w:pPr>
          </w:p>
        </w:tc>
        <w:tc>
          <w:tcPr>
            <w:tcW w:w="2812" w:type="dxa"/>
          </w:tcPr>
          <w:p w14:paraId="26B43916" w14:textId="77777777" w:rsidR="00A254AD" w:rsidRPr="007E424B" w:rsidRDefault="00A254AD" w:rsidP="007E424B">
            <w:pPr>
              <w:rPr>
                <w:rFonts w:ascii="Montserrat" w:hAnsi="Montserrat" w:cs="Arial"/>
                <w:sz w:val="20"/>
                <w:szCs w:val="20"/>
                <w:lang w:val="es-MX"/>
              </w:rPr>
            </w:pPr>
          </w:p>
        </w:tc>
        <w:tc>
          <w:tcPr>
            <w:tcW w:w="1300" w:type="dxa"/>
            <w:noWrap/>
            <w:vAlign w:val="bottom"/>
            <w:hideMark/>
          </w:tcPr>
          <w:p w14:paraId="6AFEBB10" w14:textId="77777777" w:rsidR="00A254AD" w:rsidRPr="007E424B" w:rsidRDefault="00A254AD" w:rsidP="007E424B">
            <w:pPr>
              <w:rPr>
                <w:rFonts w:ascii="Montserrat" w:hAnsi="Montserrat" w:cs="Arial"/>
                <w:sz w:val="20"/>
                <w:szCs w:val="20"/>
                <w:lang w:val="es-MX"/>
              </w:rPr>
            </w:pPr>
          </w:p>
        </w:tc>
        <w:tc>
          <w:tcPr>
            <w:tcW w:w="972" w:type="dxa"/>
          </w:tcPr>
          <w:p w14:paraId="1FC5C084" w14:textId="77777777" w:rsidR="00A254AD" w:rsidRPr="007E424B" w:rsidRDefault="00A254AD" w:rsidP="007E424B">
            <w:pPr>
              <w:jc w:val="right"/>
              <w:rPr>
                <w:rFonts w:ascii="Montserrat" w:hAnsi="Montserrat" w:cs="Arial"/>
                <w:color w:val="000000"/>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495B3CE3" w14:textId="7D938798" w:rsidR="00A254AD" w:rsidRPr="007E424B" w:rsidRDefault="00A254AD" w:rsidP="007E424B">
            <w:pPr>
              <w:jc w:val="right"/>
              <w:rPr>
                <w:rFonts w:ascii="Montserrat" w:hAnsi="Montserrat" w:cs="Arial"/>
                <w:color w:val="000000"/>
                <w:sz w:val="20"/>
                <w:szCs w:val="20"/>
                <w:lang w:val="es-MX"/>
              </w:rPr>
            </w:pPr>
            <w:r w:rsidRPr="007E424B">
              <w:rPr>
                <w:rFonts w:ascii="Montserrat" w:hAnsi="Montserrat" w:cs="Arial"/>
                <w:color w:val="000000"/>
                <w:sz w:val="20"/>
                <w:szCs w:val="20"/>
                <w:lang w:val="es-MX"/>
              </w:rPr>
              <w:t>TOTAL</w:t>
            </w:r>
          </w:p>
        </w:tc>
        <w:tc>
          <w:tcPr>
            <w:tcW w:w="1242" w:type="dxa"/>
            <w:tcBorders>
              <w:top w:val="nil"/>
              <w:left w:val="nil"/>
              <w:bottom w:val="single" w:sz="4" w:space="0" w:color="auto"/>
              <w:right w:val="single" w:sz="4" w:space="0" w:color="auto"/>
            </w:tcBorders>
            <w:vAlign w:val="center"/>
            <w:hideMark/>
          </w:tcPr>
          <w:p w14:paraId="4C3BB5D8" w14:textId="77777777" w:rsidR="00A254AD" w:rsidRPr="007E424B" w:rsidRDefault="00A254AD" w:rsidP="007E424B">
            <w:pPr>
              <w:jc w:val="both"/>
              <w:rPr>
                <w:rFonts w:ascii="Montserrat" w:hAnsi="Montserrat" w:cs="Arial"/>
                <w:color w:val="000000"/>
                <w:sz w:val="20"/>
                <w:szCs w:val="20"/>
                <w:lang w:val="es-MX"/>
              </w:rPr>
            </w:pPr>
            <w:r w:rsidRPr="007E424B">
              <w:rPr>
                <w:rFonts w:ascii="Montserrat" w:hAnsi="Montserrat" w:cs="Arial"/>
                <w:color w:val="000000"/>
                <w:sz w:val="20"/>
                <w:szCs w:val="20"/>
                <w:lang w:val="es-MX"/>
              </w:rPr>
              <w:t> </w:t>
            </w:r>
          </w:p>
        </w:tc>
      </w:tr>
    </w:tbl>
    <w:p w14:paraId="598B9280" w14:textId="77777777" w:rsidR="00A254AD" w:rsidRPr="007E424B" w:rsidRDefault="00A254AD" w:rsidP="007E424B">
      <w:pPr>
        <w:jc w:val="both"/>
        <w:textAlignment w:val="baseline"/>
        <w:rPr>
          <w:rFonts w:ascii="Montserrat" w:hAnsi="Montserrat" w:cs="Arial"/>
          <w:b/>
          <w:bCs/>
          <w:sz w:val="20"/>
          <w:szCs w:val="20"/>
          <w:lang w:val="es-MX"/>
        </w:rPr>
      </w:pPr>
      <w:r w:rsidRPr="007E424B">
        <w:rPr>
          <w:rFonts w:ascii="Montserrat" w:hAnsi="Montserrat" w:cs="Arial"/>
          <w:b/>
          <w:bCs/>
          <w:sz w:val="20"/>
          <w:szCs w:val="20"/>
          <w:lang w:val="es-MX"/>
        </w:rPr>
        <w:t>Importe con letra:</w:t>
      </w:r>
    </w:p>
    <w:p w14:paraId="29F68D48" w14:textId="77777777" w:rsidR="00890AF3" w:rsidRPr="007E424B" w:rsidRDefault="00890AF3" w:rsidP="007E424B">
      <w:pPr>
        <w:jc w:val="both"/>
        <w:textAlignment w:val="baseline"/>
        <w:rPr>
          <w:rFonts w:ascii="Montserrat" w:hAnsi="Montserrat" w:cs="Arial"/>
          <w:sz w:val="20"/>
          <w:szCs w:val="20"/>
          <w:lang w:val="es-MX"/>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A254AD" w:rsidRPr="007E424B" w14:paraId="1E40AABC" w14:textId="77777777" w:rsidTr="00751781">
        <w:trPr>
          <w:trHeight w:val="202"/>
        </w:trPr>
        <w:tc>
          <w:tcPr>
            <w:tcW w:w="4636" w:type="dxa"/>
            <w:gridSpan w:val="2"/>
          </w:tcPr>
          <w:p w14:paraId="431BD82A" w14:textId="77777777" w:rsidR="00A254AD" w:rsidRPr="007E424B" w:rsidRDefault="00A254AD" w:rsidP="007E424B">
            <w:pPr>
              <w:jc w:val="center"/>
              <w:textAlignment w:val="baseline"/>
              <w:rPr>
                <w:rFonts w:ascii="Montserrat" w:hAnsi="Montserrat" w:cs="Montserrat"/>
                <w:b/>
                <w:bCs/>
                <w:sz w:val="20"/>
                <w:szCs w:val="20"/>
              </w:rPr>
            </w:pPr>
            <w:r w:rsidRPr="007E424B">
              <w:rPr>
                <w:rFonts w:ascii="Montserrat" w:hAnsi="Montserrat" w:cs="Montserrat"/>
                <w:b/>
                <w:bCs/>
                <w:sz w:val="20"/>
                <w:szCs w:val="20"/>
              </w:rPr>
              <w:t>Condiciones de Venta</w:t>
            </w:r>
          </w:p>
        </w:tc>
      </w:tr>
      <w:tr w:rsidR="00A254AD" w:rsidRPr="007E424B" w14:paraId="6807D9FD" w14:textId="77777777" w:rsidTr="00751781">
        <w:trPr>
          <w:trHeight w:val="190"/>
        </w:trPr>
        <w:tc>
          <w:tcPr>
            <w:tcW w:w="2490" w:type="dxa"/>
          </w:tcPr>
          <w:p w14:paraId="31E2C238"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Vigencia de precios</w:t>
            </w:r>
          </w:p>
        </w:tc>
        <w:tc>
          <w:tcPr>
            <w:tcW w:w="2146" w:type="dxa"/>
          </w:tcPr>
          <w:p w14:paraId="6341A29A" w14:textId="77777777" w:rsidR="00A254AD" w:rsidRPr="007E424B" w:rsidRDefault="00A254AD" w:rsidP="007E424B">
            <w:pPr>
              <w:jc w:val="both"/>
              <w:textAlignment w:val="baseline"/>
              <w:rPr>
                <w:rFonts w:ascii="Montserrat" w:hAnsi="Montserrat" w:cs="Montserrat"/>
                <w:sz w:val="20"/>
                <w:szCs w:val="20"/>
              </w:rPr>
            </w:pPr>
            <w:r w:rsidRPr="007E424B">
              <w:rPr>
                <w:rFonts w:ascii="Montserrat" w:hAnsi="Montserrat" w:cs="Montserrat"/>
                <w:sz w:val="20"/>
                <w:szCs w:val="20"/>
              </w:rPr>
              <w:t>90 días naturales</w:t>
            </w:r>
          </w:p>
        </w:tc>
      </w:tr>
      <w:tr w:rsidR="00A254AD" w:rsidRPr="007E424B" w14:paraId="2A844BCD" w14:textId="77777777" w:rsidTr="00751781">
        <w:trPr>
          <w:trHeight w:val="202"/>
        </w:trPr>
        <w:tc>
          <w:tcPr>
            <w:tcW w:w="2490" w:type="dxa"/>
          </w:tcPr>
          <w:p w14:paraId="1042BC45"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Tiempo de entrega</w:t>
            </w:r>
          </w:p>
        </w:tc>
        <w:tc>
          <w:tcPr>
            <w:tcW w:w="2146" w:type="dxa"/>
          </w:tcPr>
          <w:p w14:paraId="6B3D521E" w14:textId="77777777" w:rsidR="00A254AD" w:rsidRPr="007E424B" w:rsidRDefault="00A254AD" w:rsidP="007E424B">
            <w:pPr>
              <w:jc w:val="both"/>
              <w:textAlignment w:val="baseline"/>
              <w:rPr>
                <w:rFonts w:ascii="Montserrat" w:hAnsi="Montserrat" w:cs="Montserrat"/>
                <w:sz w:val="20"/>
                <w:szCs w:val="20"/>
              </w:rPr>
            </w:pPr>
          </w:p>
        </w:tc>
      </w:tr>
      <w:tr w:rsidR="00A254AD" w:rsidRPr="007E424B" w14:paraId="614EAA4C" w14:textId="77777777" w:rsidTr="00751781">
        <w:trPr>
          <w:trHeight w:val="190"/>
        </w:trPr>
        <w:tc>
          <w:tcPr>
            <w:tcW w:w="2490" w:type="dxa"/>
          </w:tcPr>
          <w:p w14:paraId="305CB78A"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Crédito</w:t>
            </w:r>
          </w:p>
        </w:tc>
        <w:tc>
          <w:tcPr>
            <w:tcW w:w="2146" w:type="dxa"/>
          </w:tcPr>
          <w:p w14:paraId="6FF9E838" w14:textId="77777777" w:rsidR="00A254AD" w:rsidRPr="007E424B" w:rsidRDefault="00A254AD" w:rsidP="007E424B">
            <w:pPr>
              <w:jc w:val="both"/>
              <w:textAlignment w:val="baseline"/>
              <w:rPr>
                <w:rFonts w:ascii="Montserrat" w:hAnsi="Montserrat" w:cs="Montserrat"/>
                <w:sz w:val="20"/>
                <w:szCs w:val="20"/>
              </w:rPr>
            </w:pPr>
          </w:p>
        </w:tc>
      </w:tr>
      <w:tr w:rsidR="00A254AD" w:rsidRPr="007E424B" w14:paraId="063CFE25" w14:textId="77777777" w:rsidTr="00751781">
        <w:trPr>
          <w:trHeight w:val="190"/>
        </w:trPr>
        <w:tc>
          <w:tcPr>
            <w:tcW w:w="2490" w:type="dxa"/>
          </w:tcPr>
          <w:p w14:paraId="21E80C7D" w14:textId="77777777" w:rsidR="00A254AD" w:rsidRPr="007E424B" w:rsidRDefault="00A254AD" w:rsidP="007E424B">
            <w:pPr>
              <w:jc w:val="both"/>
              <w:textAlignment w:val="baseline"/>
              <w:rPr>
                <w:rFonts w:ascii="Montserrat" w:hAnsi="Montserrat" w:cs="Montserrat"/>
                <w:b/>
                <w:bCs/>
                <w:sz w:val="20"/>
                <w:szCs w:val="20"/>
              </w:rPr>
            </w:pPr>
            <w:r w:rsidRPr="007E424B">
              <w:rPr>
                <w:rFonts w:ascii="Montserrat" w:hAnsi="Montserrat" w:cs="Montserrat"/>
                <w:b/>
                <w:bCs/>
                <w:sz w:val="20"/>
                <w:szCs w:val="20"/>
              </w:rPr>
              <w:t>Garantía</w:t>
            </w:r>
          </w:p>
        </w:tc>
        <w:tc>
          <w:tcPr>
            <w:tcW w:w="2146" w:type="dxa"/>
          </w:tcPr>
          <w:p w14:paraId="5E33D9F2" w14:textId="77777777" w:rsidR="00A254AD" w:rsidRPr="007E424B" w:rsidRDefault="00A254AD" w:rsidP="007E424B">
            <w:pPr>
              <w:jc w:val="both"/>
              <w:textAlignment w:val="baseline"/>
              <w:rPr>
                <w:rFonts w:ascii="Montserrat" w:hAnsi="Montserrat" w:cs="Montserrat"/>
                <w:sz w:val="20"/>
                <w:szCs w:val="20"/>
              </w:rPr>
            </w:pPr>
          </w:p>
        </w:tc>
      </w:tr>
    </w:tbl>
    <w:p w14:paraId="7296BE59" w14:textId="29676044" w:rsidR="00890AF3" w:rsidRPr="007E424B" w:rsidRDefault="00890AF3" w:rsidP="007E424B">
      <w:pPr>
        <w:jc w:val="both"/>
        <w:textAlignment w:val="baseline"/>
        <w:rPr>
          <w:rFonts w:ascii="Montserrat" w:hAnsi="Montserrat" w:cs="Arial"/>
          <w:sz w:val="20"/>
          <w:szCs w:val="20"/>
          <w:lang w:val="es-MX"/>
        </w:rPr>
      </w:pPr>
    </w:p>
    <w:p w14:paraId="7DE4E538" w14:textId="513A9159" w:rsidR="00A254AD" w:rsidRPr="007E424B" w:rsidRDefault="00A254AD" w:rsidP="007E424B">
      <w:pPr>
        <w:jc w:val="both"/>
        <w:textAlignment w:val="baseline"/>
        <w:rPr>
          <w:rFonts w:ascii="Montserrat" w:hAnsi="Montserrat" w:cs="Arial"/>
          <w:sz w:val="20"/>
          <w:szCs w:val="20"/>
          <w:lang w:val="es-MX"/>
        </w:rPr>
      </w:pPr>
    </w:p>
    <w:p w14:paraId="4EE6F4D9" w14:textId="0D4C09CB" w:rsidR="00A254AD" w:rsidRPr="007E424B" w:rsidRDefault="00A254AD" w:rsidP="007E424B">
      <w:pPr>
        <w:jc w:val="both"/>
        <w:textAlignment w:val="baseline"/>
        <w:rPr>
          <w:rFonts w:ascii="Montserrat" w:hAnsi="Montserrat" w:cs="Arial"/>
          <w:sz w:val="20"/>
          <w:szCs w:val="20"/>
          <w:lang w:val="es-MX"/>
        </w:rPr>
      </w:pPr>
    </w:p>
    <w:p w14:paraId="392065DF" w14:textId="2AF0ED89" w:rsidR="00A254AD" w:rsidRPr="007E424B" w:rsidRDefault="00A254AD" w:rsidP="007E424B">
      <w:pPr>
        <w:jc w:val="both"/>
        <w:textAlignment w:val="baseline"/>
        <w:rPr>
          <w:rFonts w:ascii="Montserrat" w:hAnsi="Montserrat" w:cs="Arial"/>
          <w:sz w:val="20"/>
          <w:szCs w:val="20"/>
          <w:lang w:val="es-MX"/>
        </w:rPr>
      </w:pPr>
    </w:p>
    <w:p w14:paraId="77D56C38" w14:textId="77777777" w:rsidR="00A254AD" w:rsidRPr="007E424B" w:rsidRDefault="00A254AD" w:rsidP="007E424B">
      <w:pPr>
        <w:jc w:val="both"/>
        <w:textAlignment w:val="baseline"/>
        <w:rPr>
          <w:rFonts w:ascii="Montserrat" w:hAnsi="Montserrat" w:cs="Arial"/>
          <w:sz w:val="20"/>
          <w:szCs w:val="20"/>
          <w:lang w:val="es-MX"/>
        </w:rPr>
      </w:pPr>
    </w:p>
    <w:p w14:paraId="1C114935" w14:textId="77777777" w:rsidR="00890AF3" w:rsidRPr="007E424B" w:rsidRDefault="00890AF3" w:rsidP="007E424B">
      <w:pPr>
        <w:jc w:val="both"/>
        <w:textAlignment w:val="baseline"/>
        <w:rPr>
          <w:rFonts w:ascii="Montserrat" w:hAnsi="Montserrat" w:cs="Arial"/>
          <w:sz w:val="20"/>
          <w:szCs w:val="20"/>
          <w:lang w:val="es-MX"/>
        </w:rPr>
      </w:pPr>
    </w:p>
    <w:p w14:paraId="450A8185" w14:textId="77777777" w:rsidR="00890AF3" w:rsidRPr="007E424B" w:rsidRDefault="00890AF3" w:rsidP="007E424B">
      <w:pPr>
        <w:jc w:val="both"/>
        <w:textAlignment w:val="baseline"/>
        <w:rPr>
          <w:rFonts w:ascii="Montserrat" w:hAnsi="Montserrat" w:cs="Arial"/>
          <w:sz w:val="20"/>
          <w:szCs w:val="20"/>
          <w:lang w:val="es-MX"/>
        </w:rPr>
      </w:pPr>
    </w:p>
    <w:p w14:paraId="3F17A7DA" w14:textId="5801D3FD" w:rsidR="00890AF3" w:rsidRPr="007E424B" w:rsidRDefault="00890AF3" w:rsidP="007E424B">
      <w:pPr>
        <w:jc w:val="both"/>
        <w:textAlignment w:val="baseline"/>
        <w:rPr>
          <w:rFonts w:ascii="Montserrat" w:hAnsi="Montserrat" w:cs="Arial"/>
          <w:sz w:val="20"/>
          <w:szCs w:val="20"/>
          <w:lang w:val="es-MX"/>
        </w:rPr>
      </w:pPr>
      <w:r w:rsidRPr="007E424B">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el </w:t>
      </w:r>
      <w:r w:rsidR="006B349A" w:rsidRPr="007E424B">
        <w:rPr>
          <w:rFonts w:ascii="Montserrat" w:hAnsi="Montserrat" w:cs="Arial"/>
          <w:b/>
          <w:sz w:val="20"/>
          <w:szCs w:val="20"/>
          <w:lang w:val="es-MX"/>
        </w:rPr>
        <w:t>“</w:t>
      </w:r>
      <w:r w:rsidR="00A254AD" w:rsidRPr="007E424B">
        <w:rPr>
          <w:rFonts w:ascii="Montserrat" w:hAnsi="Montserrat" w:cs="Arial"/>
          <w:b/>
          <w:sz w:val="20"/>
          <w:szCs w:val="20"/>
          <w:lang w:val="es-MX"/>
        </w:rPr>
        <w:t>Adquisición de Baterías para el Programa de Vectore</w:t>
      </w:r>
      <w:r w:rsidR="00A2712B">
        <w:rPr>
          <w:rFonts w:ascii="Montserrat" w:hAnsi="Montserrat" w:cs="Arial"/>
          <w:b/>
          <w:sz w:val="20"/>
          <w:szCs w:val="20"/>
          <w:lang w:val="es-MX"/>
        </w:rPr>
        <w:t>s</w:t>
      </w:r>
      <w:r w:rsidR="006B349A" w:rsidRPr="007E424B">
        <w:rPr>
          <w:rFonts w:ascii="Montserrat" w:hAnsi="Montserrat" w:cs="Arial"/>
          <w:b/>
          <w:bCs/>
          <w:sz w:val="20"/>
          <w:szCs w:val="20"/>
          <w:lang w:val="es-MX"/>
        </w:rPr>
        <w:t>”.</w:t>
      </w:r>
      <w:r w:rsidRPr="007E424B">
        <w:rPr>
          <w:rFonts w:ascii="Montserrat" w:hAnsi="Montserrat" w:cs="Arial"/>
          <w:b/>
          <w:bCs/>
          <w:sz w:val="20"/>
          <w:szCs w:val="20"/>
          <w:lang w:val="es-MX"/>
        </w:rPr>
        <w:t xml:space="preserve"> </w:t>
      </w:r>
      <w:r w:rsidRPr="007E424B">
        <w:rPr>
          <w:rFonts w:ascii="Montserrat" w:hAnsi="Montserrat" w:cs="Arial"/>
          <w:sz w:val="20"/>
          <w:szCs w:val="20"/>
          <w:lang w:val="es-MX"/>
        </w:rPr>
        <w:t>para cubrir las necesidades de los Servicios de Salud del Estado de Tabasco.</w:t>
      </w:r>
    </w:p>
    <w:p w14:paraId="098F3C8D" w14:textId="77777777" w:rsidR="00890AF3" w:rsidRPr="007E424B" w:rsidRDefault="00890AF3" w:rsidP="007E424B">
      <w:pPr>
        <w:jc w:val="both"/>
        <w:textAlignment w:val="baseline"/>
        <w:rPr>
          <w:rFonts w:ascii="Montserrat" w:hAnsi="Montserrat" w:cs="Arial"/>
          <w:sz w:val="20"/>
          <w:szCs w:val="20"/>
          <w:lang w:val="es-MX"/>
        </w:rPr>
      </w:pPr>
    </w:p>
    <w:p w14:paraId="5712A558" w14:textId="77777777" w:rsidR="00890AF3" w:rsidRPr="007E424B" w:rsidRDefault="00890AF3" w:rsidP="007E424B">
      <w:pPr>
        <w:jc w:val="both"/>
        <w:textAlignment w:val="baseline"/>
        <w:rPr>
          <w:rFonts w:ascii="Montserrat" w:hAnsi="Montserrat" w:cs="Arial"/>
          <w:sz w:val="20"/>
          <w:szCs w:val="20"/>
          <w:lang w:val="es-MX"/>
        </w:rPr>
      </w:pPr>
    </w:p>
    <w:p w14:paraId="015DFCAF" w14:textId="77777777" w:rsidR="00890AF3" w:rsidRPr="007E424B" w:rsidRDefault="00890AF3" w:rsidP="007E424B">
      <w:pPr>
        <w:jc w:val="both"/>
        <w:textAlignment w:val="baseline"/>
        <w:rPr>
          <w:rFonts w:ascii="Montserrat" w:hAnsi="Montserrat" w:cs="Arial"/>
          <w:sz w:val="20"/>
          <w:szCs w:val="20"/>
          <w:lang w:val="es-MX"/>
        </w:rPr>
      </w:pPr>
    </w:p>
    <w:p w14:paraId="0DB385A4" w14:textId="77777777" w:rsidR="00890AF3" w:rsidRPr="007E424B" w:rsidRDefault="00890AF3" w:rsidP="007E424B">
      <w:pPr>
        <w:jc w:val="center"/>
        <w:textAlignment w:val="baseline"/>
        <w:rPr>
          <w:rFonts w:ascii="Montserrat" w:hAnsi="Montserrat" w:cs="Arial"/>
          <w:sz w:val="20"/>
          <w:szCs w:val="20"/>
          <w:lang w:val="es-MX"/>
        </w:rPr>
      </w:pPr>
    </w:p>
    <w:p w14:paraId="3B1AA3AB" w14:textId="77777777" w:rsidR="00890AF3" w:rsidRPr="007E424B" w:rsidRDefault="00890AF3" w:rsidP="007E424B">
      <w:pPr>
        <w:jc w:val="center"/>
        <w:textAlignment w:val="baseline"/>
        <w:rPr>
          <w:rFonts w:ascii="Montserrat" w:hAnsi="Montserrat" w:cs="Arial"/>
          <w:sz w:val="20"/>
          <w:szCs w:val="20"/>
          <w:lang w:val="es-MX"/>
        </w:rPr>
      </w:pPr>
      <w:r w:rsidRPr="007E424B">
        <w:rPr>
          <w:rFonts w:ascii="Montserrat" w:hAnsi="Montserrat" w:cs="Arial"/>
          <w:b/>
          <w:bCs/>
          <w:sz w:val="20"/>
          <w:szCs w:val="20"/>
          <w:lang w:val="es-MX"/>
        </w:rPr>
        <w:t>Nombre y firma del representante legal</w:t>
      </w:r>
    </w:p>
    <w:sectPr w:rsidR="00890AF3" w:rsidRPr="007E424B"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43D4" w14:textId="77777777" w:rsidR="00407FAF" w:rsidRDefault="00407FAF" w:rsidP="00C61E5A">
      <w:r>
        <w:separator/>
      </w:r>
    </w:p>
  </w:endnote>
  <w:endnote w:type="continuationSeparator" w:id="0">
    <w:p w14:paraId="5D6CAF9C" w14:textId="77777777" w:rsidR="00407FAF" w:rsidRDefault="00407FAF"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1B21E8" w:rsidRDefault="001B21E8">
    <w:pPr>
      <w:pStyle w:val="Piedepgina"/>
      <w:jc w:val="center"/>
    </w:pPr>
    <w:r>
      <w:rPr>
        <w:noProof/>
        <w:lang w:eastAsia="es-MX"/>
      </w:rPr>
      <mc:AlternateContent>
        <mc:Choice Requires="wps">
          <w:drawing>
            <wp:anchor distT="0" distB="0" distL="114300" distR="114300" simplePos="0" relativeHeight="25165926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1B21E8" w:rsidRPr="00C61E5A" w:rsidRDefault="001B21E8"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1B21E8" w:rsidRPr="00C61E5A" w:rsidRDefault="001B21E8"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1B21E8" w:rsidRDefault="001B21E8">
        <w:pPr>
          <w:pStyle w:val="Piedepgina"/>
          <w:jc w:val="center"/>
        </w:pPr>
      </w:p>
      <w:p w14:paraId="06BE19AC" w14:textId="37AE96E0" w:rsidR="001B21E8" w:rsidRDefault="001B21E8">
        <w:pPr>
          <w:pStyle w:val="Piedepgina"/>
          <w:jc w:val="center"/>
        </w:pPr>
        <w:r>
          <w:fldChar w:fldCharType="begin"/>
        </w:r>
        <w:r>
          <w:instrText>PAGE   \* MERGEFORMAT</w:instrText>
        </w:r>
        <w:r>
          <w:fldChar w:fldCharType="separate"/>
        </w:r>
        <w:r w:rsidR="00FB2B2E" w:rsidRPr="00FB2B2E">
          <w:rPr>
            <w:noProof/>
            <w:lang w:val="es-ES"/>
          </w:rPr>
          <w:t>17</w:t>
        </w:r>
        <w:r>
          <w:fldChar w:fldCharType="end"/>
        </w:r>
      </w:p>
    </w:sdtContent>
  </w:sdt>
  <w:p w14:paraId="77F62061" w14:textId="3268648A" w:rsidR="001B21E8" w:rsidRDefault="001B21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7D33" w14:textId="77777777" w:rsidR="00407FAF" w:rsidRDefault="00407FAF" w:rsidP="00C61E5A">
      <w:r>
        <w:separator/>
      </w:r>
    </w:p>
  </w:footnote>
  <w:footnote w:type="continuationSeparator" w:id="0">
    <w:p w14:paraId="265F6F46" w14:textId="77777777" w:rsidR="00407FAF" w:rsidRDefault="00407FAF"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1B21E8" w:rsidRPr="0050608A" w:rsidRDefault="001B21E8"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1B21E8" w:rsidRDefault="001B21E8">
    <w:pPr>
      <w:pStyle w:val="Encabezado"/>
    </w:pPr>
    <w:r>
      <w:rPr>
        <w:noProof/>
        <w:lang w:eastAsia="es-MX"/>
      </w:rPr>
      <mc:AlternateContent>
        <mc:Choice Requires="wps">
          <w:drawing>
            <wp:anchor distT="0" distB="0" distL="114300" distR="114300" simplePos="0" relativeHeight="251657216"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1B21E8" w:rsidRPr="00911810" w:rsidRDefault="001B21E8"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1B21E8" w:rsidRPr="00911810" w:rsidRDefault="001B21E8"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9B7302"/>
    <w:multiLevelType w:val="hybridMultilevel"/>
    <w:tmpl w:val="46220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1"/>
  </w:num>
  <w:num w:numId="5">
    <w:abstractNumId w:val="5"/>
  </w:num>
  <w:num w:numId="6">
    <w:abstractNumId w:val="3"/>
  </w:num>
  <w:num w:numId="7">
    <w:abstractNumId w:val="7"/>
  </w:num>
  <w:num w:numId="8">
    <w:abstractNumId w:val="9"/>
  </w:num>
  <w:num w:numId="9">
    <w:abstractNumId w:val="10"/>
  </w:num>
  <w:num w:numId="10">
    <w:abstractNumId w:val="8"/>
  </w:num>
  <w:num w:numId="11">
    <w:abstractNumId w:val="2"/>
  </w:num>
  <w:num w:numId="12">
    <w:abstractNumId w:val="1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54FE"/>
    <w:rsid w:val="00025B12"/>
    <w:rsid w:val="0003678A"/>
    <w:rsid w:val="0005080E"/>
    <w:rsid w:val="000509B2"/>
    <w:rsid w:val="00053331"/>
    <w:rsid w:val="0005497B"/>
    <w:rsid w:val="00060EF8"/>
    <w:rsid w:val="00062D62"/>
    <w:rsid w:val="00067620"/>
    <w:rsid w:val="000723CB"/>
    <w:rsid w:val="00073567"/>
    <w:rsid w:val="000736C3"/>
    <w:rsid w:val="00074ADB"/>
    <w:rsid w:val="00076152"/>
    <w:rsid w:val="000768F5"/>
    <w:rsid w:val="000822D0"/>
    <w:rsid w:val="00083138"/>
    <w:rsid w:val="000860A2"/>
    <w:rsid w:val="00087AA6"/>
    <w:rsid w:val="0009432A"/>
    <w:rsid w:val="00097EEF"/>
    <w:rsid w:val="000A1784"/>
    <w:rsid w:val="000A5ADE"/>
    <w:rsid w:val="000A7BE0"/>
    <w:rsid w:val="000B0A97"/>
    <w:rsid w:val="000B17E3"/>
    <w:rsid w:val="000B455B"/>
    <w:rsid w:val="000B5A95"/>
    <w:rsid w:val="000C072D"/>
    <w:rsid w:val="000C341B"/>
    <w:rsid w:val="000C438E"/>
    <w:rsid w:val="000C69BA"/>
    <w:rsid w:val="000C6E42"/>
    <w:rsid w:val="000D3083"/>
    <w:rsid w:val="000D4CC5"/>
    <w:rsid w:val="000D6B55"/>
    <w:rsid w:val="000E26AF"/>
    <w:rsid w:val="000E4BAA"/>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5299"/>
    <w:rsid w:val="00126EBC"/>
    <w:rsid w:val="00130060"/>
    <w:rsid w:val="001316FD"/>
    <w:rsid w:val="00131A62"/>
    <w:rsid w:val="001336CB"/>
    <w:rsid w:val="00144797"/>
    <w:rsid w:val="00147238"/>
    <w:rsid w:val="00147531"/>
    <w:rsid w:val="00151A29"/>
    <w:rsid w:val="001528A4"/>
    <w:rsid w:val="00152EF0"/>
    <w:rsid w:val="00153BC0"/>
    <w:rsid w:val="001563CB"/>
    <w:rsid w:val="00166520"/>
    <w:rsid w:val="00171D94"/>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21E8"/>
    <w:rsid w:val="001B5B8C"/>
    <w:rsid w:val="001C2145"/>
    <w:rsid w:val="001C28B4"/>
    <w:rsid w:val="001C5F78"/>
    <w:rsid w:val="001C6552"/>
    <w:rsid w:val="001C6583"/>
    <w:rsid w:val="001D319A"/>
    <w:rsid w:val="001D4B71"/>
    <w:rsid w:val="001D61EF"/>
    <w:rsid w:val="001E4317"/>
    <w:rsid w:val="001E7F40"/>
    <w:rsid w:val="001F0352"/>
    <w:rsid w:val="001F0B44"/>
    <w:rsid w:val="001F43EB"/>
    <w:rsid w:val="001F4820"/>
    <w:rsid w:val="00201E90"/>
    <w:rsid w:val="00202311"/>
    <w:rsid w:val="00215639"/>
    <w:rsid w:val="00216EB1"/>
    <w:rsid w:val="00224645"/>
    <w:rsid w:val="00226205"/>
    <w:rsid w:val="00232415"/>
    <w:rsid w:val="002326D5"/>
    <w:rsid w:val="00232A81"/>
    <w:rsid w:val="00232F43"/>
    <w:rsid w:val="00233121"/>
    <w:rsid w:val="002339AB"/>
    <w:rsid w:val="00240655"/>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B95"/>
    <w:rsid w:val="0031176E"/>
    <w:rsid w:val="0031530E"/>
    <w:rsid w:val="003166E6"/>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1720"/>
    <w:rsid w:val="003631D7"/>
    <w:rsid w:val="0036336B"/>
    <w:rsid w:val="00365C0B"/>
    <w:rsid w:val="003675C1"/>
    <w:rsid w:val="003703F9"/>
    <w:rsid w:val="003733FC"/>
    <w:rsid w:val="00376534"/>
    <w:rsid w:val="00377E15"/>
    <w:rsid w:val="00381A87"/>
    <w:rsid w:val="0038366B"/>
    <w:rsid w:val="003845D0"/>
    <w:rsid w:val="00387DF6"/>
    <w:rsid w:val="00393157"/>
    <w:rsid w:val="003935B7"/>
    <w:rsid w:val="00394491"/>
    <w:rsid w:val="003B02EE"/>
    <w:rsid w:val="003B0475"/>
    <w:rsid w:val="003B2E89"/>
    <w:rsid w:val="003B3E05"/>
    <w:rsid w:val="003B513D"/>
    <w:rsid w:val="003B671F"/>
    <w:rsid w:val="003C46EA"/>
    <w:rsid w:val="003C53A5"/>
    <w:rsid w:val="003D2CBD"/>
    <w:rsid w:val="003D36B6"/>
    <w:rsid w:val="003D3F5B"/>
    <w:rsid w:val="003E050A"/>
    <w:rsid w:val="003F1DF3"/>
    <w:rsid w:val="003F4ECB"/>
    <w:rsid w:val="00402DEE"/>
    <w:rsid w:val="00406A4E"/>
    <w:rsid w:val="00407FAF"/>
    <w:rsid w:val="0041170C"/>
    <w:rsid w:val="00413E28"/>
    <w:rsid w:val="00413F24"/>
    <w:rsid w:val="00416608"/>
    <w:rsid w:val="00420BC9"/>
    <w:rsid w:val="00422339"/>
    <w:rsid w:val="00422EE2"/>
    <w:rsid w:val="00425703"/>
    <w:rsid w:val="004408F7"/>
    <w:rsid w:val="0044132F"/>
    <w:rsid w:val="00447037"/>
    <w:rsid w:val="00450AFA"/>
    <w:rsid w:val="00452531"/>
    <w:rsid w:val="004572DC"/>
    <w:rsid w:val="004627B8"/>
    <w:rsid w:val="0046686E"/>
    <w:rsid w:val="00470111"/>
    <w:rsid w:val="0047046E"/>
    <w:rsid w:val="004856BD"/>
    <w:rsid w:val="00485871"/>
    <w:rsid w:val="00485A5F"/>
    <w:rsid w:val="00485ACF"/>
    <w:rsid w:val="00485B6A"/>
    <w:rsid w:val="004902E0"/>
    <w:rsid w:val="004909BB"/>
    <w:rsid w:val="004933A3"/>
    <w:rsid w:val="004A6F93"/>
    <w:rsid w:val="004B1311"/>
    <w:rsid w:val="004B3DC7"/>
    <w:rsid w:val="004B49EC"/>
    <w:rsid w:val="004B60F6"/>
    <w:rsid w:val="004B6645"/>
    <w:rsid w:val="004B667C"/>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608A"/>
    <w:rsid w:val="0050614C"/>
    <w:rsid w:val="00514A92"/>
    <w:rsid w:val="00515229"/>
    <w:rsid w:val="005176CD"/>
    <w:rsid w:val="005204D0"/>
    <w:rsid w:val="00524B80"/>
    <w:rsid w:val="005345B8"/>
    <w:rsid w:val="00542077"/>
    <w:rsid w:val="00543A29"/>
    <w:rsid w:val="00544A23"/>
    <w:rsid w:val="005461FF"/>
    <w:rsid w:val="00547045"/>
    <w:rsid w:val="0055277C"/>
    <w:rsid w:val="00553601"/>
    <w:rsid w:val="0055557D"/>
    <w:rsid w:val="005558E2"/>
    <w:rsid w:val="00556921"/>
    <w:rsid w:val="0055756D"/>
    <w:rsid w:val="0056005E"/>
    <w:rsid w:val="005605C3"/>
    <w:rsid w:val="0056077E"/>
    <w:rsid w:val="005608B1"/>
    <w:rsid w:val="00561F3A"/>
    <w:rsid w:val="00565CA9"/>
    <w:rsid w:val="00567B44"/>
    <w:rsid w:val="00570F8D"/>
    <w:rsid w:val="005712B9"/>
    <w:rsid w:val="0057445D"/>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2E12"/>
    <w:rsid w:val="00633566"/>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2C89"/>
    <w:rsid w:val="006748AF"/>
    <w:rsid w:val="00674CFA"/>
    <w:rsid w:val="00680CCA"/>
    <w:rsid w:val="00684C09"/>
    <w:rsid w:val="00684D7A"/>
    <w:rsid w:val="00691CCF"/>
    <w:rsid w:val="00692D6C"/>
    <w:rsid w:val="006A0A19"/>
    <w:rsid w:val="006A1902"/>
    <w:rsid w:val="006A4F3D"/>
    <w:rsid w:val="006B0337"/>
    <w:rsid w:val="006B3298"/>
    <w:rsid w:val="006B349A"/>
    <w:rsid w:val="006B3AD3"/>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1D88"/>
    <w:rsid w:val="0071248F"/>
    <w:rsid w:val="00715D87"/>
    <w:rsid w:val="0071661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0029"/>
    <w:rsid w:val="00781B41"/>
    <w:rsid w:val="00781EF3"/>
    <w:rsid w:val="00782BB2"/>
    <w:rsid w:val="00786041"/>
    <w:rsid w:val="00787ED1"/>
    <w:rsid w:val="00792701"/>
    <w:rsid w:val="00796FA7"/>
    <w:rsid w:val="007A281F"/>
    <w:rsid w:val="007A491F"/>
    <w:rsid w:val="007A536E"/>
    <w:rsid w:val="007A6DF3"/>
    <w:rsid w:val="007B3182"/>
    <w:rsid w:val="007C0093"/>
    <w:rsid w:val="007C2D64"/>
    <w:rsid w:val="007C3022"/>
    <w:rsid w:val="007C3E36"/>
    <w:rsid w:val="007C55EA"/>
    <w:rsid w:val="007C5EC9"/>
    <w:rsid w:val="007D22C9"/>
    <w:rsid w:val="007D335F"/>
    <w:rsid w:val="007D499B"/>
    <w:rsid w:val="007D5B81"/>
    <w:rsid w:val="007D5FA2"/>
    <w:rsid w:val="007D6BA8"/>
    <w:rsid w:val="007E246E"/>
    <w:rsid w:val="007E3300"/>
    <w:rsid w:val="007E424B"/>
    <w:rsid w:val="007E628D"/>
    <w:rsid w:val="007F1161"/>
    <w:rsid w:val="007F1B8E"/>
    <w:rsid w:val="007F61A5"/>
    <w:rsid w:val="00803416"/>
    <w:rsid w:val="00805945"/>
    <w:rsid w:val="00817421"/>
    <w:rsid w:val="00823947"/>
    <w:rsid w:val="00826A7D"/>
    <w:rsid w:val="008279A7"/>
    <w:rsid w:val="0084617A"/>
    <w:rsid w:val="00854F4E"/>
    <w:rsid w:val="0086023E"/>
    <w:rsid w:val="00862F52"/>
    <w:rsid w:val="00863F29"/>
    <w:rsid w:val="00874E40"/>
    <w:rsid w:val="008757DB"/>
    <w:rsid w:val="0088236B"/>
    <w:rsid w:val="00883262"/>
    <w:rsid w:val="0088583C"/>
    <w:rsid w:val="00886D62"/>
    <w:rsid w:val="0089045A"/>
    <w:rsid w:val="00890AF3"/>
    <w:rsid w:val="00890FC1"/>
    <w:rsid w:val="00896050"/>
    <w:rsid w:val="008A4B2E"/>
    <w:rsid w:val="008A6FBC"/>
    <w:rsid w:val="008B32B4"/>
    <w:rsid w:val="008B3531"/>
    <w:rsid w:val="008B39CB"/>
    <w:rsid w:val="008B3B3A"/>
    <w:rsid w:val="008B4438"/>
    <w:rsid w:val="008B45BF"/>
    <w:rsid w:val="008C4A67"/>
    <w:rsid w:val="008C7659"/>
    <w:rsid w:val="008D0E0E"/>
    <w:rsid w:val="008D2B63"/>
    <w:rsid w:val="008D6C2C"/>
    <w:rsid w:val="008D72E4"/>
    <w:rsid w:val="008E1647"/>
    <w:rsid w:val="008E74C6"/>
    <w:rsid w:val="008F0A2B"/>
    <w:rsid w:val="008F1B70"/>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58FF"/>
    <w:rsid w:val="009774B4"/>
    <w:rsid w:val="00982163"/>
    <w:rsid w:val="009822EF"/>
    <w:rsid w:val="00983C24"/>
    <w:rsid w:val="009866C7"/>
    <w:rsid w:val="009873BB"/>
    <w:rsid w:val="0099361B"/>
    <w:rsid w:val="00995402"/>
    <w:rsid w:val="0099702B"/>
    <w:rsid w:val="00997A0C"/>
    <w:rsid w:val="00997D30"/>
    <w:rsid w:val="009A0D76"/>
    <w:rsid w:val="009A113B"/>
    <w:rsid w:val="009A7973"/>
    <w:rsid w:val="009B4913"/>
    <w:rsid w:val="009B4979"/>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4AD"/>
    <w:rsid w:val="00A25D08"/>
    <w:rsid w:val="00A262CC"/>
    <w:rsid w:val="00A2712B"/>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1AB9"/>
    <w:rsid w:val="00AB2AAC"/>
    <w:rsid w:val="00AB307B"/>
    <w:rsid w:val="00AB5077"/>
    <w:rsid w:val="00AB5F34"/>
    <w:rsid w:val="00AB6127"/>
    <w:rsid w:val="00AB6467"/>
    <w:rsid w:val="00AB6F09"/>
    <w:rsid w:val="00AC34CD"/>
    <w:rsid w:val="00AC5A25"/>
    <w:rsid w:val="00AD4105"/>
    <w:rsid w:val="00AD7327"/>
    <w:rsid w:val="00AE144C"/>
    <w:rsid w:val="00AE2F92"/>
    <w:rsid w:val="00AE6362"/>
    <w:rsid w:val="00AF0CE8"/>
    <w:rsid w:val="00AF2252"/>
    <w:rsid w:val="00AF428B"/>
    <w:rsid w:val="00AF4949"/>
    <w:rsid w:val="00AF7688"/>
    <w:rsid w:val="00AF7D5C"/>
    <w:rsid w:val="00B05C95"/>
    <w:rsid w:val="00B06740"/>
    <w:rsid w:val="00B07562"/>
    <w:rsid w:val="00B14DAB"/>
    <w:rsid w:val="00B22D66"/>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0DCD"/>
    <w:rsid w:val="00B81829"/>
    <w:rsid w:val="00B83B79"/>
    <w:rsid w:val="00B85CB8"/>
    <w:rsid w:val="00B85CDD"/>
    <w:rsid w:val="00B864E0"/>
    <w:rsid w:val="00B91CF1"/>
    <w:rsid w:val="00B95D96"/>
    <w:rsid w:val="00BA03E1"/>
    <w:rsid w:val="00BA3E49"/>
    <w:rsid w:val="00BB36AF"/>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6AB8"/>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79F7"/>
    <w:rsid w:val="00C61E33"/>
    <w:rsid w:val="00C61E5A"/>
    <w:rsid w:val="00C62AD6"/>
    <w:rsid w:val="00C76013"/>
    <w:rsid w:val="00C77489"/>
    <w:rsid w:val="00C80D9D"/>
    <w:rsid w:val="00C8471E"/>
    <w:rsid w:val="00C84874"/>
    <w:rsid w:val="00C873F2"/>
    <w:rsid w:val="00C9016B"/>
    <w:rsid w:val="00C903BC"/>
    <w:rsid w:val="00C9172D"/>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B44"/>
    <w:rsid w:val="00D5498E"/>
    <w:rsid w:val="00D54CF2"/>
    <w:rsid w:val="00D56B06"/>
    <w:rsid w:val="00D64509"/>
    <w:rsid w:val="00D64F63"/>
    <w:rsid w:val="00D65D98"/>
    <w:rsid w:val="00D72BDC"/>
    <w:rsid w:val="00D73261"/>
    <w:rsid w:val="00D76E25"/>
    <w:rsid w:val="00D8187E"/>
    <w:rsid w:val="00D819A1"/>
    <w:rsid w:val="00D84098"/>
    <w:rsid w:val="00D84573"/>
    <w:rsid w:val="00D84D23"/>
    <w:rsid w:val="00D906C1"/>
    <w:rsid w:val="00D93559"/>
    <w:rsid w:val="00D93F7D"/>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5C"/>
    <w:rsid w:val="00E17283"/>
    <w:rsid w:val="00E178E9"/>
    <w:rsid w:val="00E20F67"/>
    <w:rsid w:val="00E2478A"/>
    <w:rsid w:val="00E258FE"/>
    <w:rsid w:val="00E278A9"/>
    <w:rsid w:val="00E304FC"/>
    <w:rsid w:val="00E30902"/>
    <w:rsid w:val="00E32067"/>
    <w:rsid w:val="00E36B94"/>
    <w:rsid w:val="00E42D49"/>
    <w:rsid w:val="00E42E2D"/>
    <w:rsid w:val="00E44730"/>
    <w:rsid w:val="00E46000"/>
    <w:rsid w:val="00E51C46"/>
    <w:rsid w:val="00E534AC"/>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3866"/>
    <w:rsid w:val="00EB698F"/>
    <w:rsid w:val="00EC22AA"/>
    <w:rsid w:val="00EC3F02"/>
    <w:rsid w:val="00EC6765"/>
    <w:rsid w:val="00EC6E08"/>
    <w:rsid w:val="00EC75BD"/>
    <w:rsid w:val="00ED3149"/>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018"/>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6C74"/>
    <w:rsid w:val="00FA74B9"/>
    <w:rsid w:val="00FB2B2E"/>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700CC"/>
  <w15:docId w15:val="{4AD75CA1-9180-431C-A059-653FBB23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30478045">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56806301">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76213692">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pa.org/es/codes-and-standards/nfpa-110-standard-development/1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E00F6-D40D-46A2-AAC4-DFB26238A333}">
  <ds:schemaRefs>
    <ds:schemaRef ds:uri="http://schemas.openxmlformats.org/officeDocument/2006/bibliography"/>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5140</Words>
  <Characters>28270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Iliana Esperanza Chela Hernández</cp:lastModifiedBy>
  <cp:revision>22</cp:revision>
  <cp:lastPrinted>2025-07-08T19:37:00Z</cp:lastPrinted>
  <dcterms:created xsi:type="dcterms:W3CDTF">2025-10-01T17:48:00Z</dcterms:created>
  <dcterms:modified xsi:type="dcterms:W3CDTF">2026-05-01T19:12:00Z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