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F24238">
      <w:pPr>
        <w:jc w:val="center"/>
        <w:rPr>
          <w:rFonts w:ascii="Montserrat" w:eastAsiaTheme="minorHAnsi" w:hAnsi="Montserrat" w:cs="Arial"/>
          <w:bCs/>
          <w:sz w:val="22"/>
          <w:szCs w:val="22"/>
        </w:rPr>
      </w:pPr>
    </w:p>
    <w:p w14:paraId="69344C4F" w14:textId="77777777" w:rsidR="00620964" w:rsidRDefault="00620964" w:rsidP="00F24238">
      <w:pPr>
        <w:jc w:val="center"/>
        <w:rPr>
          <w:rFonts w:ascii="Montserrat" w:eastAsiaTheme="minorHAnsi" w:hAnsi="Montserrat" w:cs="Arial"/>
          <w:bCs/>
          <w:sz w:val="22"/>
          <w:szCs w:val="22"/>
        </w:rPr>
      </w:pPr>
    </w:p>
    <w:p w14:paraId="0C5E8284" w14:textId="77777777" w:rsidR="00620964" w:rsidRDefault="00620964" w:rsidP="00F24238">
      <w:pPr>
        <w:jc w:val="center"/>
        <w:rPr>
          <w:rFonts w:ascii="Montserrat" w:eastAsiaTheme="minorHAnsi" w:hAnsi="Montserrat" w:cs="Arial"/>
          <w:bCs/>
          <w:sz w:val="22"/>
          <w:szCs w:val="22"/>
        </w:rPr>
      </w:pPr>
    </w:p>
    <w:p w14:paraId="60BB8A1C" w14:textId="77777777" w:rsidR="00076152" w:rsidRDefault="00076152" w:rsidP="00F24238">
      <w:pPr>
        <w:jc w:val="center"/>
        <w:rPr>
          <w:rFonts w:ascii="Montserrat" w:eastAsiaTheme="minorHAnsi" w:hAnsi="Montserrat" w:cs="Arial"/>
          <w:bCs/>
          <w:sz w:val="22"/>
          <w:szCs w:val="22"/>
        </w:rPr>
      </w:pPr>
    </w:p>
    <w:p w14:paraId="57F6C5F0" w14:textId="77777777" w:rsidR="00076152" w:rsidRDefault="00076152" w:rsidP="00F24238">
      <w:pPr>
        <w:jc w:val="center"/>
        <w:rPr>
          <w:rFonts w:ascii="Montserrat" w:eastAsiaTheme="minorHAnsi" w:hAnsi="Montserrat" w:cs="Arial"/>
          <w:bCs/>
          <w:sz w:val="22"/>
          <w:szCs w:val="22"/>
        </w:rPr>
      </w:pPr>
    </w:p>
    <w:p w14:paraId="79FDEA4D" w14:textId="77777777" w:rsidR="00076152" w:rsidRDefault="00076152" w:rsidP="00F24238">
      <w:pPr>
        <w:jc w:val="center"/>
        <w:rPr>
          <w:rFonts w:ascii="Montserrat" w:eastAsiaTheme="minorHAnsi" w:hAnsi="Montserrat" w:cs="Arial"/>
          <w:bCs/>
          <w:sz w:val="22"/>
          <w:szCs w:val="22"/>
        </w:rPr>
      </w:pPr>
    </w:p>
    <w:p w14:paraId="6AC0D5B7" w14:textId="77777777" w:rsidR="00076152" w:rsidRDefault="00076152" w:rsidP="00F24238">
      <w:pPr>
        <w:jc w:val="center"/>
        <w:rPr>
          <w:rFonts w:ascii="Montserrat" w:eastAsiaTheme="minorHAnsi" w:hAnsi="Montserrat" w:cs="Arial"/>
          <w:bCs/>
          <w:sz w:val="22"/>
          <w:szCs w:val="22"/>
        </w:rPr>
      </w:pPr>
    </w:p>
    <w:p w14:paraId="12C8A146" w14:textId="77777777" w:rsidR="00076152" w:rsidRDefault="00076152" w:rsidP="00F24238">
      <w:pPr>
        <w:jc w:val="center"/>
        <w:rPr>
          <w:rFonts w:ascii="Montserrat" w:eastAsiaTheme="minorHAnsi" w:hAnsi="Montserrat" w:cs="Arial"/>
          <w:bCs/>
          <w:sz w:val="22"/>
          <w:szCs w:val="22"/>
        </w:rPr>
      </w:pPr>
    </w:p>
    <w:p w14:paraId="641943AF" w14:textId="77777777" w:rsidR="00076152" w:rsidRDefault="00076152" w:rsidP="00F24238">
      <w:pPr>
        <w:jc w:val="center"/>
        <w:rPr>
          <w:rFonts w:ascii="Montserrat" w:eastAsiaTheme="minorHAnsi" w:hAnsi="Montserrat" w:cs="Arial"/>
          <w:bCs/>
          <w:sz w:val="22"/>
          <w:szCs w:val="22"/>
        </w:rPr>
      </w:pPr>
    </w:p>
    <w:p w14:paraId="44A7541F" w14:textId="77777777" w:rsidR="00620964" w:rsidRDefault="00620964" w:rsidP="00F24238">
      <w:pPr>
        <w:jc w:val="center"/>
        <w:rPr>
          <w:rFonts w:ascii="Montserrat" w:eastAsiaTheme="minorHAnsi" w:hAnsi="Montserrat" w:cs="Arial"/>
          <w:bCs/>
          <w:sz w:val="22"/>
          <w:szCs w:val="22"/>
        </w:rPr>
      </w:pPr>
    </w:p>
    <w:p w14:paraId="2579F051" w14:textId="77777777" w:rsidR="00620964" w:rsidRDefault="00620964" w:rsidP="00F24238">
      <w:pPr>
        <w:jc w:val="center"/>
        <w:rPr>
          <w:rFonts w:ascii="Montserrat" w:eastAsiaTheme="minorHAnsi" w:hAnsi="Montserrat" w:cs="Arial"/>
          <w:bCs/>
          <w:sz w:val="22"/>
          <w:szCs w:val="22"/>
        </w:rPr>
      </w:pPr>
    </w:p>
    <w:p w14:paraId="28965950" w14:textId="77777777" w:rsidR="00961E9C" w:rsidRPr="003124F7" w:rsidRDefault="00961E9C" w:rsidP="00F24238">
      <w:pPr>
        <w:jc w:val="both"/>
        <w:rPr>
          <w:rFonts w:ascii="Montserrat" w:eastAsia="Montserrat" w:hAnsi="Montserrat" w:cs="Montserrat"/>
          <w:b/>
          <w:sz w:val="20"/>
          <w:szCs w:val="20"/>
        </w:rPr>
      </w:pPr>
    </w:p>
    <w:p w14:paraId="2AED114E" w14:textId="77777777" w:rsidR="00961E9C" w:rsidRPr="003124F7" w:rsidRDefault="00961E9C" w:rsidP="00F24238">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F24238" w14:paraId="7C29B90E" w14:textId="77777777" w:rsidTr="0066432B">
        <w:tc>
          <w:tcPr>
            <w:tcW w:w="8053" w:type="dxa"/>
            <w:tcBorders>
              <w:bottom w:val="single" w:sz="4" w:space="0" w:color="000000"/>
            </w:tcBorders>
          </w:tcPr>
          <w:p w14:paraId="63BD9C80" w14:textId="3E80CF8B" w:rsidR="00961E9C" w:rsidRPr="00F24238" w:rsidRDefault="003414AF" w:rsidP="00F24238">
            <w:pPr>
              <w:jc w:val="right"/>
              <w:rPr>
                <w:rFonts w:ascii="Montserrat" w:eastAsia="Montserrat" w:hAnsi="Montserrat" w:cs="Montserrat"/>
                <w:b/>
                <w:sz w:val="48"/>
                <w:szCs w:val="48"/>
                <w:highlight w:val="yellow"/>
              </w:rPr>
            </w:pPr>
            <w:bookmarkStart w:id="0" w:name="_Hlk201769039"/>
            <w:r w:rsidRPr="00F24238">
              <w:rPr>
                <w:rFonts w:ascii="Montserrat" w:eastAsia="Montserrat" w:hAnsi="Montserrat" w:cs="Montserrat"/>
                <w:b/>
                <w:sz w:val="48"/>
                <w:szCs w:val="48"/>
              </w:rPr>
              <w:t xml:space="preserve">ADQUISICIÓN DE MEDICAMENTOS PARA EL PROGRAMA DE CARDIOMETABÓLICAS </w:t>
            </w:r>
            <w:bookmarkEnd w:id="0"/>
          </w:p>
        </w:tc>
      </w:tr>
      <w:tr w:rsidR="00961E9C" w:rsidRPr="00F24238" w14:paraId="5F6155F1" w14:textId="77777777" w:rsidTr="0066432B">
        <w:tc>
          <w:tcPr>
            <w:tcW w:w="8053" w:type="dxa"/>
            <w:tcBorders>
              <w:top w:val="single" w:sz="4" w:space="0" w:color="000000"/>
            </w:tcBorders>
          </w:tcPr>
          <w:p w14:paraId="181498E2" w14:textId="77777777" w:rsidR="00F24238" w:rsidRDefault="00F24238" w:rsidP="00F24238">
            <w:pPr>
              <w:jc w:val="right"/>
              <w:rPr>
                <w:rFonts w:ascii="Montserrat" w:eastAsia="Montserrat" w:hAnsi="Montserrat" w:cs="Montserrat"/>
                <w:b/>
                <w:sz w:val="48"/>
                <w:szCs w:val="48"/>
              </w:rPr>
            </w:pPr>
          </w:p>
          <w:p w14:paraId="68280DBF" w14:textId="77777777" w:rsidR="00F24238" w:rsidRDefault="00F24238" w:rsidP="00F24238">
            <w:pPr>
              <w:jc w:val="right"/>
              <w:rPr>
                <w:rFonts w:ascii="Montserrat" w:eastAsia="Montserrat" w:hAnsi="Montserrat" w:cs="Montserrat"/>
                <w:b/>
                <w:sz w:val="48"/>
                <w:szCs w:val="48"/>
              </w:rPr>
            </w:pPr>
          </w:p>
          <w:p w14:paraId="314F3CE5" w14:textId="77777777" w:rsidR="00F24238" w:rsidRDefault="00F24238" w:rsidP="00F24238">
            <w:pPr>
              <w:jc w:val="right"/>
              <w:rPr>
                <w:rFonts w:ascii="Montserrat" w:eastAsia="Montserrat" w:hAnsi="Montserrat" w:cs="Montserrat"/>
                <w:b/>
                <w:sz w:val="48"/>
                <w:szCs w:val="48"/>
              </w:rPr>
            </w:pPr>
          </w:p>
          <w:p w14:paraId="71B971C1" w14:textId="77777777" w:rsidR="00F24238" w:rsidRDefault="00F24238" w:rsidP="00F24238">
            <w:pPr>
              <w:jc w:val="right"/>
              <w:rPr>
                <w:rFonts w:ascii="Montserrat" w:eastAsia="Montserrat" w:hAnsi="Montserrat" w:cs="Montserrat"/>
                <w:b/>
                <w:sz w:val="48"/>
                <w:szCs w:val="48"/>
              </w:rPr>
            </w:pPr>
          </w:p>
          <w:p w14:paraId="3279C029" w14:textId="77777777" w:rsidR="00F24238" w:rsidRDefault="00F24238" w:rsidP="00F24238">
            <w:pPr>
              <w:jc w:val="right"/>
              <w:rPr>
                <w:rFonts w:ascii="Montserrat" w:eastAsia="Montserrat" w:hAnsi="Montserrat" w:cs="Montserrat"/>
                <w:b/>
                <w:sz w:val="48"/>
                <w:szCs w:val="48"/>
              </w:rPr>
            </w:pPr>
          </w:p>
          <w:p w14:paraId="67AD5721" w14:textId="724DEC93" w:rsidR="00961E9C" w:rsidRPr="00F24238" w:rsidRDefault="00961E9C" w:rsidP="00F24238">
            <w:pPr>
              <w:jc w:val="right"/>
              <w:rPr>
                <w:rFonts w:ascii="Montserrat" w:eastAsia="Montserrat" w:hAnsi="Montserrat" w:cs="Montserrat"/>
                <w:b/>
                <w:sz w:val="48"/>
                <w:szCs w:val="48"/>
              </w:rPr>
            </w:pPr>
            <w:r w:rsidRPr="00F24238">
              <w:rPr>
                <w:rFonts w:ascii="Montserrat" w:eastAsia="Montserrat" w:hAnsi="Montserrat" w:cs="Montserrat"/>
                <w:b/>
                <w:sz w:val="48"/>
                <w:szCs w:val="48"/>
              </w:rPr>
              <w:t>Anexo Técnico</w:t>
            </w:r>
          </w:p>
          <w:p w14:paraId="7FF46F5E" w14:textId="77777777" w:rsidR="00961E9C" w:rsidRPr="00F24238" w:rsidRDefault="00961E9C" w:rsidP="00F24238">
            <w:pPr>
              <w:jc w:val="right"/>
              <w:rPr>
                <w:rFonts w:ascii="Montserrat" w:eastAsia="Montserrat" w:hAnsi="Montserrat" w:cs="Montserrat"/>
                <w:sz w:val="48"/>
                <w:szCs w:val="48"/>
              </w:rPr>
            </w:pPr>
            <w:r w:rsidRPr="00F24238">
              <w:rPr>
                <w:rFonts w:ascii="Montserrat" w:eastAsia="Montserrat" w:hAnsi="Montserrat" w:cs="Montserrat"/>
                <w:b/>
                <w:sz w:val="48"/>
                <w:szCs w:val="48"/>
              </w:rPr>
              <w:t>Términos y Condiciones</w:t>
            </w:r>
          </w:p>
        </w:tc>
      </w:tr>
    </w:tbl>
    <w:p w14:paraId="601A143C" w14:textId="5CB5541B" w:rsidR="00D54CF2" w:rsidRPr="0033313D" w:rsidRDefault="00D54CF2" w:rsidP="00F24238">
      <w:pPr>
        <w:jc w:val="center"/>
        <w:rPr>
          <w:rFonts w:ascii="Montserrat" w:eastAsiaTheme="minorHAnsi" w:hAnsi="Montserrat" w:cs="Arial"/>
          <w:b/>
          <w:bCs/>
          <w:sz w:val="22"/>
          <w:szCs w:val="22"/>
        </w:rPr>
      </w:pPr>
    </w:p>
    <w:p w14:paraId="791EFC2F" w14:textId="10E4E238" w:rsidR="00D54CF2" w:rsidRPr="0033313D" w:rsidRDefault="00D54CF2" w:rsidP="00F24238">
      <w:pPr>
        <w:jc w:val="center"/>
        <w:rPr>
          <w:rFonts w:ascii="Montserrat" w:eastAsiaTheme="minorHAnsi" w:hAnsi="Montserrat" w:cs="Arial"/>
          <w:b/>
          <w:bCs/>
          <w:sz w:val="22"/>
          <w:szCs w:val="22"/>
        </w:rPr>
      </w:pPr>
    </w:p>
    <w:p w14:paraId="2299E739" w14:textId="703ABEE3" w:rsidR="00D54CF2" w:rsidRPr="0033313D" w:rsidRDefault="00D54CF2" w:rsidP="00F24238">
      <w:pPr>
        <w:rPr>
          <w:rFonts w:ascii="Montserrat" w:eastAsiaTheme="minorHAnsi" w:hAnsi="Montserrat" w:cs="Arial"/>
          <w:b/>
          <w:bCs/>
          <w:sz w:val="22"/>
          <w:szCs w:val="22"/>
        </w:rPr>
      </w:pPr>
    </w:p>
    <w:p w14:paraId="265AE557" w14:textId="7445693B" w:rsidR="008D72E4" w:rsidRPr="003551C5" w:rsidRDefault="008D72E4" w:rsidP="00F24238">
      <w:pPr>
        <w:jc w:val="both"/>
        <w:rPr>
          <w:rFonts w:ascii="Montserrat" w:eastAsiaTheme="minorHAnsi" w:hAnsi="Montserrat" w:cs="Arial"/>
          <w:b/>
          <w:bCs/>
        </w:rPr>
      </w:pPr>
    </w:p>
    <w:p w14:paraId="081D00BE" w14:textId="77777777" w:rsidR="008D72E4" w:rsidRPr="0033313D" w:rsidRDefault="008D72E4" w:rsidP="00F24238">
      <w:pPr>
        <w:jc w:val="center"/>
        <w:rPr>
          <w:rFonts w:ascii="Montserrat" w:eastAsiaTheme="minorHAnsi" w:hAnsi="Montserrat" w:cs="Arial"/>
          <w:b/>
          <w:bCs/>
          <w:sz w:val="28"/>
          <w:szCs w:val="28"/>
        </w:rPr>
      </w:pPr>
    </w:p>
    <w:p w14:paraId="1337EBFB" w14:textId="77777777" w:rsidR="008D72E4" w:rsidRPr="0033313D" w:rsidRDefault="008D72E4" w:rsidP="00F24238">
      <w:pPr>
        <w:jc w:val="center"/>
        <w:rPr>
          <w:rFonts w:ascii="Montserrat" w:eastAsiaTheme="minorHAnsi" w:hAnsi="Montserrat" w:cs="Arial"/>
          <w:bCs/>
          <w:sz w:val="22"/>
          <w:szCs w:val="22"/>
        </w:rPr>
      </w:pPr>
    </w:p>
    <w:p w14:paraId="2AC78025" w14:textId="77777777" w:rsidR="008D72E4" w:rsidRPr="0033313D" w:rsidRDefault="008D72E4" w:rsidP="00F24238">
      <w:pPr>
        <w:jc w:val="center"/>
        <w:rPr>
          <w:rFonts w:ascii="Montserrat" w:eastAsiaTheme="minorHAnsi" w:hAnsi="Montserrat" w:cs="Arial"/>
          <w:bCs/>
          <w:sz w:val="22"/>
          <w:szCs w:val="22"/>
        </w:rPr>
      </w:pPr>
    </w:p>
    <w:p w14:paraId="06D1A76B" w14:textId="77777777" w:rsidR="008D72E4" w:rsidRPr="0033313D" w:rsidRDefault="008D72E4" w:rsidP="00F24238">
      <w:pPr>
        <w:jc w:val="center"/>
        <w:rPr>
          <w:rFonts w:ascii="Montserrat" w:eastAsiaTheme="minorHAnsi" w:hAnsi="Montserrat" w:cs="Arial"/>
          <w:bCs/>
          <w:sz w:val="22"/>
          <w:szCs w:val="22"/>
        </w:rPr>
      </w:pPr>
    </w:p>
    <w:p w14:paraId="72570A27" w14:textId="77777777" w:rsidR="008D72E4" w:rsidRPr="0033313D" w:rsidRDefault="008D72E4" w:rsidP="00F24238">
      <w:pPr>
        <w:jc w:val="center"/>
        <w:rPr>
          <w:rFonts w:ascii="Montserrat" w:eastAsiaTheme="minorHAnsi" w:hAnsi="Montserrat" w:cs="Arial"/>
          <w:bCs/>
          <w:sz w:val="22"/>
          <w:szCs w:val="22"/>
        </w:rPr>
      </w:pPr>
    </w:p>
    <w:p w14:paraId="2DF8E436" w14:textId="77777777" w:rsidR="008D72E4" w:rsidRPr="0033313D" w:rsidRDefault="008D72E4" w:rsidP="00F24238">
      <w:pPr>
        <w:jc w:val="center"/>
        <w:rPr>
          <w:rFonts w:ascii="Montserrat" w:eastAsiaTheme="minorHAnsi" w:hAnsi="Montserrat" w:cs="Arial"/>
          <w:bCs/>
          <w:sz w:val="22"/>
          <w:szCs w:val="22"/>
        </w:rPr>
      </w:pPr>
    </w:p>
    <w:p w14:paraId="7F8A2A57" w14:textId="77777777" w:rsidR="008D72E4" w:rsidRPr="0033313D" w:rsidRDefault="008D72E4" w:rsidP="00F24238">
      <w:pPr>
        <w:jc w:val="center"/>
        <w:rPr>
          <w:rFonts w:ascii="Montserrat" w:eastAsiaTheme="minorHAnsi" w:hAnsi="Montserrat" w:cs="Arial"/>
          <w:bCs/>
          <w:sz w:val="22"/>
          <w:szCs w:val="22"/>
        </w:rPr>
      </w:pPr>
    </w:p>
    <w:p w14:paraId="54AD36EC" w14:textId="11C5A12A" w:rsidR="00D54CF2" w:rsidRPr="0033313D" w:rsidRDefault="00D54CF2" w:rsidP="00F24238">
      <w:pPr>
        <w:jc w:val="center"/>
        <w:rPr>
          <w:rFonts w:ascii="Montserrat" w:eastAsiaTheme="minorHAnsi" w:hAnsi="Montserrat" w:cs="Arial"/>
          <w:bCs/>
          <w:sz w:val="22"/>
          <w:szCs w:val="22"/>
        </w:rPr>
      </w:pPr>
    </w:p>
    <w:p w14:paraId="65C48FBD" w14:textId="37905A12" w:rsidR="00D54CF2" w:rsidRPr="0033313D" w:rsidRDefault="00D54CF2" w:rsidP="00F24238">
      <w:pPr>
        <w:jc w:val="center"/>
        <w:rPr>
          <w:rFonts w:ascii="Montserrat" w:eastAsiaTheme="minorHAnsi" w:hAnsi="Montserrat" w:cs="Arial"/>
          <w:b/>
          <w:bCs/>
          <w:sz w:val="22"/>
          <w:szCs w:val="22"/>
        </w:rPr>
      </w:pPr>
    </w:p>
    <w:p w14:paraId="37DC46D9" w14:textId="4E22793C" w:rsidR="00D54CF2" w:rsidRPr="0033313D" w:rsidRDefault="00D54CF2" w:rsidP="00F24238">
      <w:pPr>
        <w:jc w:val="center"/>
        <w:rPr>
          <w:rFonts w:ascii="Montserrat" w:eastAsiaTheme="minorHAnsi" w:hAnsi="Montserrat" w:cs="Arial"/>
          <w:b/>
          <w:bCs/>
          <w:sz w:val="22"/>
          <w:szCs w:val="22"/>
        </w:rPr>
      </w:pPr>
    </w:p>
    <w:p w14:paraId="1B91C12D" w14:textId="2A4A1F39" w:rsidR="00D54CF2" w:rsidRPr="0033313D" w:rsidRDefault="00D54CF2" w:rsidP="00F24238">
      <w:pPr>
        <w:jc w:val="center"/>
        <w:rPr>
          <w:rFonts w:ascii="Montserrat" w:eastAsiaTheme="minorHAnsi" w:hAnsi="Montserrat" w:cs="Arial"/>
          <w:b/>
          <w:bCs/>
          <w:sz w:val="22"/>
          <w:szCs w:val="22"/>
        </w:rPr>
      </w:pPr>
    </w:p>
    <w:p w14:paraId="789C9C87" w14:textId="6F29C691" w:rsidR="00D54CF2" w:rsidRDefault="00D54CF2" w:rsidP="00F24238">
      <w:pPr>
        <w:jc w:val="center"/>
        <w:rPr>
          <w:rFonts w:ascii="Montserrat" w:eastAsiaTheme="minorHAnsi" w:hAnsi="Montserrat" w:cs="Arial"/>
          <w:b/>
          <w:bCs/>
          <w:sz w:val="22"/>
          <w:szCs w:val="22"/>
        </w:rPr>
      </w:pPr>
    </w:p>
    <w:p w14:paraId="0C8F3572" w14:textId="77777777" w:rsidR="00961E9C" w:rsidRDefault="00961E9C" w:rsidP="00F24238">
      <w:pPr>
        <w:jc w:val="center"/>
        <w:rPr>
          <w:rFonts w:ascii="Montserrat" w:eastAsiaTheme="minorHAnsi" w:hAnsi="Montserrat" w:cs="Arial"/>
          <w:b/>
          <w:bCs/>
          <w:sz w:val="22"/>
          <w:szCs w:val="22"/>
        </w:rPr>
      </w:pPr>
    </w:p>
    <w:p w14:paraId="00C3F2B4" w14:textId="77777777" w:rsidR="00961E9C" w:rsidRPr="0033313D" w:rsidRDefault="00961E9C" w:rsidP="00F24238">
      <w:pPr>
        <w:jc w:val="center"/>
        <w:rPr>
          <w:rFonts w:ascii="Montserrat" w:eastAsiaTheme="minorHAnsi" w:hAnsi="Montserrat" w:cs="Arial"/>
          <w:b/>
          <w:bCs/>
          <w:sz w:val="22"/>
          <w:szCs w:val="22"/>
        </w:rPr>
      </w:pPr>
    </w:p>
    <w:p w14:paraId="30B3A595" w14:textId="3F3CB493" w:rsidR="00D54CF2" w:rsidRPr="0033313D" w:rsidRDefault="00D54CF2" w:rsidP="00F24238">
      <w:pPr>
        <w:jc w:val="center"/>
        <w:rPr>
          <w:rFonts w:ascii="Montserrat" w:eastAsiaTheme="minorHAnsi" w:hAnsi="Montserrat" w:cs="Arial"/>
          <w:b/>
          <w:bCs/>
          <w:sz w:val="22"/>
          <w:szCs w:val="22"/>
        </w:rPr>
      </w:pPr>
    </w:p>
    <w:p w14:paraId="16E832BD" w14:textId="18B70984" w:rsidR="00D54CF2" w:rsidRPr="0033313D" w:rsidRDefault="00D54CF2" w:rsidP="00F24238">
      <w:pPr>
        <w:jc w:val="center"/>
        <w:rPr>
          <w:rFonts w:ascii="Montserrat" w:eastAsiaTheme="minorHAnsi" w:hAnsi="Montserrat" w:cs="Arial"/>
          <w:b/>
          <w:bCs/>
          <w:sz w:val="22"/>
          <w:szCs w:val="22"/>
        </w:rPr>
      </w:pPr>
    </w:p>
    <w:p w14:paraId="40F4C539" w14:textId="0F979CDB" w:rsidR="00D54CF2" w:rsidRDefault="00D54CF2" w:rsidP="00F24238">
      <w:pPr>
        <w:jc w:val="center"/>
        <w:rPr>
          <w:rFonts w:ascii="Montserrat" w:eastAsiaTheme="minorHAnsi" w:hAnsi="Montserrat" w:cs="Arial"/>
          <w:b/>
          <w:bCs/>
          <w:sz w:val="22"/>
          <w:szCs w:val="22"/>
        </w:rPr>
      </w:pPr>
    </w:p>
    <w:p w14:paraId="0B9940D2" w14:textId="77777777" w:rsidR="00961E9C" w:rsidRDefault="00961E9C" w:rsidP="00F24238">
      <w:pPr>
        <w:jc w:val="center"/>
        <w:rPr>
          <w:rFonts w:ascii="Montserrat" w:eastAsiaTheme="minorHAnsi" w:hAnsi="Montserrat" w:cs="Arial"/>
          <w:b/>
          <w:bCs/>
          <w:sz w:val="22"/>
          <w:szCs w:val="22"/>
        </w:rPr>
      </w:pPr>
    </w:p>
    <w:p w14:paraId="06A14199" w14:textId="77777777" w:rsidR="00961E9C" w:rsidRDefault="00961E9C" w:rsidP="00F24238">
      <w:pPr>
        <w:jc w:val="center"/>
        <w:rPr>
          <w:rFonts w:ascii="Montserrat" w:eastAsiaTheme="minorHAnsi" w:hAnsi="Montserrat" w:cs="Arial"/>
          <w:b/>
          <w:bCs/>
          <w:sz w:val="22"/>
          <w:szCs w:val="22"/>
        </w:rPr>
      </w:pPr>
    </w:p>
    <w:p w14:paraId="7FCD8AA5" w14:textId="77777777" w:rsidR="00961E9C" w:rsidRDefault="00961E9C" w:rsidP="00F24238">
      <w:pPr>
        <w:jc w:val="center"/>
        <w:rPr>
          <w:rFonts w:ascii="Montserrat" w:eastAsiaTheme="minorHAnsi" w:hAnsi="Montserrat" w:cs="Arial"/>
          <w:b/>
          <w:bCs/>
          <w:sz w:val="22"/>
          <w:szCs w:val="22"/>
        </w:rPr>
      </w:pPr>
    </w:p>
    <w:p w14:paraId="1FDCBB39" w14:textId="77777777" w:rsidR="00961E9C" w:rsidRDefault="00961E9C" w:rsidP="00F24238">
      <w:pPr>
        <w:jc w:val="center"/>
        <w:rPr>
          <w:rFonts w:ascii="Montserrat" w:eastAsiaTheme="minorHAnsi" w:hAnsi="Montserrat" w:cs="Arial"/>
          <w:b/>
          <w:bCs/>
          <w:sz w:val="22"/>
          <w:szCs w:val="22"/>
        </w:rPr>
      </w:pPr>
    </w:p>
    <w:p w14:paraId="1BA1B01D" w14:textId="77777777" w:rsidR="00961E9C" w:rsidRDefault="00961E9C" w:rsidP="00F24238">
      <w:pPr>
        <w:jc w:val="center"/>
        <w:rPr>
          <w:rFonts w:ascii="Montserrat" w:eastAsiaTheme="minorHAnsi" w:hAnsi="Montserrat" w:cs="Arial"/>
          <w:b/>
          <w:bCs/>
          <w:sz w:val="22"/>
          <w:szCs w:val="22"/>
        </w:rPr>
      </w:pPr>
    </w:p>
    <w:p w14:paraId="5D1CE064" w14:textId="77777777" w:rsidR="00961E9C" w:rsidRDefault="00961E9C" w:rsidP="00F24238">
      <w:pPr>
        <w:jc w:val="center"/>
        <w:rPr>
          <w:rFonts w:ascii="Montserrat" w:eastAsiaTheme="minorHAnsi" w:hAnsi="Montserrat" w:cs="Arial"/>
          <w:b/>
          <w:bCs/>
          <w:sz w:val="22"/>
          <w:szCs w:val="22"/>
        </w:rPr>
      </w:pPr>
    </w:p>
    <w:p w14:paraId="27ABAB7F" w14:textId="77777777" w:rsidR="00961E9C" w:rsidRDefault="00961E9C" w:rsidP="00F24238">
      <w:pPr>
        <w:jc w:val="center"/>
        <w:rPr>
          <w:rFonts w:ascii="Montserrat" w:eastAsiaTheme="minorHAnsi" w:hAnsi="Montserrat" w:cs="Arial"/>
          <w:b/>
          <w:bCs/>
          <w:sz w:val="22"/>
          <w:szCs w:val="22"/>
        </w:rPr>
      </w:pPr>
    </w:p>
    <w:p w14:paraId="106A464F" w14:textId="0C329A51" w:rsidR="00961E9C" w:rsidRDefault="00961E9C" w:rsidP="00F24238">
      <w:pPr>
        <w:jc w:val="center"/>
        <w:rPr>
          <w:rFonts w:ascii="Montserrat" w:eastAsiaTheme="minorHAnsi" w:hAnsi="Montserrat" w:cs="Arial"/>
          <w:b/>
          <w:bCs/>
          <w:sz w:val="22"/>
          <w:szCs w:val="22"/>
        </w:rPr>
      </w:pPr>
    </w:p>
    <w:p w14:paraId="092F6934" w14:textId="77777777" w:rsidR="003414AF" w:rsidRDefault="003414AF" w:rsidP="00F24238">
      <w:pPr>
        <w:jc w:val="center"/>
        <w:rPr>
          <w:rFonts w:ascii="Montserrat" w:eastAsiaTheme="minorHAnsi" w:hAnsi="Montserrat" w:cs="Arial"/>
          <w:b/>
          <w:bCs/>
          <w:sz w:val="22"/>
          <w:szCs w:val="22"/>
        </w:rPr>
      </w:pPr>
    </w:p>
    <w:p w14:paraId="0C56D904" w14:textId="43BDD435" w:rsidR="0066432B" w:rsidRDefault="0066432B" w:rsidP="00F24238">
      <w:pPr>
        <w:jc w:val="center"/>
        <w:rPr>
          <w:rFonts w:ascii="Montserrat" w:eastAsiaTheme="minorHAnsi" w:hAnsi="Montserrat" w:cs="Arial"/>
          <w:b/>
          <w:bCs/>
          <w:sz w:val="22"/>
          <w:szCs w:val="22"/>
        </w:rPr>
      </w:pPr>
    </w:p>
    <w:p w14:paraId="5BF440CC" w14:textId="77777777" w:rsidR="00771D2B" w:rsidRDefault="00771D2B" w:rsidP="00F24238">
      <w:pPr>
        <w:tabs>
          <w:tab w:val="center" w:pos="4747"/>
          <w:tab w:val="right" w:pos="9779"/>
        </w:tabs>
        <w:jc w:val="center"/>
        <w:rPr>
          <w:rFonts w:ascii="Montserrat" w:hAnsi="Montserrat" w:cs="Arial"/>
          <w:b/>
          <w:sz w:val="20"/>
          <w:szCs w:val="20"/>
        </w:rPr>
      </w:pPr>
      <w:bookmarkStart w:id="1" w:name="_Hlk201736478"/>
    </w:p>
    <w:p w14:paraId="599407BE" w14:textId="125EDA95" w:rsidR="00961E9C" w:rsidRPr="0033313D" w:rsidRDefault="007D22C9" w:rsidP="00F24238">
      <w:pPr>
        <w:tabs>
          <w:tab w:val="center" w:pos="4747"/>
          <w:tab w:val="right" w:pos="9779"/>
        </w:tabs>
        <w:jc w:val="both"/>
        <w:rPr>
          <w:rFonts w:ascii="Montserrat" w:eastAsiaTheme="minorHAnsi" w:hAnsi="Montserrat" w:cs="Arial"/>
          <w:b/>
          <w:bCs/>
          <w:sz w:val="22"/>
          <w:szCs w:val="22"/>
        </w:rPr>
      </w:pPr>
      <w:r>
        <w:rPr>
          <w:rFonts w:ascii="Montserrat" w:hAnsi="Montserrat" w:cs="Arial"/>
          <w:b/>
          <w:sz w:val="20"/>
          <w:szCs w:val="20"/>
        </w:rPr>
        <w:lastRenderedPageBreak/>
        <w:t>ADQUISICION DE</w:t>
      </w:r>
      <w:r w:rsidR="00D84573">
        <w:rPr>
          <w:rFonts w:ascii="Montserrat" w:hAnsi="Montserrat" w:cs="Arial"/>
          <w:b/>
          <w:sz w:val="20"/>
          <w:szCs w:val="20"/>
        </w:rPr>
        <w:t xml:space="preserve"> MEDICAMENTOS </w:t>
      </w:r>
      <w:r>
        <w:rPr>
          <w:rFonts w:ascii="Montserrat" w:hAnsi="Montserrat" w:cs="Arial"/>
          <w:b/>
          <w:sz w:val="20"/>
          <w:szCs w:val="20"/>
        </w:rPr>
        <w:t>PARA EL</w:t>
      </w:r>
      <w:r w:rsidR="002F1BA7">
        <w:rPr>
          <w:rFonts w:ascii="Montserrat" w:hAnsi="Montserrat" w:cs="Arial"/>
          <w:b/>
          <w:sz w:val="20"/>
          <w:szCs w:val="20"/>
        </w:rPr>
        <w:t xml:space="preserve"> </w:t>
      </w:r>
      <w:r w:rsidR="00FF5E1A">
        <w:rPr>
          <w:rFonts w:ascii="Montserrat" w:hAnsi="Montserrat" w:cs="Arial"/>
          <w:b/>
          <w:sz w:val="20"/>
          <w:szCs w:val="20"/>
        </w:rPr>
        <w:t>PROGRAMA DE CARDIOMETABÓLICAS</w:t>
      </w:r>
    </w:p>
    <w:bookmarkEnd w:id="1"/>
    <w:p w14:paraId="46693CDF" w14:textId="18FC418F" w:rsidR="00D54CF2" w:rsidRPr="0033313D" w:rsidRDefault="00D54CF2" w:rsidP="00F24238">
      <w:pPr>
        <w:jc w:val="center"/>
        <w:rPr>
          <w:rFonts w:ascii="Montserrat" w:eastAsiaTheme="minorHAnsi" w:hAnsi="Montserrat" w:cs="Arial"/>
          <w:b/>
          <w:bCs/>
          <w:sz w:val="22"/>
          <w:szCs w:val="22"/>
        </w:rPr>
      </w:pPr>
    </w:p>
    <w:p w14:paraId="25A2851C" w14:textId="1401ACCD" w:rsidR="00AA3A4A" w:rsidRPr="00DC26C9" w:rsidRDefault="00016C22" w:rsidP="00F24238">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F24238">
      <w:pPr>
        <w:suppressAutoHyphens/>
        <w:contextualSpacing/>
        <w:jc w:val="both"/>
        <w:rPr>
          <w:rFonts w:ascii="Montserrat" w:eastAsiaTheme="minorHAnsi" w:hAnsi="Montserrat" w:cs="Arial"/>
          <w:b/>
          <w:sz w:val="20"/>
          <w:szCs w:val="20"/>
        </w:rPr>
      </w:pPr>
    </w:p>
    <w:p w14:paraId="59449F0A" w14:textId="292D545D" w:rsidR="00270FF9" w:rsidRDefault="00F24238" w:rsidP="00F24238">
      <w:pPr>
        <w:tabs>
          <w:tab w:val="center" w:pos="4747"/>
          <w:tab w:val="right" w:pos="9779"/>
        </w:tabs>
        <w:jc w:val="both"/>
        <w:rPr>
          <w:rFonts w:ascii="Montserrat" w:eastAsiaTheme="minorHAnsi" w:hAnsi="Montserrat" w:cs="Arial"/>
          <w:b/>
          <w:sz w:val="20"/>
          <w:szCs w:val="20"/>
        </w:rPr>
      </w:pPr>
      <w:r>
        <w:rPr>
          <w:rFonts w:ascii="Montserrat" w:eastAsiaTheme="minorHAnsi" w:hAnsi="Montserrat" w:cs="Arial"/>
          <w:bCs/>
          <w:sz w:val="20"/>
          <w:szCs w:val="20"/>
        </w:rPr>
        <w:t>El presente anexo tiene por objeto la “</w:t>
      </w:r>
      <w:r>
        <w:rPr>
          <w:rFonts w:ascii="Montserrat" w:hAnsi="Montserrat" w:cs="Arial"/>
          <w:b/>
          <w:sz w:val="20"/>
          <w:szCs w:val="20"/>
        </w:rPr>
        <w:t xml:space="preserve">ADQUISICION DE MEDICAMENTOS PARA EL PROGRAMA DE CARDIOMETABÓLICAS” </w:t>
      </w:r>
      <w:r w:rsidR="00C62AD6" w:rsidRPr="00C62AD6">
        <w:rPr>
          <w:rFonts w:ascii="Montserrat" w:eastAsiaTheme="minorHAnsi" w:hAnsi="Montserrat" w:cs="Arial"/>
          <w:bCs/>
          <w:sz w:val="20"/>
          <w:szCs w:val="20"/>
        </w:rPr>
        <w:t>necesarios para la atención, tratamiento y control de pacientes con enfermedades cardiometabólicas, como parte de las acciones del programa institucional de prevención y control de enfermedades crónicas no transmisibles, en las unidades médicas del primer y segundo nivel de atención del sector salud.”</w:t>
      </w:r>
    </w:p>
    <w:p w14:paraId="7B2EF10A" w14:textId="77777777" w:rsidR="00E73E7D" w:rsidRPr="00DC26C9" w:rsidRDefault="00E73E7D" w:rsidP="00F24238">
      <w:pPr>
        <w:jc w:val="both"/>
        <w:rPr>
          <w:rFonts w:ascii="Montserrat" w:eastAsiaTheme="minorHAnsi" w:hAnsi="Montserrat" w:cs="Arial"/>
          <w:bCs/>
          <w:sz w:val="20"/>
          <w:szCs w:val="20"/>
        </w:rPr>
      </w:pPr>
    </w:p>
    <w:p w14:paraId="4761ECF7" w14:textId="786AEAA2" w:rsidR="002F1E82" w:rsidRPr="00DC26C9" w:rsidRDefault="00E73E7D" w:rsidP="00F24238">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F24238">
      <w:pPr>
        <w:contextualSpacing/>
        <w:jc w:val="both"/>
        <w:rPr>
          <w:rFonts w:ascii="Montserrat" w:eastAsiaTheme="minorHAnsi" w:hAnsi="Montserrat" w:cs="Arial"/>
          <w:sz w:val="20"/>
          <w:szCs w:val="20"/>
        </w:rPr>
      </w:pPr>
    </w:p>
    <w:p w14:paraId="2D747D69" w14:textId="33CFA34C" w:rsidR="007E246E" w:rsidRPr="008A4B2E" w:rsidRDefault="007E246E" w:rsidP="00F24238">
      <w:pPr>
        <w:jc w:val="both"/>
        <w:rPr>
          <w:rFonts w:ascii="Montserrat" w:eastAsiaTheme="minorHAnsi" w:hAnsi="Montserrat" w:cs="Arial"/>
          <w:color w:val="00B0F0"/>
          <w:sz w:val="20"/>
          <w:szCs w:val="20"/>
        </w:rPr>
      </w:pPr>
      <w:r w:rsidRPr="007E246E">
        <w:rPr>
          <w:rFonts w:ascii="Montserrat" w:eastAsiaTheme="minorHAnsi" w:hAnsi="Montserrat" w:cs="Arial"/>
          <w:sz w:val="20"/>
          <w:szCs w:val="20"/>
        </w:rPr>
        <w:t xml:space="preserve">La vigencia del contrato será a partir </w:t>
      </w:r>
      <w:r w:rsidR="00F24238">
        <w:rPr>
          <w:rFonts w:ascii="Montserrat" w:eastAsiaTheme="minorHAnsi" w:hAnsi="Montserrat" w:cs="Arial"/>
          <w:sz w:val="20"/>
          <w:szCs w:val="20"/>
        </w:rPr>
        <w:t>de la notificación de la adjudicación o fallo y hasta el</w:t>
      </w:r>
      <w:r w:rsidR="003414AF" w:rsidRPr="00CF58F7">
        <w:rPr>
          <w:rFonts w:ascii="Montserrat" w:eastAsiaTheme="minorHAnsi" w:hAnsi="Montserrat" w:cs="Arial"/>
          <w:sz w:val="20"/>
          <w:szCs w:val="20"/>
        </w:rPr>
        <w:t xml:space="preserve"> 31 de diciembre de 202</w:t>
      </w:r>
      <w:r w:rsidR="003670EE">
        <w:rPr>
          <w:rFonts w:ascii="Montserrat" w:eastAsiaTheme="minorHAnsi" w:hAnsi="Montserrat" w:cs="Arial"/>
          <w:sz w:val="20"/>
          <w:szCs w:val="20"/>
        </w:rPr>
        <w:t>6</w:t>
      </w:r>
      <w:r w:rsidR="003414AF" w:rsidRPr="00CF58F7">
        <w:rPr>
          <w:rFonts w:ascii="Montserrat" w:eastAsiaTheme="minorHAnsi" w:hAnsi="Montserrat" w:cs="Arial"/>
          <w:sz w:val="20"/>
          <w:szCs w:val="20"/>
        </w:rPr>
        <w:t>.</w:t>
      </w:r>
    </w:p>
    <w:p w14:paraId="756C5FB5" w14:textId="77777777" w:rsidR="007D22C9" w:rsidRPr="008A4B2E" w:rsidRDefault="007D22C9" w:rsidP="00F24238">
      <w:pPr>
        <w:jc w:val="both"/>
        <w:rPr>
          <w:rFonts w:ascii="Montserrat" w:eastAsiaTheme="minorHAnsi" w:hAnsi="Montserrat" w:cs="Arial"/>
          <w:color w:val="00B0F0"/>
          <w:sz w:val="20"/>
          <w:szCs w:val="20"/>
        </w:rPr>
      </w:pPr>
    </w:p>
    <w:p w14:paraId="3C562F3E" w14:textId="474B04EB" w:rsidR="00AA3A4A" w:rsidRPr="00DC26C9" w:rsidRDefault="002F7EFE" w:rsidP="00F24238">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F24238">
      <w:pPr>
        <w:jc w:val="both"/>
        <w:rPr>
          <w:rFonts w:ascii="Montserrat" w:eastAsia="Calibri" w:hAnsi="Montserrat" w:cs="Arial"/>
          <w:color w:val="000000" w:themeColor="text1"/>
          <w:sz w:val="20"/>
          <w:szCs w:val="20"/>
          <w:lang w:eastAsia="es-MX"/>
        </w:rPr>
      </w:pPr>
    </w:p>
    <w:p w14:paraId="51FE3F7F" w14:textId="2342DB76" w:rsidR="00A35F70" w:rsidRPr="00A35F70" w:rsidRDefault="00A35F70" w:rsidP="00F24238">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 adquisición de medicamentos médicos está orientada a garantizar la continuidad y eficacia del Programa de Prevención, Diagnóstico y Tratamiento de Enfermedades Cardiometabólicas, implementado por esta institución como parte de las estrategias de salud pública establecidas en el Plan Estatal.</w:t>
      </w:r>
    </w:p>
    <w:p w14:paraId="21D6D920" w14:textId="77777777" w:rsidR="00A35F70" w:rsidRPr="00A35F70" w:rsidRDefault="00A35F70" w:rsidP="00F24238">
      <w:pPr>
        <w:jc w:val="both"/>
        <w:rPr>
          <w:rFonts w:ascii="Montserrat" w:eastAsia="Calibri" w:hAnsi="Montserrat" w:cs="Arial"/>
          <w:color w:val="000000" w:themeColor="text1"/>
          <w:sz w:val="20"/>
          <w:szCs w:val="20"/>
          <w:lang w:eastAsia="es-MX"/>
        </w:rPr>
      </w:pPr>
    </w:p>
    <w:p w14:paraId="219B2A91" w14:textId="1E83D2C8" w:rsidR="00A35F70" w:rsidRDefault="00A35F70" w:rsidP="00F24238">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Las enfermedades cardiometabólicas —entre ellas la hipertensión arterial, diabetes mellitus tipo 2, dislipidemias y síndrome metabólico— constituyen una de las principales causas de morbilidad y mortalidad en la población adulta. La atención integral de estas patologías requiere el suministro oportuno de medicamentos específicos indispensables para su monitoreo y control</w:t>
      </w:r>
      <w:r w:rsidR="00771D2B">
        <w:rPr>
          <w:rFonts w:ascii="Montserrat" w:eastAsia="Calibri" w:hAnsi="Montserrat" w:cs="Arial"/>
          <w:color w:val="000000" w:themeColor="text1"/>
          <w:sz w:val="20"/>
          <w:szCs w:val="20"/>
          <w:lang w:eastAsia="es-MX"/>
        </w:rPr>
        <w:t>.</w:t>
      </w:r>
    </w:p>
    <w:p w14:paraId="474099F4" w14:textId="77777777" w:rsidR="00771D2B" w:rsidRPr="00A35F70" w:rsidRDefault="00771D2B" w:rsidP="00F24238">
      <w:pPr>
        <w:jc w:val="both"/>
        <w:rPr>
          <w:rFonts w:ascii="Montserrat" w:eastAsia="Calibri" w:hAnsi="Montserrat" w:cs="Arial"/>
          <w:color w:val="000000" w:themeColor="text1"/>
          <w:sz w:val="20"/>
          <w:szCs w:val="20"/>
          <w:lang w:eastAsia="es-MX"/>
        </w:rPr>
      </w:pPr>
    </w:p>
    <w:p w14:paraId="58BCB94B" w14:textId="77777777" w:rsidR="00A35F70" w:rsidRPr="00A35F70" w:rsidRDefault="00A35F70" w:rsidP="00F24238">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Dado que los tratamientos de este programa se brindan de manera gratuita a población vulnerable en unidades médicas de primer y segundo nivel, es fundamental contar con la disponibilidad continua de estos productos para evitar interrupciones terapéuticas, complicaciones clínicas y mayores costos derivados de hospitalizaciones o incapacidades.</w:t>
      </w:r>
    </w:p>
    <w:p w14:paraId="5B1D4A10" w14:textId="77777777" w:rsidR="00A35F70" w:rsidRPr="00A35F70" w:rsidRDefault="00A35F70" w:rsidP="00F24238">
      <w:pPr>
        <w:jc w:val="both"/>
        <w:rPr>
          <w:rFonts w:ascii="Montserrat" w:eastAsia="Calibri" w:hAnsi="Montserrat" w:cs="Arial"/>
          <w:color w:val="000000" w:themeColor="text1"/>
          <w:sz w:val="20"/>
          <w:szCs w:val="20"/>
          <w:lang w:eastAsia="es-MX"/>
        </w:rPr>
      </w:pPr>
    </w:p>
    <w:p w14:paraId="0DAF1D29" w14:textId="1FEC15BC" w:rsidR="00A35F70" w:rsidRDefault="00A35F70" w:rsidP="00F24238">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 xml:space="preserve">Con base en lo anterior, la adquisición </w:t>
      </w:r>
      <w:r w:rsidR="00771D2B">
        <w:rPr>
          <w:rFonts w:ascii="Montserrat" w:eastAsia="Calibri" w:hAnsi="Montserrat" w:cs="Arial"/>
          <w:color w:val="000000" w:themeColor="text1"/>
          <w:sz w:val="20"/>
          <w:szCs w:val="20"/>
          <w:lang w:eastAsia="es-MX"/>
        </w:rPr>
        <w:t xml:space="preserve">de medicamentos </w:t>
      </w:r>
      <w:r w:rsidRPr="00A35F70">
        <w:rPr>
          <w:rFonts w:ascii="Montserrat" w:eastAsia="Calibri" w:hAnsi="Montserrat" w:cs="Arial"/>
          <w:color w:val="000000" w:themeColor="text1"/>
          <w:sz w:val="20"/>
          <w:szCs w:val="20"/>
          <w:lang w:eastAsia="es-MX"/>
        </w:rPr>
        <w:t>permitirá:</w:t>
      </w:r>
    </w:p>
    <w:p w14:paraId="0CEE1356" w14:textId="77777777" w:rsidR="007301AE" w:rsidRPr="00A35F70" w:rsidRDefault="007301AE" w:rsidP="00F24238">
      <w:pPr>
        <w:jc w:val="both"/>
        <w:rPr>
          <w:rFonts w:ascii="Montserrat" w:eastAsia="Calibri" w:hAnsi="Montserrat" w:cs="Arial"/>
          <w:color w:val="000000" w:themeColor="text1"/>
          <w:sz w:val="20"/>
          <w:szCs w:val="20"/>
          <w:lang w:eastAsia="es-MX"/>
        </w:rPr>
      </w:pPr>
    </w:p>
    <w:p w14:paraId="11FE5D1A" w14:textId="72D48DAA"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Mantener la operatividad del programa durante el periodo correspondiente.</w:t>
      </w:r>
    </w:p>
    <w:p w14:paraId="6646728E" w14:textId="5AF27DAC"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Cumplir con los lineamientos de acceso efectivo a servicios de salud.</w:t>
      </w:r>
    </w:p>
    <w:p w14:paraId="37A58FB2" w14:textId="3F50527D"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Reducir riesgos de descontrol metabólico en pacientes crónicos.</w:t>
      </w:r>
    </w:p>
    <w:p w14:paraId="65867EE5" w14:textId="122E836B" w:rsidR="00A35F70" w:rsidRPr="007301AE" w:rsidRDefault="00A35F70" w:rsidP="007301AE">
      <w:pPr>
        <w:pStyle w:val="Prrafodelista"/>
        <w:numPr>
          <w:ilvl w:val="0"/>
          <w:numId w:val="54"/>
        </w:numPr>
        <w:jc w:val="both"/>
        <w:rPr>
          <w:rFonts w:ascii="Montserrat" w:eastAsia="Calibri" w:hAnsi="Montserrat" w:cs="Arial"/>
          <w:color w:val="000000" w:themeColor="text1"/>
          <w:sz w:val="20"/>
          <w:szCs w:val="20"/>
          <w:lang w:eastAsia="es-MX"/>
        </w:rPr>
      </w:pPr>
      <w:r w:rsidRPr="007301AE">
        <w:rPr>
          <w:rFonts w:ascii="Montserrat" w:eastAsia="Calibri" w:hAnsi="Montserrat" w:cs="Arial"/>
          <w:color w:val="000000" w:themeColor="text1"/>
          <w:sz w:val="20"/>
          <w:szCs w:val="20"/>
          <w:lang w:eastAsia="es-MX"/>
        </w:rPr>
        <w:t>Evitar desabasto en las unidades médicas participantes del programa.</w:t>
      </w:r>
    </w:p>
    <w:p w14:paraId="73BF1239" w14:textId="77777777" w:rsidR="00A35F70" w:rsidRPr="00A35F70" w:rsidRDefault="00A35F70" w:rsidP="00F24238">
      <w:pPr>
        <w:jc w:val="both"/>
        <w:rPr>
          <w:rFonts w:ascii="Montserrat" w:eastAsia="Calibri" w:hAnsi="Montserrat" w:cs="Arial"/>
          <w:color w:val="000000" w:themeColor="text1"/>
          <w:sz w:val="20"/>
          <w:szCs w:val="20"/>
          <w:lang w:eastAsia="es-MX"/>
        </w:rPr>
      </w:pPr>
    </w:p>
    <w:p w14:paraId="169770D9" w14:textId="042AF84A" w:rsidR="00201E90" w:rsidRDefault="00A35F70" w:rsidP="00F24238">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557BBAB9" w14:textId="77777777" w:rsidR="006F6EF4" w:rsidRDefault="006F6EF4" w:rsidP="00F24238">
      <w:pPr>
        <w:jc w:val="both"/>
        <w:rPr>
          <w:rFonts w:ascii="Montserrat" w:eastAsia="Calibri" w:hAnsi="Montserrat" w:cs="Arial"/>
          <w:color w:val="000000" w:themeColor="text1"/>
          <w:sz w:val="20"/>
          <w:szCs w:val="20"/>
          <w:lang w:eastAsia="es-MX"/>
        </w:rPr>
      </w:pPr>
    </w:p>
    <w:p w14:paraId="7050C7B3" w14:textId="77777777" w:rsidR="000C359F" w:rsidRDefault="000C359F" w:rsidP="00F24238">
      <w:pPr>
        <w:jc w:val="both"/>
        <w:rPr>
          <w:rFonts w:ascii="Montserrat" w:eastAsia="Calibri" w:hAnsi="Montserrat" w:cs="Arial"/>
          <w:color w:val="000000" w:themeColor="text1"/>
          <w:sz w:val="20"/>
          <w:szCs w:val="20"/>
          <w:lang w:eastAsia="es-MX"/>
        </w:rPr>
      </w:pPr>
    </w:p>
    <w:tbl>
      <w:tblPr>
        <w:tblStyle w:val="Tablaconcuadrcula"/>
        <w:tblW w:w="0" w:type="auto"/>
        <w:jc w:val="center"/>
        <w:tblLook w:val="04A0" w:firstRow="1" w:lastRow="0" w:firstColumn="1" w:lastColumn="0" w:noHBand="0" w:noVBand="1"/>
      </w:tblPr>
      <w:tblGrid>
        <w:gridCol w:w="884"/>
        <w:gridCol w:w="1361"/>
        <w:gridCol w:w="893"/>
        <w:gridCol w:w="2640"/>
        <w:gridCol w:w="2182"/>
        <w:gridCol w:w="1094"/>
      </w:tblGrid>
      <w:tr w:rsidR="00241BF2" w:rsidRPr="006F6EF4" w14:paraId="442B94D0" w14:textId="77777777" w:rsidTr="00327C4A">
        <w:trPr>
          <w:trHeight w:val="480"/>
          <w:tblHeader/>
          <w:jc w:val="center"/>
        </w:trPr>
        <w:tc>
          <w:tcPr>
            <w:tcW w:w="884" w:type="dxa"/>
            <w:vAlign w:val="center"/>
            <w:hideMark/>
          </w:tcPr>
          <w:p w14:paraId="23200995" w14:textId="77777777" w:rsidR="00241BF2" w:rsidRPr="006F6EF4" w:rsidRDefault="00241BF2" w:rsidP="006F6EF4">
            <w:pPr>
              <w:jc w:val="center"/>
              <w:rPr>
                <w:rFonts w:ascii="Montserrat" w:eastAsia="Calibri" w:hAnsi="Montserrat" w:cs="Arial"/>
                <w:b/>
                <w:bCs/>
                <w:color w:val="000000" w:themeColor="text1"/>
                <w:sz w:val="14"/>
                <w:szCs w:val="14"/>
                <w:lang w:val="es-MX" w:eastAsia="es-MX"/>
              </w:rPr>
            </w:pPr>
            <w:r w:rsidRPr="006F6EF4">
              <w:rPr>
                <w:rFonts w:ascii="Montserrat" w:eastAsia="Calibri" w:hAnsi="Montserrat" w:cs="Arial"/>
                <w:b/>
                <w:bCs/>
                <w:color w:val="000000" w:themeColor="text1"/>
                <w:sz w:val="14"/>
                <w:szCs w:val="14"/>
                <w:lang w:eastAsia="es-MX"/>
              </w:rPr>
              <w:lastRenderedPageBreak/>
              <w:t>PARTIDA</w:t>
            </w:r>
          </w:p>
        </w:tc>
        <w:tc>
          <w:tcPr>
            <w:tcW w:w="1361" w:type="dxa"/>
            <w:vAlign w:val="center"/>
            <w:hideMark/>
          </w:tcPr>
          <w:p w14:paraId="1F1C62BF" w14:textId="77777777" w:rsidR="00241BF2" w:rsidRPr="006F6EF4" w:rsidRDefault="00241BF2" w:rsidP="006F6EF4">
            <w:pPr>
              <w:jc w:val="center"/>
              <w:rPr>
                <w:rFonts w:ascii="Montserrat" w:eastAsia="Calibri" w:hAnsi="Montserrat" w:cs="Arial"/>
                <w:b/>
                <w:bCs/>
                <w:color w:val="000000" w:themeColor="text1"/>
                <w:sz w:val="14"/>
                <w:szCs w:val="14"/>
                <w:lang w:eastAsia="es-MX"/>
              </w:rPr>
            </w:pPr>
            <w:r w:rsidRPr="006F6EF4">
              <w:rPr>
                <w:rFonts w:ascii="Montserrat" w:eastAsia="Calibri" w:hAnsi="Montserrat" w:cs="Arial"/>
                <w:b/>
                <w:bCs/>
                <w:color w:val="000000" w:themeColor="text1"/>
                <w:sz w:val="14"/>
                <w:szCs w:val="14"/>
                <w:lang w:eastAsia="es-MX"/>
              </w:rPr>
              <w:t>CLAVE</w:t>
            </w:r>
            <w:r w:rsidRPr="006F6EF4">
              <w:rPr>
                <w:rFonts w:ascii="Montserrat" w:eastAsia="Calibri" w:hAnsi="Montserrat" w:cs="Arial"/>
                <w:b/>
                <w:bCs/>
                <w:color w:val="000000" w:themeColor="text1"/>
                <w:sz w:val="14"/>
                <w:szCs w:val="14"/>
                <w:lang w:eastAsia="es-MX"/>
              </w:rPr>
              <w:br/>
              <w:t>COMPENDIO</w:t>
            </w:r>
          </w:p>
        </w:tc>
        <w:tc>
          <w:tcPr>
            <w:tcW w:w="893" w:type="dxa"/>
            <w:vAlign w:val="center"/>
            <w:hideMark/>
          </w:tcPr>
          <w:p w14:paraId="1F04FAC4" w14:textId="77777777" w:rsidR="00241BF2" w:rsidRPr="006F6EF4" w:rsidRDefault="00241BF2" w:rsidP="006F6EF4">
            <w:pPr>
              <w:jc w:val="center"/>
              <w:rPr>
                <w:rFonts w:ascii="Montserrat" w:eastAsia="Calibri" w:hAnsi="Montserrat" w:cs="Arial"/>
                <w:b/>
                <w:bCs/>
                <w:color w:val="000000" w:themeColor="text1"/>
                <w:sz w:val="14"/>
                <w:szCs w:val="14"/>
                <w:lang w:eastAsia="es-MX"/>
              </w:rPr>
            </w:pPr>
            <w:r w:rsidRPr="006F6EF4">
              <w:rPr>
                <w:rFonts w:ascii="Montserrat" w:eastAsia="Calibri" w:hAnsi="Montserrat" w:cs="Arial"/>
                <w:b/>
                <w:bCs/>
                <w:color w:val="000000" w:themeColor="text1"/>
                <w:sz w:val="14"/>
                <w:szCs w:val="14"/>
                <w:lang w:eastAsia="es-MX"/>
              </w:rPr>
              <w:t>CLAVE</w:t>
            </w:r>
            <w:r w:rsidRPr="006F6EF4">
              <w:rPr>
                <w:rFonts w:ascii="Montserrat" w:eastAsia="Calibri" w:hAnsi="Montserrat" w:cs="Arial"/>
                <w:b/>
                <w:bCs/>
                <w:color w:val="000000" w:themeColor="text1"/>
                <w:sz w:val="14"/>
                <w:szCs w:val="14"/>
                <w:lang w:eastAsia="es-MX"/>
              </w:rPr>
              <w:br/>
            </w:r>
            <w:proofErr w:type="spellStart"/>
            <w:r w:rsidRPr="006F6EF4">
              <w:rPr>
                <w:rFonts w:ascii="Montserrat" w:eastAsia="Calibri" w:hAnsi="Montserrat" w:cs="Arial"/>
                <w:b/>
                <w:bCs/>
                <w:color w:val="000000" w:themeColor="text1"/>
                <w:sz w:val="14"/>
                <w:szCs w:val="14"/>
                <w:lang w:eastAsia="es-MX"/>
              </w:rPr>
              <w:t>CUCoP</w:t>
            </w:r>
            <w:proofErr w:type="spellEnd"/>
          </w:p>
        </w:tc>
        <w:tc>
          <w:tcPr>
            <w:tcW w:w="2640" w:type="dxa"/>
            <w:vAlign w:val="center"/>
            <w:hideMark/>
          </w:tcPr>
          <w:p w14:paraId="1D14E3F8" w14:textId="77777777" w:rsidR="00241BF2" w:rsidRPr="006F6EF4" w:rsidRDefault="00241BF2" w:rsidP="006F6EF4">
            <w:pPr>
              <w:jc w:val="center"/>
              <w:rPr>
                <w:rFonts w:ascii="Montserrat" w:eastAsia="Calibri" w:hAnsi="Montserrat" w:cs="Arial"/>
                <w:b/>
                <w:bCs/>
                <w:color w:val="000000" w:themeColor="text1"/>
                <w:sz w:val="14"/>
                <w:szCs w:val="14"/>
                <w:lang w:eastAsia="es-MX"/>
              </w:rPr>
            </w:pPr>
            <w:r w:rsidRPr="006F6EF4">
              <w:rPr>
                <w:rFonts w:ascii="Montserrat" w:eastAsia="Calibri" w:hAnsi="Montserrat" w:cs="Arial"/>
                <w:b/>
                <w:bCs/>
                <w:color w:val="000000" w:themeColor="text1"/>
                <w:sz w:val="14"/>
                <w:szCs w:val="14"/>
                <w:lang w:eastAsia="es-MX"/>
              </w:rPr>
              <w:t>DESCRIPCIÓN</w:t>
            </w:r>
          </w:p>
        </w:tc>
        <w:tc>
          <w:tcPr>
            <w:tcW w:w="2182" w:type="dxa"/>
            <w:vAlign w:val="center"/>
            <w:hideMark/>
          </w:tcPr>
          <w:p w14:paraId="457A6A1D" w14:textId="77777777" w:rsidR="00241BF2" w:rsidRPr="006F6EF4" w:rsidRDefault="00241BF2" w:rsidP="006F6EF4">
            <w:pPr>
              <w:jc w:val="center"/>
              <w:rPr>
                <w:rFonts w:ascii="Montserrat" w:eastAsia="Calibri" w:hAnsi="Montserrat" w:cs="Arial"/>
                <w:b/>
                <w:bCs/>
                <w:color w:val="000000" w:themeColor="text1"/>
                <w:sz w:val="14"/>
                <w:szCs w:val="14"/>
                <w:lang w:eastAsia="es-MX"/>
              </w:rPr>
            </w:pPr>
            <w:r w:rsidRPr="006F6EF4">
              <w:rPr>
                <w:rFonts w:ascii="Montserrat" w:eastAsia="Calibri" w:hAnsi="Montserrat" w:cs="Arial"/>
                <w:b/>
                <w:bCs/>
                <w:color w:val="000000" w:themeColor="text1"/>
                <w:sz w:val="14"/>
                <w:szCs w:val="14"/>
                <w:lang w:eastAsia="es-MX"/>
              </w:rPr>
              <w:t>PRESENTACIÓN</w:t>
            </w:r>
          </w:p>
        </w:tc>
        <w:tc>
          <w:tcPr>
            <w:tcW w:w="1094" w:type="dxa"/>
            <w:vAlign w:val="center"/>
            <w:hideMark/>
          </w:tcPr>
          <w:p w14:paraId="7E52A908" w14:textId="77777777" w:rsidR="00241BF2" w:rsidRPr="006F6EF4" w:rsidRDefault="00241BF2" w:rsidP="006F6EF4">
            <w:pPr>
              <w:jc w:val="center"/>
              <w:rPr>
                <w:rFonts w:ascii="Montserrat" w:eastAsia="Calibri" w:hAnsi="Montserrat" w:cs="Arial"/>
                <w:b/>
                <w:bCs/>
                <w:color w:val="000000" w:themeColor="text1"/>
                <w:sz w:val="14"/>
                <w:szCs w:val="14"/>
                <w:lang w:eastAsia="es-MX"/>
              </w:rPr>
            </w:pPr>
            <w:r w:rsidRPr="006F6EF4">
              <w:rPr>
                <w:rFonts w:ascii="Montserrat" w:eastAsia="Calibri" w:hAnsi="Montserrat" w:cs="Arial"/>
                <w:b/>
                <w:bCs/>
                <w:color w:val="000000" w:themeColor="text1"/>
                <w:sz w:val="14"/>
                <w:szCs w:val="14"/>
                <w:lang w:eastAsia="es-MX"/>
              </w:rPr>
              <w:t>NECESIDAD ANUAL</w:t>
            </w:r>
          </w:p>
        </w:tc>
      </w:tr>
      <w:tr w:rsidR="00241BF2" w:rsidRPr="006F6EF4" w14:paraId="76A13BD9" w14:textId="77777777" w:rsidTr="00327C4A">
        <w:trPr>
          <w:trHeight w:val="720"/>
          <w:jc w:val="center"/>
        </w:trPr>
        <w:tc>
          <w:tcPr>
            <w:tcW w:w="884" w:type="dxa"/>
            <w:vAlign w:val="center"/>
            <w:hideMark/>
          </w:tcPr>
          <w:p w14:paraId="56F8C19C"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w:t>
            </w:r>
          </w:p>
        </w:tc>
        <w:tc>
          <w:tcPr>
            <w:tcW w:w="1361" w:type="dxa"/>
            <w:vAlign w:val="center"/>
            <w:hideMark/>
          </w:tcPr>
          <w:p w14:paraId="2028538B"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010.000.0530.00</w:t>
            </w:r>
          </w:p>
        </w:tc>
        <w:tc>
          <w:tcPr>
            <w:tcW w:w="893" w:type="dxa"/>
            <w:vAlign w:val="center"/>
            <w:hideMark/>
          </w:tcPr>
          <w:p w14:paraId="4619B51E" w14:textId="63075A4D"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25301805</w:t>
            </w:r>
          </w:p>
        </w:tc>
        <w:tc>
          <w:tcPr>
            <w:tcW w:w="2640" w:type="dxa"/>
            <w:vAlign w:val="center"/>
            <w:hideMark/>
          </w:tcPr>
          <w:p w14:paraId="63460D86"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PROPRANOLOL</w:t>
            </w:r>
            <w:r w:rsidRPr="006F6EF4">
              <w:rPr>
                <w:rFonts w:ascii="Montserrat" w:eastAsia="Calibri" w:hAnsi="Montserrat" w:cs="Arial"/>
                <w:color w:val="000000" w:themeColor="text1"/>
                <w:sz w:val="14"/>
                <w:szCs w:val="14"/>
                <w:lang w:eastAsia="es-MX"/>
              </w:rPr>
              <w:br/>
              <w:t>TABLETA CADA TABLETA CONTIENE: CLORHIDRATO DE PROPRANOLOL 40 MG. ENVASE CON 30 TABLETAS.</w:t>
            </w:r>
          </w:p>
        </w:tc>
        <w:tc>
          <w:tcPr>
            <w:tcW w:w="2182" w:type="dxa"/>
            <w:vAlign w:val="center"/>
            <w:hideMark/>
          </w:tcPr>
          <w:p w14:paraId="1181AE6A"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 xml:space="preserve"> ENVASE CON 30 TABLETAS.</w:t>
            </w:r>
          </w:p>
        </w:tc>
        <w:tc>
          <w:tcPr>
            <w:tcW w:w="1094" w:type="dxa"/>
            <w:vAlign w:val="center"/>
            <w:hideMark/>
          </w:tcPr>
          <w:p w14:paraId="03D7533F"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72,420</w:t>
            </w:r>
          </w:p>
        </w:tc>
      </w:tr>
      <w:tr w:rsidR="00241BF2" w:rsidRPr="006F6EF4" w14:paraId="6FF150AC" w14:textId="77777777" w:rsidTr="00327C4A">
        <w:trPr>
          <w:trHeight w:val="480"/>
          <w:jc w:val="center"/>
        </w:trPr>
        <w:tc>
          <w:tcPr>
            <w:tcW w:w="884" w:type="dxa"/>
            <w:vAlign w:val="center"/>
            <w:hideMark/>
          </w:tcPr>
          <w:p w14:paraId="2281FB3B"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w:t>
            </w:r>
          </w:p>
        </w:tc>
        <w:tc>
          <w:tcPr>
            <w:tcW w:w="1361" w:type="dxa"/>
            <w:vAlign w:val="center"/>
            <w:hideMark/>
          </w:tcPr>
          <w:p w14:paraId="6F8FC29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010.000.0572.00</w:t>
            </w:r>
          </w:p>
        </w:tc>
        <w:tc>
          <w:tcPr>
            <w:tcW w:w="893" w:type="dxa"/>
            <w:vAlign w:val="center"/>
            <w:hideMark/>
          </w:tcPr>
          <w:p w14:paraId="79296250" w14:textId="67281044"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25301469</w:t>
            </w:r>
          </w:p>
        </w:tc>
        <w:tc>
          <w:tcPr>
            <w:tcW w:w="2640" w:type="dxa"/>
            <w:vAlign w:val="center"/>
            <w:hideMark/>
          </w:tcPr>
          <w:p w14:paraId="43AD8548"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METOPROLOL TABLETA CADA TABLETA CONTIENE: TARTRATO DE METOPROLOL 100 MG. ENVASE CON 20 TABLETAS. TABLETA</w:t>
            </w:r>
          </w:p>
        </w:tc>
        <w:tc>
          <w:tcPr>
            <w:tcW w:w="2182" w:type="dxa"/>
            <w:vAlign w:val="center"/>
            <w:hideMark/>
          </w:tcPr>
          <w:p w14:paraId="72DEFC7C"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 xml:space="preserve"> ENVASE CON 20 TABLETAS. TABLETA</w:t>
            </w:r>
          </w:p>
        </w:tc>
        <w:tc>
          <w:tcPr>
            <w:tcW w:w="1094" w:type="dxa"/>
            <w:vAlign w:val="center"/>
            <w:hideMark/>
          </w:tcPr>
          <w:p w14:paraId="7A85894D"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154,758</w:t>
            </w:r>
          </w:p>
        </w:tc>
      </w:tr>
      <w:tr w:rsidR="00241BF2" w:rsidRPr="006F6EF4" w14:paraId="23E89780" w14:textId="77777777" w:rsidTr="00327C4A">
        <w:trPr>
          <w:trHeight w:val="480"/>
          <w:jc w:val="center"/>
        </w:trPr>
        <w:tc>
          <w:tcPr>
            <w:tcW w:w="884" w:type="dxa"/>
            <w:vAlign w:val="center"/>
            <w:hideMark/>
          </w:tcPr>
          <w:p w14:paraId="17B0C083"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3</w:t>
            </w:r>
          </w:p>
        </w:tc>
        <w:tc>
          <w:tcPr>
            <w:tcW w:w="1361" w:type="dxa"/>
            <w:vAlign w:val="center"/>
            <w:hideMark/>
          </w:tcPr>
          <w:p w14:paraId="72D615F6"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010.000.0599.00</w:t>
            </w:r>
          </w:p>
        </w:tc>
        <w:tc>
          <w:tcPr>
            <w:tcW w:w="893" w:type="dxa"/>
            <w:vAlign w:val="center"/>
            <w:hideMark/>
          </w:tcPr>
          <w:p w14:paraId="1A157D4C" w14:textId="6279FE8F"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25301577</w:t>
            </w:r>
          </w:p>
        </w:tc>
        <w:tc>
          <w:tcPr>
            <w:tcW w:w="2640" w:type="dxa"/>
            <w:vAlign w:val="center"/>
            <w:hideMark/>
          </w:tcPr>
          <w:p w14:paraId="45749B0F"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NIFEDIPINO COMPRIMIDO DE LIBERACION PROLONGADA CADA COMPRIMIDO CONTIENE: NIFEDIPINO 30 MG. ENVASE CON 30 COMPRIMIDOS</w:t>
            </w:r>
          </w:p>
        </w:tc>
        <w:tc>
          <w:tcPr>
            <w:tcW w:w="2182" w:type="dxa"/>
            <w:vAlign w:val="center"/>
            <w:hideMark/>
          </w:tcPr>
          <w:p w14:paraId="256D6F1C"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COMPRIMIDOS</w:t>
            </w:r>
          </w:p>
        </w:tc>
        <w:tc>
          <w:tcPr>
            <w:tcW w:w="1094" w:type="dxa"/>
            <w:vAlign w:val="center"/>
            <w:hideMark/>
          </w:tcPr>
          <w:p w14:paraId="72F7B506"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128,088</w:t>
            </w:r>
          </w:p>
        </w:tc>
      </w:tr>
      <w:tr w:rsidR="00241BF2" w:rsidRPr="006F6EF4" w14:paraId="7DCA18D6" w14:textId="77777777" w:rsidTr="00327C4A">
        <w:trPr>
          <w:trHeight w:val="480"/>
          <w:jc w:val="center"/>
        </w:trPr>
        <w:tc>
          <w:tcPr>
            <w:tcW w:w="884" w:type="dxa"/>
            <w:vAlign w:val="center"/>
            <w:hideMark/>
          </w:tcPr>
          <w:p w14:paraId="2D08C7C4"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w:t>
            </w:r>
          </w:p>
        </w:tc>
        <w:tc>
          <w:tcPr>
            <w:tcW w:w="1361" w:type="dxa"/>
            <w:vAlign w:val="center"/>
            <w:hideMark/>
          </w:tcPr>
          <w:p w14:paraId="44E481DF"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010.000.6276.01</w:t>
            </w:r>
          </w:p>
        </w:tc>
        <w:tc>
          <w:tcPr>
            <w:tcW w:w="893" w:type="dxa"/>
            <w:vAlign w:val="center"/>
            <w:hideMark/>
          </w:tcPr>
          <w:p w14:paraId="0D570F6C" w14:textId="75992076"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25303530</w:t>
            </w:r>
          </w:p>
        </w:tc>
        <w:tc>
          <w:tcPr>
            <w:tcW w:w="2640" w:type="dxa"/>
            <w:vAlign w:val="center"/>
            <w:hideMark/>
          </w:tcPr>
          <w:p w14:paraId="5FF759AE"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FENOFIBRATO CÁPSULA CADA CÁPSULA CONTIENE: FENOFIBRATO 160 MG.  CAJA CON 30 CÁPSULAS.</w:t>
            </w:r>
          </w:p>
        </w:tc>
        <w:tc>
          <w:tcPr>
            <w:tcW w:w="2182" w:type="dxa"/>
            <w:vAlign w:val="center"/>
            <w:hideMark/>
          </w:tcPr>
          <w:p w14:paraId="2F3851F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CAPSULAS.</w:t>
            </w:r>
          </w:p>
        </w:tc>
        <w:tc>
          <w:tcPr>
            <w:tcW w:w="1094" w:type="dxa"/>
            <w:vAlign w:val="center"/>
            <w:hideMark/>
          </w:tcPr>
          <w:p w14:paraId="4CC6B2E7"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284,634</w:t>
            </w:r>
          </w:p>
        </w:tc>
      </w:tr>
      <w:tr w:rsidR="00241BF2" w:rsidRPr="006F6EF4" w14:paraId="78FD9DA4" w14:textId="77777777" w:rsidTr="00327C4A">
        <w:trPr>
          <w:trHeight w:val="720"/>
          <w:jc w:val="center"/>
        </w:trPr>
        <w:tc>
          <w:tcPr>
            <w:tcW w:w="884" w:type="dxa"/>
            <w:vAlign w:val="center"/>
            <w:hideMark/>
          </w:tcPr>
          <w:p w14:paraId="4D27D08A"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5</w:t>
            </w:r>
          </w:p>
        </w:tc>
        <w:tc>
          <w:tcPr>
            <w:tcW w:w="1361" w:type="dxa"/>
            <w:vAlign w:val="center"/>
            <w:hideMark/>
          </w:tcPr>
          <w:p w14:paraId="0B780F4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010.000.2111.01</w:t>
            </w:r>
          </w:p>
        </w:tc>
        <w:tc>
          <w:tcPr>
            <w:tcW w:w="893" w:type="dxa"/>
            <w:vAlign w:val="center"/>
            <w:hideMark/>
          </w:tcPr>
          <w:p w14:paraId="17EF0C22" w14:textId="41EFDAFB"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25302391</w:t>
            </w:r>
          </w:p>
        </w:tc>
        <w:tc>
          <w:tcPr>
            <w:tcW w:w="2640" w:type="dxa"/>
            <w:vAlign w:val="center"/>
            <w:hideMark/>
          </w:tcPr>
          <w:p w14:paraId="48B1391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AMLODIPINO</w:t>
            </w:r>
            <w:r w:rsidRPr="006F6EF4">
              <w:rPr>
                <w:rFonts w:ascii="Montserrat" w:eastAsia="Calibri" w:hAnsi="Montserrat" w:cs="Arial"/>
                <w:color w:val="000000" w:themeColor="text1"/>
                <w:sz w:val="14"/>
                <w:szCs w:val="14"/>
                <w:lang w:eastAsia="es-MX"/>
              </w:rPr>
              <w:br/>
              <w:t>TABLETA O CAPSULA CADA TABLETA O CAPSULA CONTIENE: BESILATO O MALEATO DE AMLODIPINO EQUIVALENTE A 5 MG DE AMLODIPINO. ENVASE CON 30 TABLETAS O CÁPSULAS</w:t>
            </w:r>
          </w:p>
        </w:tc>
        <w:tc>
          <w:tcPr>
            <w:tcW w:w="2182" w:type="dxa"/>
            <w:vAlign w:val="center"/>
            <w:hideMark/>
          </w:tcPr>
          <w:p w14:paraId="51E6E3F1"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 O CÁPSULAS</w:t>
            </w:r>
          </w:p>
        </w:tc>
        <w:tc>
          <w:tcPr>
            <w:tcW w:w="1094" w:type="dxa"/>
            <w:vAlign w:val="center"/>
            <w:hideMark/>
          </w:tcPr>
          <w:p w14:paraId="630CB160"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346,512</w:t>
            </w:r>
          </w:p>
        </w:tc>
      </w:tr>
      <w:tr w:rsidR="00241BF2" w:rsidRPr="006F6EF4" w14:paraId="59183D79" w14:textId="77777777" w:rsidTr="00327C4A">
        <w:trPr>
          <w:trHeight w:val="480"/>
          <w:jc w:val="center"/>
        </w:trPr>
        <w:tc>
          <w:tcPr>
            <w:tcW w:w="884" w:type="dxa"/>
            <w:vAlign w:val="center"/>
            <w:hideMark/>
          </w:tcPr>
          <w:p w14:paraId="3495A0C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6</w:t>
            </w:r>
          </w:p>
        </w:tc>
        <w:tc>
          <w:tcPr>
            <w:tcW w:w="1361" w:type="dxa"/>
            <w:vAlign w:val="center"/>
            <w:hideMark/>
          </w:tcPr>
          <w:p w14:paraId="6B44CF7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010.000.2301.00</w:t>
            </w:r>
          </w:p>
        </w:tc>
        <w:tc>
          <w:tcPr>
            <w:tcW w:w="893" w:type="dxa"/>
            <w:vAlign w:val="center"/>
            <w:hideMark/>
          </w:tcPr>
          <w:p w14:paraId="49D83A1C" w14:textId="7845C8E0"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25301112</w:t>
            </w:r>
          </w:p>
        </w:tc>
        <w:tc>
          <w:tcPr>
            <w:tcW w:w="2640" w:type="dxa"/>
            <w:vAlign w:val="center"/>
            <w:hideMark/>
          </w:tcPr>
          <w:p w14:paraId="073A2668"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HIDROCLOROTIAZIDA TABLETA CADA TABLETA CONTIENE: HIDROCLOROTIAZIDA 25 MG. ENVASE CON 20 TABLETAS</w:t>
            </w:r>
          </w:p>
        </w:tc>
        <w:tc>
          <w:tcPr>
            <w:tcW w:w="2182" w:type="dxa"/>
            <w:vAlign w:val="center"/>
            <w:hideMark/>
          </w:tcPr>
          <w:p w14:paraId="5CE01C47"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 xml:space="preserve"> ENVASE CON 20 TABLETAS</w:t>
            </w:r>
          </w:p>
        </w:tc>
        <w:tc>
          <w:tcPr>
            <w:tcW w:w="1094" w:type="dxa"/>
            <w:vAlign w:val="center"/>
            <w:hideMark/>
          </w:tcPr>
          <w:p w14:paraId="339E405F"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160,830</w:t>
            </w:r>
          </w:p>
        </w:tc>
      </w:tr>
      <w:tr w:rsidR="00241BF2" w:rsidRPr="006F6EF4" w14:paraId="2E91D1EE" w14:textId="77777777" w:rsidTr="00327C4A">
        <w:trPr>
          <w:trHeight w:val="480"/>
          <w:jc w:val="center"/>
        </w:trPr>
        <w:tc>
          <w:tcPr>
            <w:tcW w:w="884" w:type="dxa"/>
            <w:vAlign w:val="center"/>
            <w:hideMark/>
          </w:tcPr>
          <w:p w14:paraId="11FB374E"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7</w:t>
            </w:r>
          </w:p>
        </w:tc>
        <w:tc>
          <w:tcPr>
            <w:tcW w:w="1361" w:type="dxa"/>
            <w:vAlign w:val="center"/>
            <w:hideMark/>
          </w:tcPr>
          <w:p w14:paraId="6D8577D6"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010.000.2307.00</w:t>
            </w:r>
          </w:p>
        </w:tc>
        <w:tc>
          <w:tcPr>
            <w:tcW w:w="893" w:type="dxa"/>
            <w:vAlign w:val="center"/>
            <w:hideMark/>
          </w:tcPr>
          <w:p w14:paraId="3453380A" w14:textId="0FE615DD"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25301035</w:t>
            </w:r>
          </w:p>
        </w:tc>
        <w:tc>
          <w:tcPr>
            <w:tcW w:w="2640" w:type="dxa"/>
            <w:vAlign w:val="center"/>
            <w:hideMark/>
          </w:tcPr>
          <w:p w14:paraId="7799B5AA"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FUROSEMIDA TABLETA CADA TABLETA CONTIENE: FUROSEMIDA 40 MG. ENVASE CON 20 TABLETAS</w:t>
            </w:r>
          </w:p>
        </w:tc>
        <w:tc>
          <w:tcPr>
            <w:tcW w:w="2182" w:type="dxa"/>
            <w:vAlign w:val="center"/>
            <w:hideMark/>
          </w:tcPr>
          <w:p w14:paraId="5EDB3963"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20 TABLETAS</w:t>
            </w:r>
          </w:p>
        </w:tc>
        <w:tc>
          <w:tcPr>
            <w:tcW w:w="1094" w:type="dxa"/>
            <w:vAlign w:val="center"/>
            <w:hideMark/>
          </w:tcPr>
          <w:p w14:paraId="6A46860F"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47,790</w:t>
            </w:r>
          </w:p>
        </w:tc>
      </w:tr>
      <w:tr w:rsidR="00241BF2" w:rsidRPr="006F6EF4" w14:paraId="7A23E133" w14:textId="77777777" w:rsidTr="00327C4A">
        <w:trPr>
          <w:trHeight w:val="720"/>
          <w:jc w:val="center"/>
        </w:trPr>
        <w:tc>
          <w:tcPr>
            <w:tcW w:w="884" w:type="dxa"/>
            <w:vAlign w:val="center"/>
            <w:hideMark/>
          </w:tcPr>
          <w:p w14:paraId="2B2F613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8</w:t>
            </w:r>
          </w:p>
        </w:tc>
        <w:tc>
          <w:tcPr>
            <w:tcW w:w="1361" w:type="dxa"/>
            <w:vAlign w:val="center"/>
            <w:hideMark/>
          </w:tcPr>
          <w:p w14:paraId="53B06473"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010.000.2501.00</w:t>
            </w:r>
          </w:p>
        </w:tc>
        <w:tc>
          <w:tcPr>
            <w:tcW w:w="893" w:type="dxa"/>
            <w:vAlign w:val="center"/>
            <w:hideMark/>
          </w:tcPr>
          <w:p w14:paraId="310A6CD7" w14:textId="4CF68943"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25300792</w:t>
            </w:r>
          </w:p>
        </w:tc>
        <w:tc>
          <w:tcPr>
            <w:tcW w:w="2640" w:type="dxa"/>
            <w:vAlign w:val="center"/>
            <w:hideMark/>
          </w:tcPr>
          <w:p w14:paraId="77FE3E8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ENALAPRIL</w:t>
            </w:r>
            <w:r w:rsidRPr="006F6EF4">
              <w:rPr>
                <w:rFonts w:ascii="Montserrat" w:eastAsia="Calibri" w:hAnsi="Montserrat" w:cs="Arial"/>
                <w:color w:val="000000" w:themeColor="text1"/>
                <w:sz w:val="14"/>
                <w:szCs w:val="14"/>
                <w:lang w:eastAsia="es-MX"/>
              </w:rPr>
              <w:br/>
              <w:t>CÁPSULA O TABLETA CADA CÁPSULA O TABLETA CONTIENE: MALEATO DE ENALAPRIL 10 MG. ENVASE CON 30 CÁPSULAS O TABLETAS.</w:t>
            </w:r>
          </w:p>
        </w:tc>
        <w:tc>
          <w:tcPr>
            <w:tcW w:w="2182" w:type="dxa"/>
            <w:vAlign w:val="center"/>
            <w:hideMark/>
          </w:tcPr>
          <w:p w14:paraId="6FB0E93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CÁPSULAS O TABLETAS.</w:t>
            </w:r>
          </w:p>
        </w:tc>
        <w:tc>
          <w:tcPr>
            <w:tcW w:w="1094" w:type="dxa"/>
            <w:vAlign w:val="center"/>
            <w:hideMark/>
          </w:tcPr>
          <w:p w14:paraId="4A1747A2"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127,524</w:t>
            </w:r>
          </w:p>
        </w:tc>
      </w:tr>
      <w:tr w:rsidR="00241BF2" w:rsidRPr="006F6EF4" w14:paraId="10642B5B" w14:textId="77777777" w:rsidTr="00327C4A">
        <w:trPr>
          <w:trHeight w:val="480"/>
          <w:jc w:val="center"/>
        </w:trPr>
        <w:tc>
          <w:tcPr>
            <w:tcW w:w="884" w:type="dxa"/>
            <w:vAlign w:val="center"/>
            <w:hideMark/>
          </w:tcPr>
          <w:p w14:paraId="4D834914"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9</w:t>
            </w:r>
          </w:p>
        </w:tc>
        <w:tc>
          <w:tcPr>
            <w:tcW w:w="1361" w:type="dxa"/>
            <w:vAlign w:val="center"/>
            <w:hideMark/>
          </w:tcPr>
          <w:p w14:paraId="40975F4E"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010.000.2540.00</w:t>
            </w:r>
          </w:p>
        </w:tc>
        <w:tc>
          <w:tcPr>
            <w:tcW w:w="893" w:type="dxa"/>
            <w:vAlign w:val="center"/>
            <w:hideMark/>
          </w:tcPr>
          <w:p w14:paraId="0A30016A" w14:textId="7DE5130C"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25302022</w:t>
            </w:r>
          </w:p>
        </w:tc>
        <w:tc>
          <w:tcPr>
            <w:tcW w:w="2640" w:type="dxa"/>
            <w:vAlign w:val="center"/>
            <w:hideMark/>
          </w:tcPr>
          <w:p w14:paraId="6EB2FD5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TELMISARTÁN TABLETA CADA TABLETA CONTIENE: TELMISARTÁN 40 MG. ENVASE CON 30 TABLETAS.</w:t>
            </w:r>
          </w:p>
        </w:tc>
        <w:tc>
          <w:tcPr>
            <w:tcW w:w="2182" w:type="dxa"/>
            <w:vAlign w:val="center"/>
            <w:hideMark/>
          </w:tcPr>
          <w:p w14:paraId="63AD2D5F"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w:t>
            </w:r>
          </w:p>
        </w:tc>
        <w:tc>
          <w:tcPr>
            <w:tcW w:w="1094" w:type="dxa"/>
            <w:vAlign w:val="center"/>
            <w:hideMark/>
          </w:tcPr>
          <w:p w14:paraId="2A58168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544,548</w:t>
            </w:r>
          </w:p>
        </w:tc>
      </w:tr>
      <w:tr w:rsidR="00241BF2" w:rsidRPr="006F6EF4" w14:paraId="31CD7C94" w14:textId="77777777" w:rsidTr="00327C4A">
        <w:trPr>
          <w:trHeight w:val="480"/>
          <w:jc w:val="center"/>
        </w:trPr>
        <w:tc>
          <w:tcPr>
            <w:tcW w:w="884" w:type="dxa"/>
            <w:vAlign w:val="center"/>
            <w:hideMark/>
          </w:tcPr>
          <w:p w14:paraId="6DE00963"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10</w:t>
            </w:r>
          </w:p>
        </w:tc>
        <w:tc>
          <w:tcPr>
            <w:tcW w:w="1361" w:type="dxa"/>
            <w:vAlign w:val="center"/>
            <w:hideMark/>
          </w:tcPr>
          <w:p w14:paraId="46D5182C"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010.000.2542.00</w:t>
            </w:r>
          </w:p>
        </w:tc>
        <w:tc>
          <w:tcPr>
            <w:tcW w:w="893" w:type="dxa"/>
            <w:vAlign w:val="center"/>
            <w:hideMark/>
          </w:tcPr>
          <w:p w14:paraId="780D178A" w14:textId="44A5248B"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25302021</w:t>
            </w:r>
          </w:p>
        </w:tc>
        <w:tc>
          <w:tcPr>
            <w:tcW w:w="2640" w:type="dxa"/>
            <w:vAlign w:val="center"/>
            <w:hideMark/>
          </w:tcPr>
          <w:p w14:paraId="294CF4E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TELMISARTÁN/ HIDROCLOROTIAZIDA TABLETA O CÁPSULA CADA TABLETA O CÁPSULA CONTIENE: TELMISARTÁN 80.0 MG. HIDROCLOROTIAZIDA 12.5 MG. ENVASE CON 14 TABLETAS O CÁPSULAS.</w:t>
            </w:r>
          </w:p>
        </w:tc>
        <w:tc>
          <w:tcPr>
            <w:tcW w:w="2182" w:type="dxa"/>
            <w:vAlign w:val="center"/>
            <w:hideMark/>
          </w:tcPr>
          <w:p w14:paraId="085B3D6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14 TABLETAS O CÁPSULAS.</w:t>
            </w:r>
          </w:p>
        </w:tc>
        <w:tc>
          <w:tcPr>
            <w:tcW w:w="1094" w:type="dxa"/>
            <w:vAlign w:val="center"/>
            <w:hideMark/>
          </w:tcPr>
          <w:p w14:paraId="6606E6B4"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171,894</w:t>
            </w:r>
          </w:p>
        </w:tc>
      </w:tr>
      <w:tr w:rsidR="00241BF2" w:rsidRPr="006F6EF4" w14:paraId="3FD62E1B" w14:textId="77777777" w:rsidTr="00327C4A">
        <w:trPr>
          <w:trHeight w:val="299"/>
          <w:jc w:val="center"/>
        </w:trPr>
        <w:tc>
          <w:tcPr>
            <w:tcW w:w="884" w:type="dxa"/>
            <w:vAlign w:val="center"/>
            <w:hideMark/>
          </w:tcPr>
          <w:p w14:paraId="333116E7" w14:textId="77777777" w:rsidR="00241BF2" w:rsidRPr="00E71FB7" w:rsidRDefault="00241BF2" w:rsidP="006F6EF4">
            <w:pPr>
              <w:jc w:val="center"/>
              <w:rPr>
                <w:rFonts w:ascii="Montserrat" w:eastAsia="Calibri" w:hAnsi="Montserrat" w:cs="Arial"/>
                <w:color w:val="000000" w:themeColor="text1"/>
                <w:sz w:val="14"/>
                <w:szCs w:val="14"/>
                <w:lang w:eastAsia="es-MX"/>
              </w:rPr>
            </w:pPr>
            <w:r w:rsidRPr="00E71FB7">
              <w:rPr>
                <w:rFonts w:ascii="Montserrat" w:eastAsia="Calibri" w:hAnsi="Montserrat" w:cs="Arial"/>
                <w:color w:val="000000" w:themeColor="text1"/>
                <w:sz w:val="14"/>
                <w:szCs w:val="14"/>
                <w:lang w:eastAsia="es-MX"/>
              </w:rPr>
              <w:t>11</w:t>
            </w:r>
          </w:p>
        </w:tc>
        <w:tc>
          <w:tcPr>
            <w:tcW w:w="1361" w:type="dxa"/>
            <w:vAlign w:val="center"/>
          </w:tcPr>
          <w:p w14:paraId="7D486D49" w14:textId="5F93CB37" w:rsidR="00241BF2" w:rsidRPr="00E71FB7" w:rsidRDefault="00241BF2" w:rsidP="00E71FB7">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893" w:type="dxa"/>
            <w:vAlign w:val="center"/>
            <w:hideMark/>
          </w:tcPr>
          <w:p w14:paraId="5E9593C3" w14:textId="22395C7F"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25300598</w:t>
            </w:r>
          </w:p>
        </w:tc>
        <w:tc>
          <w:tcPr>
            <w:tcW w:w="2640" w:type="dxa"/>
            <w:vAlign w:val="center"/>
            <w:hideMark/>
          </w:tcPr>
          <w:p w14:paraId="2B527EA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COMPLEJO B TABLETA, COMPRIMIDO O CÁPSULA CADA TABLETA, COMPRIMIDO O CÁPSULA CONTIENE: MONONITRATO O CLORHIDRATO DE TIAMINA 100 MG CLORHIDRATO DE PIRIDOXINA 5 MG CIANOCOBALAMINA 50 µG ENVASE CON 30 TABLETAS, COMPRIMIDOS O CÁPSULAS.</w:t>
            </w:r>
          </w:p>
        </w:tc>
        <w:tc>
          <w:tcPr>
            <w:tcW w:w="2182" w:type="dxa"/>
            <w:vAlign w:val="center"/>
            <w:hideMark/>
          </w:tcPr>
          <w:p w14:paraId="16D0915A"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 COMPRIMIDOS O CÁPSULAS.</w:t>
            </w:r>
          </w:p>
        </w:tc>
        <w:tc>
          <w:tcPr>
            <w:tcW w:w="1094" w:type="dxa"/>
            <w:vAlign w:val="center"/>
            <w:hideMark/>
          </w:tcPr>
          <w:p w14:paraId="69F0396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374,754</w:t>
            </w:r>
          </w:p>
        </w:tc>
      </w:tr>
      <w:tr w:rsidR="00241BF2" w:rsidRPr="006F6EF4" w14:paraId="7DA4B190" w14:textId="77777777" w:rsidTr="00327C4A">
        <w:trPr>
          <w:trHeight w:val="516"/>
          <w:jc w:val="center"/>
        </w:trPr>
        <w:tc>
          <w:tcPr>
            <w:tcW w:w="884" w:type="dxa"/>
            <w:vAlign w:val="center"/>
            <w:hideMark/>
          </w:tcPr>
          <w:p w14:paraId="16B3A2EB"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12</w:t>
            </w:r>
          </w:p>
        </w:tc>
        <w:tc>
          <w:tcPr>
            <w:tcW w:w="1361" w:type="dxa"/>
            <w:vAlign w:val="center"/>
            <w:hideMark/>
          </w:tcPr>
          <w:p w14:paraId="047DD47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010.000.4095.00</w:t>
            </w:r>
          </w:p>
        </w:tc>
        <w:tc>
          <w:tcPr>
            <w:tcW w:w="893" w:type="dxa"/>
            <w:vAlign w:val="center"/>
            <w:hideMark/>
          </w:tcPr>
          <w:p w14:paraId="6A4B6F9A" w14:textId="08EC51FE"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25301227</w:t>
            </w:r>
          </w:p>
        </w:tc>
        <w:tc>
          <w:tcPr>
            <w:tcW w:w="2640" w:type="dxa"/>
            <w:vAlign w:val="center"/>
            <w:hideMark/>
          </w:tcPr>
          <w:p w14:paraId="6B05598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IRBESARTÁN TABLETA CADA TABLETA CONTIENE: IRBESARTÁN 150 MG. ENVASE CON 28 TABLETAS.</w:t>
            </w:r>
          </w:p>
        </w:tc>
        <w:tc>
          <w:tcPr>
            <w:tcW w:w="2182" w:type="dxa"/>
            <w:vAlign w:val="center"/>
            <w:hideMark/>
          </w:tcPr>
          <w:p w14:paraId="4747C604"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28 TABLETAS.</w:t>
            </w:r>
          </w:p>
        </w:tc>
        <w:tc>
          <w:tcPr>
            <w:tcW w:w="1094" w:type="dxa"/>
            <w:vAlign w:val="center"/>
            <w:hideMark/>
          </w:tcPr>
          <w:p w14:paraId="19EEEA7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51,342</w:t>
            </w:r>
          </w:p>
        </w:tc>
      </w:tr>
      <w:tr w:rsidR="00241BF2" w:rsidRPr="006F6EF4" w14:paraId="787B564C" w14:textId="77777777" w:rsidTr="00327C4A">
        <w:trPr>
          <w:trHeight w:val="492"/>
          <w:jc w:val="center"/>
        </w:trPr>
        <w:tc>
          <w:tcPr>
            <w:tcW w:w="884" w:type="dxa"/>
            <w:vAlign w:val="center"/>
            <w:hideMark/>
          </w:tcPr>
          <w:p w14:paraId="323CCA37"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lastRenderedPageBreak/>
              <w:t>13</w:t>
            </w:r>
          </w:p>
        </w:tc>
        <w:tc>
          <w:tcPr>
            <w:tcW w:w="1361" w:type="dxa"/>
            <w:vAlign w:val="center"/>
            <w:hideMark/>
          </w:tcPr>
          <w:p w14:paraId="61265ED8"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010.000.4096.00</w:t>
            </w:r>
          </w:p>
        </w:tc>
        <w:tc>
          <w:tcPr>
            <w:tcW w:w="893" w:type="dxa"/>
            <w:vAlign w:val="center"/>
            <w:hideMark/>
          </w:tcPr>
          <w:p w14:paraId="18116D85" w14:textId="6F749571"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25301228</w:t>
            </w:r>
          </w:p>
        </w:tc>
        <w:tc>
          <w:tcPr>
            <w:tcW w:w="2640" w:type="dxa"/>
            <w:vAlign w:val="center"/>
            <w:hideMark/>
          </w:tcPr>
          <w:p w14:paraId="6FA3541E"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IRBESARTÁN TABLETA CADA TABLETA CONTIENE: IRBESARTÁN 300 MG. ENVASE CON 28 TABLETAS.</w:t>
            </w:r>
          </w:p>
        </w:tc>
        <w:tc>
          <w:tcPr>
            <w:tcW w:w="2182" w:type="dxa"/>
            <w:vAlign w:val="center"/>
            <w:hideMark/>
          </w:tcPr>
          <w:p w14:paraId="67DEE3B4"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28 TABLETAS.</w:t>
            </w:r>
          </w:p>
        </w:tc>
        <w:tc>
          <w:tcPr>
            <w:tcW w:w="1094" w:type="dxa"/>
            <w:vAlign w:val="center"/>
            <w:hideMark/>
          </w:tcPr>
          <w:p w14:paraId="5E5EDE19"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42,906</w:t>
            </w:r>
          </w:p>
        </w:tc>
      </w:tr>
      <w:tr w:rsidR="00241BF2" w:rsidRPr="006F6EF4" w14:paraId="3DA4C22C" w14:textId="77777777" w:rsidTr="00327C4A">
        <w:trPr>
          <w:trHeight w:val="960"/>
          <w:jc w:val="center"/>
        </w:trPr>
        <w:tc>
          <w:tcPr>
            <w:tcW w:w="884" w:type="dxa"/>
            <w:vAlign w:val="center"/>
            <w:hideMark/>
          </w:tcPr>
          <w:p w14:paraId="2EAA8D0F"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14</w:t>
            </w:r>
          </w:p>
        </w:tc>
        <w:tc>
          <w:tcPr>
            <w:tcW w:w="1361" w:type="dxa"/>
            <w:vAlign w:val="center"/>
            <w:hideMark/>
          </w:tcPr>
          <w:p w14:paraId="5FF23E35"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010.000.4148.01</w:t>
            </w:r>
          </w:p>
        </w:tc>
        <w:tc>
          <w:tcPr>
            <w:tcW w:w="893" w:type="dxa"/>
            <w:vAlign w:val="center"/>
            <w:hideMark/>
          </w:tcPr>
          <w:p w14:paraId="6B495536" w14:textId="26509B7B"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25302745</w:t>
            </w:r>
          </w:p>
        </w:tc>
        <w:tc>
          <w:tcPr>
            <w:tcW w:w="2640" w:type="dxa"/>
            <w:vAlign w:val="center"/>
            <w:hideMark/>
          </w:tcPr>
          <w:p w14:paraId="7756F046"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INSULINA LISPRO, LISPRO PROTAMINA</w:t>
            </w:r>
            <w:r w:rsidRPr="006F6EF4">
              <w:rPr>
                <w:rFonts w:ascii="Montserrat" w:eastAsia="Calibri" w:hAnsi="Montserrat" w:cs="Arial"/>
                <w:color w:val="000000" w:themeColor="text1"/>
                <w:sz w:val="14"/>
                <w:szCs w:val="14"/>
                <w:lang w:eastAsia="es-MX"/>
              </w:rPr>
              <w:br/>
              <w:t>SUSPENSIÓN INYECTABLE CADA ML CONTIENE: INSULINA LISPRO (ORIGEN ADN RECOMBINANTE) 25 UI INSULINA LISPRO PROTAMINA (ORIGEN ADN RECOMBINANTE) 75 UI ENVASE CON UN FRASCO ÁMPULA CON 10 ML.</w:t>
            </w:r>
          </w:p>
        </w:tc>
        <w:tc>
          <w:tcPr>
            <w:tcW w:w="2182" w:type="dxa"/>
            <w:vAlign w:val="center"/>
            <w:hideMark/>
          </w:tcPr>
          <w:p w14:paraId="5D4CB0C7"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UN FRASCO ÁMPULA CON 10 ML.</w:t>
            </w:r>
          </w:p>
        </w:tc>
        <w:tc>
          <w:tcPr>
            <w:tcW w:w="1094" w:type="dxa"/>
            <w:vAlign w:val="center"/>
            <w:hideMark/>
          </w:tcPr>
          <w:p w14:paraId="00A7BA5A"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42,714</w:t>
            </w:r>
          </w:p>
        </w:tc>
      </w:tr>
      <w:tr w:rsidR="00241BF2" w:rsidRPr="006F6EF4" w14:paraId="2BFD5F9E" w14:textId="77777777" w:rsidTr="00327C4A">
        <w:trPr>
          <w:trHeight w:val="480"/>
          <w:jc w:val="center"/>
        </w:trPr>
        <w:tc>
          <w:tcPr>
            <w:tcW w:w="884" w:type="dxa"/>
            <w:vAlign w:val="center"/>
            <w:hideMark/>
          </w:tcPr>
          <w:p w14:paraId="74B9E3A8"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15</w:t>
            </w:r>
          </w:p>
        </w:tc>
        <w:tc>
          <w:tcPr>
            <w:tcW w:w="1361" w:type="dxa"/>
            <w:vAlign w:val="center"/>
            <w:hideMark/>
          </w:tcPr>
          <w:p w14:paraId="1A5F88E3"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010.000.4149.00</w:t>
            </w:r>
          </w:p>
        </w:tc>
        <w:tc>
          <w:tcPr>
            <w:tcW w:w="893" w:type="dxa"/>
            <w:vAlign w:val="center"/>
            <w:hideMark/>
          </w:tcPr>
          <w:p w14:paraId="5E1332D2" w14:textId="569924D8"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25301723</w:t>
            </w:r>
          </w:p>
        </w:tc>
        <w:tc>
          <w:tcPr>
            <w:tcW w:w="2640" w:type="dxa"/>
            <w:vAlign w:val="center"/>
            <w:hideMark/>
          </w:tcPr>
          <w:p w14:paraId="219191A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PIOGLITAZONA TABLETA CADA TABLETA CONTIENE: CLORHIDRATO DE PIOGLITAZONA EQUIVALENTE A 15 MG DE PIOGLITAZONA. ENVASE CON 7 TABLETAS</w:t>
            </w:r>
          </w:p>
        </w:tc>
        <w:tc>
          <w:tcPr>
            <w:tcW w:w="2182" w:type="dxa"/>
            <w:vAlign w:val="center"/>
            <w:hideMark/>
          </w:tcPr>
          <w:p w14:paraId="688CCA8B"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 xml:space="preserve"> ENVASE CON 7 TABLETAS</w:t>
            </w:r>
          </w:p>
        </w:tc>
        <w:tc>
          <w:tcPr>
            <w:tcW w:w="1094" w:type="dxa"/>
            <w:vAlign w:val="center"/>
            <w:hideMark/>
          </w:tcPr>
          <w:p w14:paraId="34BF5A7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91,518</w:t>
            </w:r>
          </w:p>
        </w:tc>
      </w:tr>
      <w:tr w:rsidR="00241BF2" w:rsidRPr="006F6EF4" w14:paraId="2952AF68" w14:textId="77777777" w:rsidTr="00327C4A">
        <w:trPr>
          <w:trHeight w:val="960"/>
          <w:jc w:val="center"/>
        </w:trPr>
        <w:tc>
          <w:tcPr>
            <w:tcW w:w="884" w:type="dxa"/>
            <w:vAlign w:val="center"/>
            <w:hideMark/>
          </w:tcPr>
          <w:p w14:paraId="3249FD93"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16</w:t>
            </w:r>
          </w:p>
        </w:tc>
        <w:tc>
          <w:tcPr>
            <w:tcW w:w="1361" w:type="dxa"/>
            <w:vAlign w:val="center"/>
            <w:hideMark/>
          </w:tcPr>
          <w:p w14:paraId="5B91CDB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010.000.4158.01</w:t>
            </w:r>
          </w:p>
        </w:tc>
        <w:tc>
          <w:tcPr>
            <w:tcW w:w="893" w:type="dxa"/>
            <w:vAlign w:val="center"/>
            <w:hideMark/>
          </w:tcPr>
          <w:p w14:paraId="038CB840" w14:textId="1A064B9E"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25302739</w:t>
            </w:r>
          </w:p>
        </w:tc>
        <w:tc>
          <w:tcPr>
            <w:tcW w:w="2640" w:type="dxa"/>
            <w:vAlign w:val="center"/>
            <w:hideMark/>
          </w:tcPr>
          <w:p w14:paraId="277438D2" w14:textId="77777777" w:rsidR="00241BF2"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INSULINA GLARGINA</w:t>
            </w:r>
          </w:p>
          <w:p w14:paraId="48852486" w14:textId="088668EE"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SOLUCIÓN INYECTABLE CADA ML DE SOLUCIÓN CONTIENE: INSULINA GLARGINA 3.64 MG EQUIVALENTE A 100.0 UI DE INSULINA HUMANA. ENVASE CON 5 CARTUCHOS DE VIDRIO CON 3 ML EN DISPOSITIVO DESECHABLE.</w:t>
            </w:r>
          </w:p>
        </w:tc>
        <w:tc>
          <w:tcPr>
            <w:tcW w:w="2182" w:type="dxa"/>
            <w:vAlign w:val="center"/>
            <w:hideMark/>
          </w:tcPr>
          <w:p w14:paraId="36D70824"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5 CARTUCHOS DE VIDRIO CON 3 ML EN DISPOSITIVO DESECHABLE.</w:t>
            </w:r>
          </w:p>
        </w:tc>
        <w:tc>
          <w:tcPr>
            <w:tcW w:w="1094" w:type="dxa"/>
            <w:vAlign w:val="center"/>
            <w:hideMark/>
          </w:tcPr>
          <w:p w14:paraId="6A5DBE19"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296,898</w:t>
            </w:r>
          </w:p>
        </w:tc>
      </w:tr>
      <w:tr w:rsidR="00241BF2" w:rsidRPr="006F6EF4" w14:paraId="64FC323D" w14:textId="77777777" w:rsidTr="00327C4A">
        <w:trPr>
          <w:trHeight w:val="480"/>
          <w:jc w:val="center"/>
        </w:trPr>
        <w:tc>
          <w:tcPr>
            <w:tcW w:w="884" w:type="dxa"/>
            <w:vAlign w:val="center"/>
            <w:hideMark/>
          </w:tcPr>
          <w:p w14:paraId="641FF8F4"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17</w:t>
            </w:r>
          </w:p>
        </w:tc>
        <w:tc>
          <w:tcPr>
            <w:tcW w:w="1361" w:type="dxa"/>
            <w:vAlign w:val="center"/>
            <w:hideMark/>
          </w:tcPr>
          <w:p w14:paraId="399E901E"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010.000.4162.00</w:t>
            </w:r>
          </w:p>
        </w:tc>
        <w:tc>
          <w:tcPr>
            <w:tcW w:w="893" w:type="dxa"/>
            <w:vAlign w:val="center"/>
            <w:hideMark/>
          </w:tcPr>
          <w:p w14:paraId="130BA2D2" w14:textId="66FAE5C9"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25301209</w:t>
            </w:r>
          </w:p>
        </w:tc>
        <w:tc>
          <w:tcPr>
            <w:tcW w:w="2640" w:type="dxa"/>
            <w:vAlign w:val="center"/>
            <w:hideMark/>
          </w:tcPr>
          <w:p w14:paraId="4072168D"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INSULINA LISPRO SOLUCIÓN INYECTABLE. CADA ML CONTIENE: INSULINA LISPRO (ORIGEN ADN RECOMBINANTE) 100 UI. ENVASE CON UN FRASCO ÁMPULA CON 10 ML.</w:t>
            </w:r>
          </w:p>
        </w:tc>
        <w:tc>
          <w:tcPr>
            <w:tcW w:w="2182" w:type="dxa"/>
            <w:vAlign w:val="center"/>
            <w:hideMark/>
          </w:tcPr>
          <w:p w14:paraId="73D7E4E7"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UN FRASCO ÁMPULA CON 10 ML.</w:t>
            </w:r>
          </w:p>
        </w:tc>
        <w:tc>
          <w:tcPr>
            <w:tcW w:w="1094" w:type="dxa"/>
            <w:vAlign w:val="center"/>
            <w:hideMark/>
          </w:tcPr>
          <w:p w14:paraId="003AA5ED"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29,748</w:t>
            </w:r>
          </w:p>
        </w:tc>
      </w:tr>
      <w:tr w:rsidR="00241BF2" w:rsidRPr="006F6EF4" w14:paraId="37F811D2" w14:textId="77777777" w:rsidTr="00327C4A">
        <w:trPr>
          <w:trHeight w:val="960"/>
          <w:jc w:val="center"/>
        </w:trPr>
        <w:tc>
          <w:tcPr>
            <w:tcW w:w="884" w:type="dxa"/>
            <w:vAlign w:val="center"/>
            <w:hideMark/>
          </w:tcPr>
          <w:p w14:paraId="3A203065"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18</w:t>
            </w:r>
          </w:p>
        </w:tc>
        <w:tc>
          <w:tcPr>
            <w:tcW w:w="1361" w:type="dxa"/>
            <w:vAlign w:val="center"/>
            <w:hideMark/>
          </w:tcPr>
          <w:p w14:paraId="7FED599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010.000.4246.01</w:t>
            </w:r>
          </w:p>
        </w:tc>
        <w:tc>
          <w:tcPr>
            <w:tcW w:w="893" w:type="dxa"/>
            <w:vAlign w:val="center"/>
            <w:hideMark/>
          </w:tcPr>
          <w:p w14:paraId="4F922FCC" w14:textId="501AFB61"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25302467</w:t>
            </w:r>
          </w:p>
        </w:tc>
        <w:tc>
          <w:tcPr>
            <w:tcW w:w="2640" w:type="dxa"/>
            <w:vAlign w:val="center"/>
            <w:hideMark/>
          </w:tcPr>
          <w:p w14:paraId="36408565"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CLOPIDOGREL</w:t>
            </w:r>
            <w:r w:rsidRPr="006F6EF4">
              <w:rPr>
                <w:rFonts w:ascii="Montserrat" w:eastAsia="Calibri" w:hAnsi="Montserrat" w:cs="Arial"/>
                <w:color w:val="000000" w:themeColor="text1"/>
                <w:sz w:val="14"/>
                <w:szCs w:val="14"/>
                <w:lang w:eastAsia="es-MX"/>
              </w:rPr>
              <w:br/>
              <w:t>GRAGEA O TABLETA CADA GRAGEA O TABLETA CONTIENE: BISULFATO DE CLOPIDOGREL O BISULFATO DE CLOPIDOGREL (POLIMORFO FORMA 2) EQUIVALENTE A 75 MG DE CLOPIDOGREL. ENVASE CON 28 GRAGEAS O TABLETAS.</w:t>
            </w:r>
          </w:p>
        </w:tc>
        <w:tc>
          <w:tcPr>
            <w:tcW w:w="2182" w:type="dxa"/>
            <w:vAlign w:val="center"/>
            <w:hideMark/>
          </w:tcPr>
          <w:p w14:paraId="644A36D3"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28 GRAGEAS O TABLETAS.</w:t>
            </w:r>
          </w:p>
        </w:tc>
        <w:tc>
          <w:tcPr>
            <w:tcW w:w="1094" w:type="dxa"/>
            <w:vAlign w:val="center"/>
            <w:hideMark/>
          </w:tcPr>
          <w:p w14:paraId="6A897FC8"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143,076</w:t>
            </w:r>
          </w:p>
        </w:tc>
      </w:tr>
      <w:tr w:rsidR="00241BF2" w:rsidRPr="006F6EF4" w14:paraId="0B71A0E1" w14:textId="77777777" w:rsidTr="00327C4A">
        <w:trPr>
          <w:trHeight w:val="720"/>
          <w:jc w:val="center"/>
        </w:trPr>
        <w:tc>
          <w:tcPr>
            <w:tcW w:w="884" w:type="dxa"/>
            <w:vAlign w:val="center"/>
            <w:hideMark/>
          </w:tcPr>
          <w:p w14:paraId="42D069EC"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19</w:t>
            </w:r>
          </w:p>
        </w:tc>
        <w:tc>
          <w:tcPr>
            <w:tcW w:w="1361" w:type="dxa"/>
            <w:vAlign w:val="center"/>
            <w:hideMark/>
          </w:tcPr>
          <w:p w14:paraId="507C6B4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010.000.5106.01</w:t>
            </w:r>
          </w:p>
        </w:tc>
        <w:tc>
          <w:tcPr>
            <w:tcW w:w="893" w:type="dxa"/>
            <w:vAlign w:val="center"/>
            <w:hideMark/>
          </w:tcPr>
          <w:p w14:paraId="502BABBA" w14:textId="1CC7FD32"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25303532</w:t>
            </w:r>
          </w:p>
        </w:tc>
        <w:tc>
          <w:tcPr>
            <w:tcW w:w="2640" w:type="dxa"/>
            <w:vAlign w:val="center"/>
            <w:hideMark/>
          </w:tcPr>
          <w:p w14:paraId="3667D5DD"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ATORVASTATINA</w:t>
            </w:r>
            <w:r w:rsidRPr="006F6EF4">
              <w:rPr>
                <w:rFonts w:ascii="Montserrat" w:eastAsia="Calibri" w:hAnsi="Montserrat" w:cs="Arial"/>
                <w:color w:val="000000" w:themeColor="text1"/>
                <w:sz w:val="14"/>
                <w:szCs w:val="14"/>
                <w:lang w:eastAsia="es-MX"/>
              </w:rPr>
              <w:br/>
              <w:t>TABLETA CADA TABLETA CONTIENE: ATORVASTATINA CÁLCICA TRIHIDRATADA EQUIVALENTE A 20 MG DE ATORVASTATINA. ENVASE CON 30 TABLETAS.</w:t>
            </w:r>
          </w:p>
        </w:tc>
        <w:tc>
          <w:tcPr>
            <w:tcW w:w="2182" w:type="dxa"/>
            <w:vAlign w:val="center"/>
            <w:hideMark/>
          </w:tcPr>
          <w:p w14:paraId="48844A37"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w:t>
            </w:r>
          </w:p>
        </w:tc>
        <w:tc>
          <w:tcPr>
            <w:tcW w:w="1094" w:type="dxa"/>
            <w:vAlign w:val="center"/>
            <w:hideMark/>
          </w:tcPr>
          <w:p w14:paraId="61AED6C1"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417,498</w:t>
            </w:r>
          </w:p>
        </w:tc>
      </w:tr>
      <w:tr w:rsidR="00241BF2" w:rsidRPr="006F6EF4" w14:paraId="0FAB1ED8" w14:textId="77777777" w:rsidTr="00327C4A">
        <w:trPr>
          <w:trHeight w:val="480"/>
          <w:jc w:val="center"/>
        </w:trPr>
        <w:tc>
          <w:tcPr>
            <w:tcW w:w="884" w:type="dxa"/>
            <w:vAlign w:val="center"/>
            <w:hideMark/>
          </w:tcPr>
          <w:p w14:paraId="21358765"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20</w:t>
            </w:r>
          </w:p>
        </w:tc>
        <w:tc>
          <w:tcPr>
            <w:tcW w:w="1361" w:type="dxa"/>
            <w:vAlign w:val="center"/>
            <w:hideMark/>
          </w:tcPr>
          <w:p w14:paraId="1D97F54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010.000.5165.00</w:t>
            </w:r>
          </w:p>
        </w:tc>
        <w:tc>
          <w:tcPr>
            <w:tcW w:w="893" w:type="dxa"/>
            <w:vAlign w:val="center"/>
            <w:hideMark/>
          </w:tcPr>
          <w:p w14:paraId="69A85DA2" w14:textId="742DC4A0"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25301449</w:t>
            </w:r>
          </w:p>
        </w:tc>
        <w:tc>
          <w:tcPr>
            <w:tcW w:w="2640" w:type="dxa"/>
            <w:vAlign w:val="center"/>
            <w:hideMark/>
          </w:tcPr>
          <w:p w14:paraId="7B1CF154"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METFORMINA. TABLETATABLETA CADA TABLETA CONTIENE: CLORHIDRATO DE METFORMINA 850 MG. ENVASE CON 30 TABLETAS.</w:t>
            </w:r>
          </w:p>
        </w:tc>
        <w:tc>
          <w:tcPr>
            <w:tcW w:w="2182" w:type="dxa"/>
            <w:vAlign w:val="center"/>
            <w:hideMark/>
          </w:tcPr>
          <w:p w14:paraId="20632FC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w:t>
            </w:r>
          </w:p>
        </w:tc>
        <w:tc>
          <w:tcPr>
            <w:tcW w:w="1094" w:type="dxa"/>
            <w:vAlign w:val="center"/>
            <w:hideMark/>
          </w:tcPr>
          <w:p w14:paraId="0D9B08BE"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630,816</w:t>
            </w:r>
          </w:p>
        </w:tc>
      </w:tr>
      <w:tr w:rsidR="00241BF2" w:rsidRPr="006F6EF4" w14:paraId="67CED93A" w14:textId="77777777" w:rsidTr="00327C4A">
        <w:trPr>
          <w:trHeight w:val="480"/>
          <w:jc w:val="center"/>
        </w:trPr>
        <w:tc>
          <w:tcPr>
            <w:tcW w:w="884" w:type="dxa"/>
            <w:vAlign w:val="center"/>
            <w:hideMark/>
          </w:tcPr>
          <w:p w14:paraId="32CAF253"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21</w:t>
            </w:r>
          </w:p>
        </w:tc>
        <w:tc>
          <w:tcPr>
            <w:tcW w:w="1361" w:type="dxa"/>
            <w:vAlign w:val="center"/>
            <w:hideMark/>
          </w:tcPr>
          <w:p w14:paraId="2EBF3A49"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010.000.5621.00</w:t>
            </w:r>
          </w:p>
        </w:tc>
        <w:tc>
          <w:tcPr>
            <w:tcW w:w="893" w:type="dxa"/>
            <w:vAlign w:val="center"/>
            <w:hideMark/>
          </w:tcPr>
          <w:p w14:paraId="792BDE14" w14:textId="2F83FE14"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25302325</w:t>
            </w:r>
          </w:p>
        </w:tc>
        <w:tc>
          <w:tcPr>
            <w:tcW w:w="2640" w:type="dxa"/>
            <w:vAlign w:val="center"/>
            <w:hideMark/>
          </w:tcPr>
          <w:p w14:paraId="22F3A41F"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LINAGLIPTINA</w:t>
            </w:r>
            <w:r w:rsidRPr="006F6EF4">
              <w:rPr>
                <w:rFonts w:ascii="Montserrat" w:eastAsia="Calibri" w:hAnsi="Montserrat" w:cs="Arial"/>
                <w:color w:val="000000" w:themeColor="text1"/>
                <w:sz w:val="14"/>
                <w:szCs w:val="14"/>
                <w:lang w:eastAsia="es-MX"/>
              </w:rPr>
              <w:br/>
              <w:t>TABLETA CADA TABLETA CONTIENE: LINAGLIPTINA 5 MG. ENVASE CON 30 TABLETAS.</w:t>
            </w:r>
          </w:p>
        </w:tc>
        <w:tc>
          <w:tcPr>
            <w:tcW w:w="2182" w:type="dxa"/>
            <w:vAlign w:val="center"/>
            <w:hideMark/>
          </w:tcPr>
          <w:p w14:paraId="77EC00AA"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30 TABLETAS</w:t>
            </w:r>
          </w:p>
        </w:tc>
        <w:tc>
          <w:tcPr>
            <w:tcW w:w="1094" w:type="dxa"/>
            <w:vAlign w:val="center"/>
            <w:hideMark/>
          </w:tcPr>
          <w:p w14:paraId="1305FD30"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407,442</w:t>
            </w:r>
          </w:p>
        </w:tc>
      </w:tr>
      <w:tr w:rsidR="00241BF2" w:rsidRPr="006F6EF4" w14:paraId="7FFD400F" w14:textId="77777777" w:rsidTr="00327C4A">
        <w:trPr>
          <w:trHeight w:val="480"/>
          <w:jc w:val="center"/>
        </w:trPr>
        <w:tc>
          <w:tcPr>
            <w:tcW w:w="884" w:type="dxa"/>
            <w:vAlign w:val="center"/>
            <w:hideMark/>
          </w:tcPr>
          <w:p w14:paraId="05706828"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22</w:t>
            </w:r>
          </w:p>
        </w:tc>
        <w:tc>
          <w:tcPr>
            <w:tcW w:w="1361" w:type="dxa"/>
            <w:vAlign w:val="center"/>
            <w:hideMark/>
          </w:tcPr>
          <w:p w14:paraId="44587117"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010.000.6007.01</w:t>
            </w:r>
          </w:p>
        </w:tc>
        <w:tc>
          <w:tcPr>
            <w:tcW w:w="893" w:type="dxa"/>
            <w:vAlign w:val="center"/>
            <w:hideMark/>
          </w:tcPr>
          <w:p w14:paraId="0FF75FCB" w14:textId="0ADE1B41"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25302502</w:t>
            </w:r>
          </w:p>
        </w:tc>
        <w:tc>
          <w:tcPr>
            <w:tcW w:w="2640" w:type="dxa"/>
            <w:vAlign w:val="center"/>
            <w:hideMark/>
          </w:tcPr>
          <w:p w14:paraId="20229975"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DAPAGLIFLOZINA TABLETA CADA TABLETA CONTIENE: DAPAGLIFLOZINA PROPANODIOL EQUIVALENTE A 10 MG DE DAPAGLIFLOZINA. ENVASE CON 28 TABLETAS</w:t>
            </w:r>
          </w:p>
        </w:tc>
        <w:tc>
          <w:tcPr>
            <w:tcW w:w="2182" w:type="dxa"/>
            <w:vAlign w:val="center"/>
            <w:hideMark/>
          </w:tcPr>
          <w:p w14:paraId="6A65E582"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28 TABLETAS</w:t>
            </w:r>
          </w:p>
        </w:tc>
        <w:tc>
          <w:tcPr>
            <w:tcW w:w="1094" w:type="dxa"/>
            <w:vAlign w:val="center"/>
            <w:hideMark/>
          </w:tcPr>
          <w:p w14:paraId="64B146FD"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109,470</w:t>
            </w:r>
          </w:p>
        </w:tc>
      </w:tr>
      <w:tr w:rsidR="00241BF2" w:rsidRPr="006F6EF4" w14:paraId="1EF2157F" w14:textId="77777777" w:rsidTr="00327C4A">
        <w:trPr>
          <w:trHeight w:val="720"/>
          <w:jc w:val="center"/>
        </w:trPr>
        <w:tc>
          <w:tcPr>
            <w:tcW w:w="884" w:type="dxa"/>
            <w:vAlign w:val="center"/>
            <w:hideMark/>
          </w:tcPr>
          <w:p w14:paraId="318F6BB9"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lastRenderedPageBreak/>
              <w:t>23</w:t>
            </w:r>
          </w:p>
        </w:tc>
        <w:tc>
          <w:tcPr>
            <w:tcW w:w="1361" w:type="dxa"/>
            <w:vAlign w:val="center"/>
            <w:hideMark/>
          </w:tcPr>
          <w:p w14:paraId="66245DD0"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010.000.6222.00</w:t>
            </w:r>
          </w:p>
        </w:tc>
        <w:tc>
          <w:tcPr>
            <w:tcW w:w="893" w:type="dxa"/>
            <w:vAlign w:val="center"/>
            <w:hideMark/>
          </w:tcPr>
          <w:p w14:paraId="1C2FEAF4" w14:textId="6F9CF506"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hAnsi="Montserrat"/>
                <w:sz w:val="14"/>
                <w:szCs w:val="14"/>
              </w:rPr>
              <w:t>25303472</w:t>
            </w:r>
          </w:p>
        </w:tc>
        <w:tc>
          <w:tcPr>
            <w:tcW w:w="2640" w:type="dxa"/>
            <w:vAlign w:val="center"/>
            <w:hideMark/>
          </w:tcPr>
          <w:p w14:paraId="399A92B7" w14:textId="77777777" w:rsidR="00044DBE"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ÁCIDO ACETILSALICÍLICO</w:t>
            </w:r>
          </w:p>
          <w:p w14:paraId="755545D0" w14:textId="031AE39C"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TABLETAS CADA TABLETA CONTIENE: ÁCIDO ACETILSALICÍLICO 100 MG CON O SIN RECUBRIMIENTO. ENVASE CON 28 TABLETAS</w:t>
            </w:r>
          </w:p>
        </w:tc>
        <w:tc>
          <w:tcPr>
            <w:tcW w:w="2182" w:type="dxa"/>
            <w:vAlign w:val="center"/>
            <w:hideMark/>
          </w:tcPr>
          <w:p w14:paraId="63643F16" w14:textId="77777777" w:rsidR="00241BF2" w:rsidRPr="006F6EF4" w:rsidRDefault="00241BF2" w:rsidP="006F6EF4">
            <w:pPr>
              <w:jc w:val="both"/>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ENVASE CON 28 TABLETAS</w:t>
            </w:r>
          </w:p>
        </w:tc>
        <w:tc>
          <w:tcPr>
            <w:tcW w:w="1094" w:type="dxa"/>
            <w:vAlign w:val="center"/>
            <w:hideMark/>
          </w:tcPr>
          <w:p w14:paraId="652D891D" w14:textId="77777777" w:rsidR="00241BF2" w:rsidRPr="006F6EF4" w:rsidRDefault="00241BF2" w:rsidP="006F6EF4">
            <w:pPr>
              <w:jc w:val="center"/>
              <w:rPr>
                <w:rFonts w:ascii="Montserrat" w:eastAsia="Calibri" w:hAnsi="Montserrat" w:cs="Arial"/>
                <w:color w:val="000000" w:themeColor="text1"/>
                <w:sz w:val="14"/>
                <w:szCs w:val="14"/>
                <w:lang w:eastAsia="es-MX"/>
              </w:rPr>
            </w:pPr>
            <w:r w:rsidRPr="006F6EF4">
              <w:rPr>
                <w:rFonts w:ascii="Montserrat" w:eastAsia="Calibri" w:hAnsi="Montserrat" w:cs="Arial"/>
                <w:color w:val="000000" w:themeColor="text1"/>
                <w:sz w:val="14"/>
                <w:szCs w:val="14"/>
                <w:lang w:eastAsia="es-MX"/>
              </w:rPr>
              <w:t>256,254</w:t>
            </w:r>
          </w:p>
        </w:tc>
      </w:tr>
    </w:tbl>
    <w:p w14:paraId="08A3186A" w14:textId="77777777" w:rsidR="00A33101" w:rsidRDefault="00A33101" w:rsidP="00F24238">
      <w:pPr>
        <w:jc w:val="both"/>
        <w:rPr>
          <w:rFonts w:ascii="Montserrat" w:eastAsia="Calibri" w:hAnsi="Montserrat" w:cs="Arial"/>
          <w:sz w:val="20"/>
          <w:szCs w:val="20"/>
          <w:lang w:eastAsia="es-MX"/>
        </w:rPr>
      </w:pPr>
    </w:p>
    <w:p w14:paraId="6760A1EA" w14:textId="313FA6CF" w:rsidR="00216EB1" w:rsidRPr="00DC26C9" w:rsidRDefault="003F1DF3" w:rsidP="00F24238">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F24238">
      <w:pPr>
        <w:pStyle w:val="Prrafodelista"/>
        <w:ind w:left="0"/>
        <w:rPr>
          <w:rFonts w:ascii="Montserrat" w:eastAsiaTheme="minorHAnsi" w:hAnsi="Montserrat" w:cs="Arial"/>
          <w:b/>
          <w:sz w:val="20"/>
          <w:szCs w:val="20"/>
        </w:rPr>
      </w:pPr>
    </w:p>
    <w:p w14:paraId="3DBB122A" w14:textId="4C551D9A" w:rsidR="00216EB1" w:rsidRPr="00CA3675" w:rsidRDefault="00216EB1" w:rsidP="00F24238">
      <w:pPr>
        <w:numPr>
          <w:ilvl w:val="0"/>
          <w:numId w:val="43"/>
        </w:numPr>
        <w:ind w:left="0" w:firstLine="0"/>
        <w:contextualSpacing/>
        <w:jc w:val="both"/>
        <w:rPr>
          <w:rFonts w:ascii="Montserrat" w:eastAsia="Montserrat" w:hAnsi="Montserrat" w:cs="Montserrat"/>
          <w:sz w:val="20"/>
          <w:szCs w:val="20"/>
          <w:lang w:val="es-MX"/>
        </w:rPr>
      </w:pPr>
      <w:r w:rsidRPr="00CA3675">
        <w:rPr>
          <w:rFonts w:ascii="Montserrat" w:eastAsia="Montserrat" w:hAnsi="Montserrat" w:cs="Arial"/>
          <w:sz w:val="20"/>
          <w:szCs w:val="20"/>
          <w:lang w:val="es-MX"/>
        </w:rPr>
        <w:t>E</w:t>
      </w:r>
      <w:r w:rsidR="00F05AB7">
        <w:rPr>
          <w:rFonts w:ascii="Montserrat" w:eastAsia="Montserrat" w:hAnsi="Montserrat" w:cs="Arial"/>
          <w:sz w:val="20"/>
          <w:szCs w:val="20"/>
          <w:lang w:val="es-MX"/>
        </w:rPr>
        <w:t xml:space="preserve">l </w:t>
      </w:r>
      <w:r w:rsidR="009F798B">
        <w:rPr>
          <w:rFonts w:ascii="Montserrat" w:eastAsia="Montserrat" w:hAnsi="Montserrat" w:cs="Arial"/>
          <w:sz w:val="20"/>
          <w:szCs w:val="20"/>
          <w:lang w:val="es-MX"/>
        </w:rPr>
        <w:t>posible proveedor</w:t>
      </w:r>
      <w:r w:rsidR="003B513D" w:rsidRPr="00CA3675">
        <w:rPr>
          <w:rFonts w:ascii="Montserrat" w:eastAsia="Montserrat" w:hAnsi="Montserrat" w:cs="Arial"/>
          <w:sz w:val="20"/>
          <w:szCs w:val="20"/>
          <w:lang w:val="es-MX"/>
        </w:rPr>
        <w:t xml:space="preserve"> </w:t>
      </w:r>
      <w:r w:rsidRPr="00CA3675">
        <w:rPr>
          <w:rFonts w:ascii="Montserrat" w:eastAsia="Montserrat" w:hAnsi="Montserrat" w:cs="Arial"/>
          <w:sz w:val="20"/>
          <w:szCs w:val="20"/>
          <w:lang w:val="es-MX"/>
        </w:rPr>
        <w:t>adjudicado</w:t>
      </w:r>
      <w:r w:rsidR="00F05AB7">
        <w:rPr>
          <w:rFonts w:ascii="Montserrat" w:eastAsia="Montserrat" w:hAnsi="Montserrat" w:cs="Arial"/>
          <w:sz w:val="20"/>
          <w:szCs w:val="20"/>
          <w:lang w:val="es-MX"/>
        </w:rPr>
        <w:t>,</w:t>
      </w:r>
      <w:r w:rsidR="00485ACF" w:rsidRPr="00CA3675">
        <w:rPr>
          <w:rFonts w:ascii="Montserrat" w:eastAsia="Montserrat" w:hAnsi="Montserrat" w:cs="Arial"/>
          <w:sz w:val="20"/>
          <w:szCs w:val="20"/>
          <w:lang w:val="es-MX"/>
        </w:rPr>
        <w:t xml:space="preserve"> para la entrega de </w:t>
      </w:r>
      <w:r w:rsidR="00F05AB7">
        <w:rPr>
          <w:rFonts w:ascii="Montserrat" w:eastAsia="Montserrat" w:hAnsi="Montserrat" w:cs="Arial"/>
          <w:sz w:val="20"/>
          <w:szCs w:val="20"/>
          <w:lang w:val="es-MX"/>
        </w:rPr>
        <w:t>medicamentos e insumos,</w:t>
      </w:r>
      <w:r w:rsidR="00485ACF" w:rsidRPr="00CA3675">
        <w:rPr>
          <w:rFonts w:ascii="Montserrat" w:eastAsia="Montserrat" w:hAnsi="Montserrat" w:cs="Arial"/>
          <w:sz w:val="20"/>
          <w:szCs w:val="20"/>
          <w:lang w:val="es-MX"/>
        </w:rPr>
        <w:t xml:space="preserve"> </w:t>
      </w:r>
      <w:r w:rsidR="00485ACF" w:rsidRPr="009F798B">
        <w:rPr>
          <w:rFonts w:ascii="Montserrat" w:eastAsia="Montserrat" w:hAnsi="Montserrat" w:cs="Arial"/>
          <w:sz w:val="20"/>
          <w:szCs w:val="20"/>
          <w:lang w:val="es-MX"/>
        </w:rPr>
        <w:t xml:space="preserve">tendrá </w:t>
      </w:r>
      <w:r w:rsidRPr="009F798B">
        <w:rPr>
          <w:rFonts w:ascii="Montserrat" w:eastAsia="Montserrat" w:hAnsi="Montserrat" w:cs="Arial"/>
          <w:sz w:val="20"/>
          <w:szCs w:val="20"/>
          <w:lang w:val="es-MX"/>
        </w:rPr>
        <w:t xml:space="preserve">hasta </w:t>
      </w:r>
      <w:r w:rsidR="00F05AB7" w:rsidRPr="009F798B">
        <w:rPr>
          <w:rFonts w:ascii="Montserrat" w:eastAsia="Montserrat" w:hAnsi="Montserrat" w:cs="Arial"/>
          <w:sz w:val="20"/>
          <w:szCs w:val="20"/>
          <w:lang w:val="es-MX"/>
        </w:rPr>
        <w:t>1</w:t>
      </w:r>
      <w:r w:rsidR="00F13A73" w:rsidRPr="009F798B">
        <w:rPr>
          <w:rFonts w:ascii="Montserrat" w:eastAsia="Montserrat" w:hAnsi="Montserrat" w:cs="Arial"/>
          <w:sz w:val="20"/>
          <w:szCs w:val="20"/>
          <w:lang w:val="es-MX"/>
        </w:rPr>
        <w:t>0</w:t>
      </w:r>
      <w:r w:rsidR="00AA65AF" w:rsidRPr="009F798B">
        <w:rPr>
          <w:rFonts w:ascii="Montserrat" w:eastAsia="Montserrat" w:hAnsi="Montserrat" w:cs="Arial"/>
          <w:sz w:val="20"/>
          <w:szCs w:val="20"/>
          <w:lang w:val="es-MX"/>
        </w:rPr>
        <w:t xml:space="preserve"> </w:t>
      </w:r>
      <w:r w:rsidRPr="009F798B">
        <w:rPr>
          <w:rFonts w:ascii="Montserrat" w:eastAsia="Montserrat" w:hAnsi="Montserrat" w:cs="Arial"/>
          <w:sz w:val="20"/>
          <w:szCs w:val="20"/>
          <w:lang w:val="es-MX"/>
        </w:rPr>
        <w:t>días naturales</w:t>
      </w:r>
      <w:r w:rsidRPr="00CA3675">
        <w:rPr>
          <w:rFonts w:ascii="Montserrat" w:eastAsia="Montserrat" w:hAnsi="Montserrat" w:cs="Arial"/>
          <w:sz w:val="20"/>
          <w:szCs w:val="20"/>
          <w:lang w:val="es-MX"/>
        </w:rPr>
        <w:t xml:space="preserve"> a partir de la fecha </w:t>
      </w:r>
      <w:r w:rsidR="00CA3675" w:rsidRPr="00CA3675">
        <w:rPr>
          <w:rFonts w:ascii="Montserrat" w:eastAsia="Montserrat" w:hAnsi="Montserrat" w:cs="Arial"/>
          <w:sz w:val="20"/>
          <w:szCs w:val="20"/>
          <w:lang w:val="es-MX"/>
        </w:rPr>
        <w:t>de entrega del pedido.</w:t>
      </w:r>
      <w:r w:rsidR="00F13A73" w:rsidRPr="00CA3675">
        <w:rPr>
          <w:rFonts w:ascii="Montserrat" w:eastAsia="Montserrat" w:hAnsi="Montserrat" w:cs="Arial"/>
          <w:sz w:val="20"/>
          <w:szCs w:val="20"/>
          <w:lang w:val="es-MX"/>
        </w:rPr>
        <w:t xml:space="preserve"> </w:t>
      </w:r>
    </w:p>
    <w:p w14:paraId="7FF6968F" w14:textId="77777777" w:rsidR="00216EB1" w:rsidRPr="00DC26C9" w:rsidRDefault="00216EB1" w:rsidP="00F24238">
      <w:pPr>
        <w:contextualSpacing/>
        <w:jc w:val="both"/>
        <w:rPr>
          <w:rFonts w:ascii="Montserrat" w:eastAsia="Montserrat" w:hAnsi="Montserrat" w:cs="Montserrat"/>
          <w:sz w:val="20"/>
          <w:szCs w:val="20"/>
          <w:lang w:val="es-MX"/>
        </w:rPr>
      </w:pPr>
    </w:p>
    <w:p w14:paraId="4CB4AE1F" w14:textId="6A13F3D9" w:rsidR="00216EB1" w:rsidRPr="009F798B" w:rsidRDefault="003B513D" w:rsidP="00F24238">
      <w:pPr>
        <w:numPr>
          <w:ilvl w:val="0"/>
          <w:numId w:val="43"/>
        </w:numPr>
        <w:ind w:left="0" w:firstLine="0"/>
        <w:contextualSpacing/>
        <w:jc w:val="both"/>
        <w:rPr>
          <w:rFonts w:ascii="Montserrat" w:eastAsia="Montserrat" w:hAnsi="Montserrat" w:cs="Montserrat"/>
          <w:sz w:val="20"/>
          <w:szCs w:val="20"/>
          <w:lang w:val="es-MX"/>
        </w:rPr>
      </w:pPr>
      <w:r w:rsidRPr="009F798B">
        <w:rPr>
          <w:rFonts w:ascii="Montserrat" w:eastAsia="Montserrat" w:hAnsi="Montserrat" w:cs="Arial"/>
          <w:sz w:val="20"/>
          <w:szCs w:val="20"/>
          <w:lang w:val="es-MX"/>
        </w:rPr>
        <w:t>E</w:t>
      </w:r>
      <w:r w:rsidR="009F798B">
        <w:rPr>
          <w:rFonts w:ascii="Montserrat" w:eastAsia="Montserrat" w:hAnsi="Montserrat" w:cs="Arial"/>
          <w:sz w:val="20"/>
          <w:szCs w:val="20"/>
          <w:lang w:val="es-MX"/>
        </w:rPr>
        <w:t>l</w:t>
      </w:r>
      <w:r w:rsidR="00216EB1" w:rsidRPr="009F798B">
        <w:rPr>
          <w:rFonts w:ascii="Montserrat" w:eastAsia="Montserrat" w:hAnsi="Montserrat" w:cs="Arial"/>
          <w:sz w:val="20"/>
          <w:szCs w:val="20"/>
          <w:lang w:val="es-MX"/>
        </w:rPr>
        <w:t xml:space="preserve"> </w:t>
      </w:r>
      <w:bookmarkStart w:id="3" w:name="_Hlk201738092"/>
      <w:r w:rsidR="009F798B">
        <w:rPr>
          <w:rFonts w:ascii="Montserrat" w:eastAsia="Calibri" w:hAnsi="Montserrat" w:cs="Arial"/>
          <w:sz w:val="20"/>
          <w:szCs w:val="20"/>
          <w:lang w:eastAsia="es-MX"/>
        </w:rPr>
        <w:t>posible</w:t>
      </w:r>
      <w:r w:rsidR="00F05AB7" w:rsidRPr="009F798B">
        <w:rPr>
          <w:rFonts w:ascii="Montserrat" w:eastAsia="Calibri" w:hAnsi="Montserrat" w:cs="Arial"/>
          <w:sz w:val="20"/>
          <w:szCs w:val="20"/>
          <w:lang w:eastAsia="es-MX"/>
        </w:rPr>
        <w:t xml:space="preserve"> </w:t>
      </w:r>
      <w:r w:rsidR="009F798B">
        <w:rPr>
          <w:rFonts w:ascii="Montserrat" w:eastAsia="Calibri" w:hAnsi="Montserrat" w:cs="Arial"/>
          <w:sz w:val="20"/>
          <w:szCs w:val="20"/>
          <w:lang w:eastAsia="es-MX"/>
        </w:rPr>
        <w:t>proveedor</w:t>
      </w:r>
      <w:bookmarkEnd w:id="3"/>
      <w:r w:rsidR="009479DA" w:rsidRPr="009F798B">
        <w:rPr>
          <w:rFonts w:ascii="Montserrat" w:eastAsia="Calibri" w:hAnsi="Montserrat" w:cs="Arial"/>
          <w:sz w:val="20"/>
          <w:szCs w:val="20"/>
          <w:lang w:eastAsia="es-MX"/>
        </w:rPr>
        <w:t>,</w:t>
      </w:r>
      <w:r w:rsidR="00216EB1" w:rsidRPr="009F798B">
        <w:rPr>
          <w:rFonts w:ascii="Montserrat" w:eastAsia="Montserrat" w:hAnsi="Montserrat" w:cs="Arial"/>
          <w:sz w:val="20"/>
          <w:szCs w:val="20"/>
          <w:lang w:val="es-MX"/>
        </w:rPr>
        <w:t xml:space="preserve"> </w:t>
      </w:r>
      <w:r w:rsidR="00F13A73" w:rsidRPr="009F798B">
        <w:rPr>
          <w:rFonts w:ascii="Montserrat" w:eastAsia="Montserrat" w:hAnsi="Montserrat" w:cs="Arial"/>
          <w:sz w:val="20"/>
          <w:szCs w:val="20"/>
          <w:lang w:val="es-MX"/>
        </w:rPr>
        <w:t xml:space="preserve">deberá </w:t>
      </w:r>
      <w:r w:rsidR="00215639" w:rsidRPr="009F798B">
        <w:rPr>
          <w:rFonts w:ascii="Montserrat" w:eastAsia="Montserrat" w:hAnsi="Montserrat" w:cs="Arial"/>
          <w:sz w:val="20"/>
          <w:szCs w:val="20"/>
          <w:lang w:val="es-MX"/>
        </w:rPr>
        <w:t>hacer la entrega</w:t>
      </w:r>
      <w:r w:rsidR="00F13A73" w:rsidRPr="009F798B">
        <w:rPr>
          <w:rFonts w:ascii="Montserrat" w:eastAsia="Montserrat" w:hAnsi="Montserrat" w:cs="Arial"/>
          <w:sz w:val="20"/>
          <w:szCs w:val="20"/>
          <w:lang w:val="es-MX"/>
        </w:rPr>
        <w:t xml:space="preserve"> </w:t>
      </w:r>
      <w:r w:rsidR="00215639" w:rsidRPr="009F798B">
        <w:rPr>
          <w:rFonts w:ascii="Montserrat" w:eastAsia="Montserrat" w:hAnsi="Montserrat" w:cs="Arial"/>
          <w:sz w:val="20"/>
          <w:szCs w:val="20"/>
          <w:lang w:val="es-MX"/>
        </w:rPr>
        <w:t>de</w:t>
      </w:r>
      <w:r w:rsidR="00F13A73" w:rsidRPr="009F798B">
        <w:rPr>
          <w:rFonts w:ascii="Montserrat" w:eastAsia="Montserrat" w:hAnsi="Montserrat" w:cs="Arial"/>
          <w:sz w:val="20"/>
          <w:szCs w:val="20"/>
          <w:lang w:val="es-MX"/>
        </w:rPr>
        <w:t xml:space="preserve"> </w:t>
      </w:r>
      <w:r w:rsidRPr="009F798B">
        <w:rPr>
          <w:rFonts w:ascii="Montserrat" w:eastAsia="Montserrat" w:hAnsi="Montserrat" w:cs="Arial"/>
          <w:sz w:val="20"/>
          <w:szCs w:val="20"/>
          <w:lang w:val="es-MX"/>
        </w:rPr>
        <w:t>medicamentos e insumos</w:t>
      </w:r>
      <w:r w:rsidR="00215639" w:rsidRPr="009F798B">
        <w:rPr>
          <w:rFonts w:ascii="Montserrat" w:eastAsia="Montserrat" w:hAnsi="Montserrat" w:cs="Arial"/>
          <w:sz w:val="20"/>
          <w:szCs w:val="20"/>
          <w:lang w:val="es-MX"/>
        </w:rPr>
        <w:t xml:space="preserve"> en </w:t>
      </w:r>
      <w:r w:rsidR="004902E0" w:rsidRPr="009F798B">
        <w:rPr>
          <w:rFonts w:ascii="Montserrat" w:eastAsia="Montserrat" w:hAnsi="Montserrat" w:cs="Arial"/>
          <w:sz w:val="20"/>
          <w:szCs w:val="20"/>
          <w:lang w:val="es-MX"/>
        </w:rPr>
        <w:t xml:space="preserve">el </w:t>
      </w:r>
      <w:r w:rsidR="00144797" w:rsidRPr="009F798B">
        <w:rPr>
          <w:rFonts w:ascii="Montserrat" w:eastAsia="Montserrat" w:hAnsi="Montserrat" w:cs="Arial"/>
          <w:sz w:val="20"/>
          <w:szCs w:val="20"/>
          <w:lang w:val="es-MX"/>
        </w:rPr>
        <w:t xml:space="preserve">almacén general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144797" w:rsidRPr="009F798B">
        <w:rPr>
          <w:rFonts w:ascii="Montserrat" w:eastAsia="Montserrat" w:hAnsi="Montserrat" w:cs="Arial"/>
          <w:sz w:val="20"/>
          <w:szCs w:val="20"/>
          <w:lang w:val="es-MX"/>
        </w:rPr>
        <w:t>.</w:t>
      </w:r>
    </w:p>
    <w:p w14:paraId="73EC400B" w14:textId="77777777" w:rsidR="00A33101" w:rsidRPr="00DC26C9" w:rsidRDefault="00A33101" w:rsidP="00F24238">
      <w:pPr>
        <w:contextualSpacing/>
        <w:jc w:val="both"/>
        <w:rPr>
          <w:rFonts w:ascii="Montserrat" w:eastAsia="Montserrat" w:hAnsi="Montserrat" w:cs="Montserrat"/>
          <w:sz w:val="20"/>
          <w:szCs w:val="20"/>
          <w:lang w:val="es-MX"/>
        </w:rPr>
      </w:pPr>
    </w:p>
    <w:p w14:paraId="231C5631" w14:textId="71EF10F0" w:rsidR="00216EB1" w:rsidRPr="00DC26C9" w:rsidRDefault="00216EB1" w:rsidP="00F24238">
      <w:pPr>
        <w:shd w:val="clear" w:color="auto" w:fill="C00000"/>
        <w:rPr>
          <w:sz w:val="20"/>
          <w:szCs w:val="20"/>
        </w:rPr>
      </w:pPr>
      <w:bookmarkStart w:id="4" w:name="_Hlk165154224"/>
      <w:r w:rsidRPr="00DC26C9">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DC26C9" w:rsidRDefault="00216EB1" w:rsidP="00F24238">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Default="00216EB1" w:rsidP="00F24238">
      <w:pPr>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lang w:val="es-MX"/>
        </w:rPr>
        <w:t xml:space="preserve">de los </w:t>
      </w:r>
      <w:r w:rsidR="00144797">
        <w:rPr>
          <w:rFonts w:ascii="Montserrat" w:eastAsia="Montserrat" w:hAnsi="Montserrat" w:cs="Montserrat"/>
          <w:sz w:val="20"/>
          <w:szCs w:val="20"/>
          <w:lang w:val="es-MX"/>
        </w:rPr>
        <w:t>medicamentos</w:t>
      </w:r>
      <w:r w:rsidR="00F13A73">
        <w:rPr>
          <w:rFonts w:ascii="Montserrat" w:eastAsia="Montserrat" w:hAnsi="Montserrat" w:cs="Montserrat"/>
          <w:sz w:val="20"/>
          <w:szCs w:val="20"/>
          <w:lang w:val="es-MX"/>
        </w:rPr>
        <w:t>.</w:t>
      </w:r>
    </w:p>
    <w:p w14:paraId="4007E53D" w14:textId="77777777" w:rsidR="00216EB1" w:rsidRPr="00DC26C9" w:rsidRDefault="00216EB1" w:rsidP="00F24238">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6E13B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6E13B9" w:rsidRDefault="00216EB1" w:rsidP="00F24238">
            <w:pPr>
              <w:jc w:val="center"/>
              <w:rPr>
                <w:rFonts w:ascii="Montserrat" w:eastAsia="Times New Roman" w:hAnsi="Montserrat" w:cs="Times New Roman"/>
                <w:b/>
                <w:bCs/>
                <w:sz w:val="16"/>
                <w:szCs w:val="16"/>
                <w:lang w:val="es-MX"/>
              </w:rPr>
            </w:pPr>
            <w:r w:rsidRPr="006E13B9">
              <w:rPr>
                <w:rFonts w:ascii="Montserrat" w:eastAsia="Times New Roman" w:hAnsi="Montserrat" w:cs="Times New Roman"/>
                <w:b/>
                <w:bCs/>
                <w:sz w:val="16"/>
                <w:szCs w:val="16"/>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6E13B9" w:rsidRDefault="007A06EA" w:rsidP="00F24238">
            <w:pPr>
              <w:rPr>
                <w:rFonts w:ascii="Montserrat" w:eastAsia="Times New Roman" w:hAnsi="Montserrat" w:cs="Times New Roman"/>
                <w:sz w:val="16"/>
                <w:szCs w:val="16"/>
                <w:lang w:val="es-MX"/>
              </w:rPr>
            </w:pPr>
            <w:r w:rsidRPr="006E13B9">
              <w:rPr>
                <w:rFonts w:ascii="Montserrat" w:eastAsia="Times New Roman" w:hAnsi="Montserrat" w:cs="Times New Roman"/>
                <w:sz w:val="16"/>
                <w:szCs w:val="16"/>
                <w:lang w:val="es-MX"/>
              </w:rPr>
              <w:t>FORMATO DEMANDA AGREGADA</w:t>
            </w:r>
          </w:p>
        </w:tc>
      </w:tr>
      <w:tr w:rsidR="00216EB1" w:rsidRPr="006E13B9"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6E13B9" w:rsidRDefault="00216EB1" w:rsidP="00F24238">
            <w:pPr>
              <w:jc w:val="center"/>
              <w:rPr>
                <w:rFonts w:ascii="Montserrat" w:eastAsia="Times New Roman" w:hAnsi="Montserrat" w:cs="Times New Roman"/>
                <w:b/>
                <w:bCs/>
                <w:sz w:val="16"/>
                <w:szCs w:val="16"/>
                <w:lang w:val="es-MX"/>
              </w:rPr>
            </w:pPr>
            <w:r w:rsidRPr="006E13B9">
              <w:rPr>
                <w:rFonts w:ascii="Montserrat" w:eastAsia="Times New Roman" w:hAnsi="Montserrat" w:cs="Times New Roman"/>
                <w:b/>
                <w:bCs/>
                <w:sz w:val="16"/>
                <w:szCs w:val="16"/>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6E13B9" w:rsidRDefault="00F85161" w:rsidP="00F24238">
            <w:pPr>
              <w:rPr>
                <w:rFonts w:ascii="Montserrat" w:eastAsia="Times New Roman" w:hAnsi="Montserrat" w:cs="Times New Roman"/>
                <w:sz w:val="16"/>
                <w:szCs w:val="16"/>
                <w:lang w:val="es-MX"/>
              </w:rPr>
            </w:pPr>
            <w:r w:rsidRPr="006E13B9">
              <w:rPr>
                <w:rFonts w:ascii="Montserrat" w:eastAsia="Times New Roman" w:hAnsi="Montserrat" w:cs="Times New Roman"/>
                <w:sz w:val="16"/>
                <w:szCs w:val="16"/>
                <w:lang w:val="es-MX"/>
              </w:rPr>
              <w:t xml:space="preserve">FORMATO </w:t>
            </w:r>
            <w:r w:rsidR="007A06EA" w:rsidRPr="006E13B9">
              <w:rPr>
                <w:rFonts w:ascii="Montserrat" w:eastAsia="Times New Roman" w:hAnsi="Montserrat" w:cs="Times New Roman"/>
                <w:sz w:val="16"/>
                <w:szCs w:val="16"/>
                <w:lang w:val="es-MX"/>
              </w:rPr>
              <w:t>FOCON04</w:t>
            </w:r>
          </w:p>
        </w:tc>
      </w:tr>
    </w:tbl>
    <w:p w14:paraId="4961E646" w14:textId="77777777" w:rsidR="00A33101" w:rsidRPr="00DC26C9" w:rsidRDefault="00A33101" w:rsidP="00F24238">
      <w:pPr>
        <w:jc w:val="both"/>
        <w:textAlignment w:val="baseline"/>
        <w:rPr>
          <w:rFonts w:ascii="Montserrat" w:hAnsi="Montserrat" w:cs="Montserrat"/>
          <w:sz w:val="20"/>
          <w:szCs w:val="20"/>
        </w:rPr>
      </w:pPr>
    </w:p>
    <w:p w14:paraId="707537AD" w14:textId="77777777" w:rsidR="006D7B25" w:rsidRPr="00DC26C9" w:rsidRDefault="006D7B25" w:rsidP="00F24238">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F24238">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01222B3D" w:rsidR="006D7B25" w:rsidRDefault="006D7B25" w:rsidP="00F24238">
      <w:pPr>
        <w:jc w:val="both"/>
        <w:rPr>
          <w:rFonts w:ascii="Montserrat" w:eastAsia="Montserrat" w:hAnsi="Montserrat" w:cs="Montserrat"/>
          <w:sz w:val="20"/>
          <w:szCs w:val="20"/>
        </w:rPr>
      </w:pPr>
      <w:bookmarkStart w:id="5" w:name="_Hlk209102916"/>
      <w:r w:rsidRPr="00DC26C9">
        <w:rPr>
          <w:rFonts w:ascii="Montserrat" w:eastAsia="Montserrat" w:hAnsi="Montserrat" w:cs="Montserrat"/>
          <w:sz w:val="20"/>
          <w:szCs w:val="20"/>
        </w:rPr>
        <w:t>Se establecen los presentes Términos y Condiciones, de conformidad con lo siguiente:</w:t>
      </w:r>
    </w:p>
    <w:p w14:paraId="7771AA97" w14:textId="77777777" w:rsidR="009479DA" w:rsidRPr="00DC26C9" w:rsidRDefault="009479DA" w:rsidP="00F24238">
      <w:pPr>
        <w:jc w:val="both"/>
        <w:rPr>
          <w:rFonts w:ascii="Montserrat" w:eastAsia="Montserrat" w:hAnsi="Montserrat" w:cs="Montserrat"/>
          <w:sz w:val="20"/>
          <w:szCs w:val="20"/>
        </w:rPr>
      </w:pPr>
    </w:p>
    <w:p w14:paraId="196CFDE9"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62E19944" w14:textId="77777777" w:rsidR="00B342CC" w:rsidRPr="00DC26C9" w:rsidRDefault="00B342CC" w:rsidP="00B342CC">
      <w:pPr>
        <w:pBdr>
          <w:top w:val="nil"/>
          <w:left w:val="nil"/>
          <w:bottom w:val="nil"/>
          <w:right w:val="nil"/>
          <w:between w:val="nil"/>
        </w:pBdr>
        <w:jc w:val="both"/>
        <w:rPr>
          <w:rFonts w:ascii="Montserrat" w:eastAsia="Montserrat" w:hAnsi="Montserrat" w:cs="Montserrat"/>
          <w:b/>
          <w:color w:val="000000"/>
          <w:sz w:val="20"/>
          <w:szCs w:val="20"/>
        </w:rPr>
      </w:pPr>
    </w:p>
    <w:p w14:paraId="0555857A" w14:textId="456B57FA" w:rsidR="006D7B25" w:rsidRDefault="006D7B25" w:rsidP="00F24238">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w:t>
      </w:r>
      <w:r w:rsidR="00DE3E1A" w:rsidRPr="009F798B">
        <w:rPr>
          <w:rFonts w:ascii="Montserrat" w:eastAsia="Montserrat" w:hAnsi="Montserrat" w:cs="Montserrat"/>
          <w:sz w:val="20"/>
          <w:szCs w:val="20"/>
        </w:rPr>
        <w:t>participante</w:t>
      </w:r>
      <w:r w:rsidRPr="009F798B">
        <w:rPr>
          <w:rFonts w:ascii="Montserrat" w:eastAsia="Montserrat" w:hAnsi="Montserrat" w:cs="Montserrat"/>
          <w:sz w:val="20"/>
          <w:szCs w:val="20"/>
        </w:rPr>
        <w:t xml:space="preserve"> adjudicado </w:t>
      </w:r>
      <w:r w:rsidR="00CA3675" w:rsidRPr="009F798B">
        <w:rPr>
          <w:rFonts w:ascii="Montserrat" w:eastAsia="Montserrat" w:hAnsi="Montserrat" w:cs="Montserrat"/>
          <w:sz w:val="20"/>
          <w:szCs w:val="20"/>
        </w:rPr>
        <w:t xml:space="preserve">en </w:t>
      </w:r>
      <w:r w:rsidR="00144797" w:rsidRPr="009F798B">
        <w:rPr>
          <w:rFonts w:ascii="Montserrat" w:eastAsia="Montserrat" w:hAnsi="Montserrat" w:cs="Montserrat"/>
          <w:sz w:val="20"/>
          <w:szCs w:val="20"/>
        </w:rPr>
        <w:t>Medicamentos</w:t>
      </w:r>
      <w:r w:rsidR="00132C74">
        <w:rPr>
          <w:rFonts w:ascii="Montserrat" w:eastAsia="Montserrat" w:hAnsi="Montserrat" w:cs="Montserrat"/>
          <w:sz w:val="20"/>
          <w:szCs w:val="20"/>
        </w:rPr>
        <w:t>,</w:t>
      </w:r>
      <w:r w:rsidR="00CA3675" w:rsidRPr="009F798B">
        <w:rPr>
          <w:rFonts w:ascii="Montserrat" w:eastAsia="Montserrat" w:hAnsi="Montserrat" w:cs="Montserrat"/>
          <w:sz w:val="20"/>
          <w:szCs w:val="20"/>
        </w:rPr>
        <w:t xml:space="preserve"> </w:t>
      </w:r>
      <w:r w:rsidRPr="009F798B">
        <w:rPr>
          <w:rFonts w:ascii="Montserrat" w:eastAsia="Montserrat" w:hAnsi="Montserrat" w:cs="Montserrat"/>
          <w:sz w:val="20"/>
          <w:szCs w:val="20"/>
        </w:rPr>
        <w:t>entregará</w:t>
      </w:r>
      <w:r w:rsidR="00F13A73" w:rsidRPr="009F798B">
        <w:rPr>
          <w:rFonts w:ascii="Montserrat" w:eastAsia="Montserrat" w:hAnsi="Montserrat" w:cs="Montserrat"/>
          <w:sz w:val="20"/>
          <w:szCs w:val="20"/>
        </w:rPr>
        <w:t xml:space="preserve"> en los primeros </w:t>
      </w:r>
      <w:r w:rsidR="00144797" w:rsidRPr="009F798B">
        <w:rPr>
          <w:rFonts w:ascii="Montserrat" w:eastAsia="Montserrat" w:hAnsi="Montserrat" w:cs="Montserrat"/>
          <w:sz w:val="20"/>
          <w:szCs w:val="20"/>
        </w:rPr>
        <w:t>1</w:t>
      </w:r>
      <w:r w:rsidR="00F13A73" w:rsidRPr="009F798B">
        <w:rPr>
          <w:rFonts w:ascii="Montserrat" w:eastAsia="Montserrat" w:hAnsi="Montserrat" w:cs="Montserrat"/>
          <w:sz w:val="20"/>
          <w:szCs w:val="20"/>
        </w:rPr>
        <w:t xml:space="preserve">0 </w:t>
      </w:r>
      <w:r w:rsidR="00144797" w:rsidRPr="009F798B">
        <w:rPr>
          <w:rFonts w:ascii="Montserrat" w:eastAsia="Montserrat" w:hAnsi="Montserrat" w:cs="Montserrat"/>
          <w:sz w:val="20"/>
          <w:szCs w:val="20"/>
        </w:rPr>
        <w:t>días</w:t>
      </w:r>
      <w:r w:rsidR="009F798B" w:rsidRPr="009F798B">
        <w:rPr>
          <w:rFonts w:ascii="Montserrat" w:eastAsia="Montserrat" w:hAnsi="Montserrat" w:cs="Montserrat"/>
          <w:sz w:val="20"/>
          <w:szCs w:val="20"/>
        </w:rPr>
        <w:t xml:space="preserve"> naturales</w:t>
      </w:r>
      <w:r w:rsidR="00144797" w:rsidRPr="009F798B">
        <w:rPr>
          <w:rFonts w:ascii="Montserrat" w:eastAsia="Montserrat" w:hAnsi="Montserrat" w:cs="Montserrat"/>
          <w:sz w:val="20"/>
          <w:szCs w:val="20"/>
        </w:rPr>
        <w:t xml:space="preserve"> </w:t>
      </w:r>
      <w:r w:rsidR="00CA3675" w:rsidRPr="009F798B">
        <w:rPr>
          <w:rFonts w:ascii="Montserrat" w:eastAsia="Montserrat" w:hAnsi="Montserrat" w:cs="Montserrat"/>
          <w:sz w:val="20"/>
          <w:szCs w:val="20"/>
        </w:rPr>
        <w:t>después de entregado el pedido</w:t>
      </w:r>
      <w:r w:rsidR="00EF46C1" w:rsidRPr="009F798B">
        <w:rPr>
          <w:rFonts w:ascii="Montserrat" w:eastAsia="Montserrat" w:hAnsi="Montserrat" w:cs="Montserrat"/>
          <w:sz w:val="20"/>
          <w:szCs w:val="20"/>
        </w:rPr>
        <w:t>.</w:t>
      </w:r>
    </w:p>
    <w:p w14:paraId="3CEE44C7" w14:textId="77777777" w:rsidR="006D7B25" w:rsidRPr="00DC26C9" w:rsidRDefault="006D7B25" w:rsidP="00F24238">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01951B5D" w14:textId="77777777" w:rsidR="00B342CC" w:rsidRPr="00DC26C9" w:rsidRDefault="00B342CC" w:rsidP="00B342CC">
      <w:pPr>
        <w:pBdr>
          <w:top w:val="nil"/>
          <w:left w:val="nil"/>
          <w:bottom w:val="nil"/>
          <w:right w:val="nil"/>
          <w:between w:val="nil"/>
        </w:pBdr>
        <w:jc w:val="both"/>
        <w:rPr>
          <w:rFonts w:ascii="Montserrat" w:eastAsia="Montserrat" w:hAnsi="Montserrat" w:cs="Montserrat"/>
          <w:b/>
          <w:color w:val="000000"/>
          <w:sz w:val="20"/>
          <w:szCs w:val="20"/>
        </w:rPr>
      </w:pPr>
    </w:p>
    <w:p w14:paraId="4C6732BF" w14:textId="49775DBB" w:rsidR="006D7B25" w:rsidRPr="00AF4949" w:rsidRDefault="006D7B25" w:rsidP="00F24238">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w:t>
      </w:r>
      <w:r w:rsidR="00877ACD" w:rsidRPr="00B342CC">
        <w:rPr>
          <w:rFonts w:ascii="Montserrat" w:eastAsia="Montserrat" w:hAnsi="Montserrat" w:cs="Montserrat"/>
          <w:b/>
          <w:bCs/>
          <w:color w:val="000000"/>
          <w:sz w:val="20"/>
          <w:szCs w:val="20"/>
        </w:rPr>
        <w:t xml:space="preserve">párrafo segundo </w:t>
      </w:r>
      <w:r w:rsidR="00877ACD">
        <w:rPr>
          <w:rFonts w:ascii="Montserrat" w:eastAsia="Montserrat" w:hAnsi="Montserrat" w:cs="Montserrat"/>
          <w:b/>
          <w:bCs/>
          <w:color w:val="000000"/>
          <w:sz w:val="20"/>
          <w:szCs w:val="20"/>
        </w:rPr>
        <w:t xml:space="preserve">del </w:t>
      </w:r>
      <w:r w:rsidRPr="00B342CC">
        <w:rPr>
          <w:rFonts w:ascii="Montserrat" w:eastAsia="Montserrat" w:hAnsi="Montserrat" w:cs="Montserrat"/>
          <w:b/>
          <w:bCs/>
          <w:color w:val="000000"/>
          <w:sz w:val="20"/>
          <w:szCs w:val="20"/>
        </w:rPr>
        <w:t xml:space="preserve">artículo </w:t>
      </w:r>
      <w:r w:rsidR="00144797" w:rsidRPr="00B342CC">
        <w:rPr>
          <w:rFonts w:ascii="Montserrat" w:eastAsia="Montserrat" w:hAnsi="Montserrat" w:cs="Montserrat"/>
          <w:b/>
          <w:bCs/>
          <w:color w:val="000000"/>
          <w:sz w:val="20"/>
          <w:szCs w:val="20"/>
        </w:rPr>
        <w:t>47</w:t>
      </w:r>
      <w:r w:rsidRPr="00B342CC">
        <w:rPr>
          <w:rFonts w:ascii="Montserrat" w:eastAsia="Montserrat" w:hAnsi="Montserrat" w:cs="Montserrat"/>
          <w:b/>
          <w:bCs/>
          <w:color w:val="000000"/>
          <w:sz w:val="20"/>
          <w:szCs w:val="20"/>
        </w:rPr>
        <w:t>,</w:t>
      </w:r>
      <w:r w:rsidR="00144797" w:rsidRPr="00B342CC">
        <w:rPr>
          <w:rFonts w:ascii="Montserrat" w:eastAsia="Montserrat" w:hAnsi="Montserrat" w:cs="Montserrat"/>
          <w:b/>
          <w:bCs/>
          <w:color w:val="000000"/>
          <w:sz w:val="20"/>
          <w:szCs w:val="20"/>
        </w:rPr>
        <w:t xml:space="preserve"> </w:t>
      </w:r>
      <w:r w:rsidRPr="00B342CC">
        <w:rPr>
          <w:rFonts w:ascii="Montserrat" w:eastAsia="Montserrat" w:hAnsi="Montserrat" w:cs="Montserrat"/>
          <w:b/>
          <w:bCs/>
          <w:color w:val="000000"/>
          <w:sz w:val="20"/>
          <w:szCs w:val="20"/>
        </w:rPr>
        <w:t>de la Ley de Adquisiciones, Arrendamientos y Servicios del Sector Público</w:t>
      </w:r>
      <w:r w:rsidRPr="00AF4949">
        <w:rPr>
          <w:rFonts w:ascii="Montserrat" w:eastAsia="Montserrat" w:hAnsi="Montserrat" w:cs="Montserrat"/>
          <w:color w:val="000000"/>
          <w:sz w:val="20"/>
          <w:szCs w:val="20"/>
        </w:rPr>
        <w:t xml:space="preserve">, </w:t>
      </w:r>
      <w:r w:rsidR="00B342CC">
        <w:rPr>
          <w:rFonts w:ascii="Montserrat" w:eastAsia="Montserrat" w:hAnsi="Montserrat" w:cs="Montserrat"/>
          <w:color w:val="000000"/>
          <w:sz w:val="20"/>
          <w:szCs w:val="20"/>
        </w:rPr>
        <w:t xml:space="preserve">y/o </w:t>
      </w:r>
      <w:r w:rsidR="00877ACD" w:rsidRPr="00786FF5">
        <w:rPr>
          <w:rFonts w:ascii="Montserrat" w:eastAsia="Montserrat" w:hAnsi="Montserrat" w:cs="Montserrat"/>
          <w:b/>
          <w:bCs/>
          <w:sz w:val="20"/>
          <w:szCs w:val="20"/>
          <w:lang w:val="es-MX"/>
        </w:rPr>
        <w:t>fracción XVI</w:t>
      </w:r>
      <w:r w:rsidR="00877ACD" w:rsidRPr="00786FF5">
        <w:rPr>
          <w:rFonts w:ascii="Montserrat" w:eastAsia="Montserrat" w:hAnsi="Montserrat" w:cs="Montserrat"/>
          <w:b/>
          <w:bCs/>
          <w:sz w:val="20"/>
          <w:szCs w:val="20"/>
          <w:lang w:val="es-MX"/>
        </w:rPr>
        <w:t xml:space="preserve"> </w:t>
      </w:r>
      <w:r w:rsidR="00877ACD">
        <w:rPr>
          <w:rFonts w:ascii="Montserrat" w:eastAsia="Montserrat" w:hAnsi="Montserrat" w:cs="Montserrat"/>
          <w:b/>
          <w:bCs/>
          <w:sz w:val="20"/>
          <w:szCs w:val="20"/>
          <w:lang w:val="es-MX"/>
        </w:rPr>
        <w:t xml:space="preserve">del </w:t>
      </w:r>
      <w:r w:rsidR="00B342CC" w:rsidRPr="00786FF5">
        <w:rPr>
          <w:rFonts w:ascii="Montserrat" w:eastAsia="Montserrat" w:hAnsi="Montserrat" w:cs="Montserrat"/>
          <w:b/>
          <w:bCs/>
          <w:sz w:val="20"/>
          <w:szCs w:val="20"/>
          <w:lang w:val="es-MX"/>
        </w:rPr>
        <w:t>artículo 27, de la Ley de Adquisiciones, Arrendamiento y Prestación de Servicios del Estado de Tabasco</w:t>
      </w:r>
      <w:r w:rsidR="00B342CC">
        <w:rPr>
          <w:rFonts w:ascii="Montserrat" w:eastAsia="Montserrat" w:hAnsi="Montserrat" w:cs="Montserrat"/>
          <w:b/>
          <w:bCs/>
          <w:sz w:val="20"/>
          <w:szCs w:val="20"/>
          <w:lang w:val="es-MX"/>
        </w:rPr>
        <w:t xml:space="preserve">, </w:t>
      </w:r>
      <w:r w:rsidR="00B342CC" w:rsidRPr="00B342CC">
        <w:rPr>
          <w:rFonts w:ascii="Montserrat" w:eastAsia="Montserrat" w:hAnsi="Montserrat" w:cs="Montserrat"/>
          <w:sz w:val="20"/>
          <w:szCs w:val="20"/>
          <w:lang w:val="es-MX"/>
        </w:rPr>
        <w:t>según corresponda,</w:t>
      </w:r>
      <w:r w:rsidR="00B342CC"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 xml:space="preserve">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2E1295E4" w14:textId="77777777" w:rsidR="006D7B25" w:rsidRPr="00AF4949" w:rsidRDefault="006D7B25" w:rsidP="00F24238">
      <w:pPr>
        <w:jc w:val="both"/>
        <w:rPr>
          <w:rFonts w:ascii="Montserrat" w:eastAsia="Montserrat" w:hAnsi="Montserrat" w:cs="Montserrat"/>
          <w:color w:val="000000"/>
          <w:sz w:val="20"/>
          <w:szCs w:val="20"/>
        </w:rPr>
      </w:pPr>
    </w:p>
    <w:p w14:paraId="1A0D10C4" w14:textId="767A5AF0" w:rsidR="006D7B25" w:rsidRPr="0008308A" w:rsidRDefault="006D7B25" w:rsidP="00F24238">
      <w:pPr>
        <w:jc w:val="both"/>
        <w:rPr>
          <w:rFonts w:ascii="Montserrat" w:eastAsia="Montserrat" w:hAnsi="Montserrat" w:cs="Montserrat"/>
          <w:bCs/>
          <w:color w:val="000000"/>
          <w:sz w:val="20"/>
          <w:szCs w:val="20"/>
        </w:rPr>
      </w:pPr>
      <w:r w:rsidRPr="00AF4949">
        <w:rPr>
          <w:rFonts w:ascii="Montserrat" w:eastAsia="Montserrat" w:hAnsi="Montserrat" w:cs="Montserrat"/>
          <w:color w:val="000000"/>
          <w:sz w:val="20"/>
          <w:szCs w:val="20"/>
        </w:rPr>
        <w:t xml:space="preserve">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AF4949">
        <w:rPr>
          <w:rFonts w:ascii="Montserrat" w:eastAsia="Montserrat" w:hAnsi="Montserrat" w:cs="Montserrat"/>
          <w:color w:val="000000"/>
          <w:sz w:val="20"/>
          <w:szCs w:val="20"/>
        </w:rPr>
        <w:t>as</w:t>
      </w:r>
      <w:r w:rsidRPr="00AF4949">
        <w:rPr>
          <w:rFonts w:ascii="Montserrat" w:eastAsia="Montserrat" w:hAnsi="Montserrat" w:cs="Montserrat"/>
          <w:color w:val="000000"/>
          <w:sz w:val="20"/>
          <w:szCs w:val="20"/>
        </w:rPr>
        <w:t xml:space="preserve"> con descripción amplia y detallada de</w:t>
      </w:r>
      <w:r w:rsidR="00E54950"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l</w:t>
      </w:r>
      <w:r w:rsidR="00E54950" w:rsidRPr="00AF4949">
        <w:rPr>
          <w:rFonts w:ascii="Montserrat" w:eastAsia="Montserrat" w:hAnsi="Montserrat" w:cs="Montserrat"/>
          <w:color w:val="000000"/>
          <w:sz w:val="20"/>
          <w:szCs w:val="20"/>
        </w:rPr>
        <w:t>a</w:t>
      </w:r>
      <w:r w:rsidRPr="00AF4949">
        <w:rPr>
          <w:rFonts w:ascii="Montserrat" w:eastAsia="Montserrat" w:hAnsi="Montserrat" w:cs="Montserrat"/>
          <w:color w:val="000000"/>
          <w:sz w:val="20"/>
          <w:szCs w:val="20"/>
        </w:rPr>
        <w:t xml:space="preserve"> </w:t>
      </w:r>
      <w:r w:rsidR="00E54950"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xml:space="preserve">s observando </w:t>
      </w:r>
      <w:r w:rsidRPr="00AF4949">
        <w:rPr>
          <w:rFonts w:ascii="Montserrat" w:eastAsia="Montserrat" w:hAnsi="Montserrat" w:cs="Montserrat"/>
          <w:color w:val="000000"/>
          <w:sz w:val="20"/>
          <w:szCs w:val="20"/>
        </w:rPr>
        <w:lastRenderedPageBreak/>
        <w:t xml:space="preserve">para ello lo previsto en </w:t>
      </w:r>
      <w:r w:rsidRPr="00AF4949">
        <w:rPr>
          <w:rFonts w:ascii="Montserrat" w:eastAsia="Montserrat" w:hAnsi="Montserrat" w:cs="Montserrat"/>
          <w:b/>
          <w:sz w:val="20"/>
          <w:szCs w:val="20"/>
        </w:rPr>
        <w:t xml:space="preserve">el </w:t>
      </w:r>
      <w:r w:rsidR="00877ACD" w:rsidRPr="00AF4949">
        <w:rPr>
          <w:rFonts w:ascii="Montserrat" w:eastAsia="Montserrat" w:hAnsi="Montserrat" w:cs="Montserrat"/>
          <w:b/>
          <w:sz w:val="20"/>
          <w:szCs w:val="20"/>
        </w:rPr>
        <w:t xml:space="preserve">párrafo segundo </w:t>
      </w:r>
      <w:r w:rsidR="00877ACD">
        <w:rPr>
          <w:rFonts w:ascii="Montserrat" w:eastAsia="Montserrat" w:hAnsi="Montserrat" w:cs="Montserrat"/>
          <w:b/>
          <w:sz w:val="20"/>
          <w:szCs w:val="20"/>
        </w:rPr>
        <w:t xml:space="preserve">del </w:t>
      </w:r>
      <w:r w:rsidRPr="00AF4949">
        <w:rPr>
          <w:rFonts w:ascii="Montserrat" w:eastAsia="Montserrat" w:hAnsi="Montserrat" w:cs="Montserrat"/>
          <w:b/>
          <w:sz w:val="20"/>
          <w:szCs w:val="20"/>
        </w:rPr>
        <w:t xml:space="preserve">artículo </w:t>
      </w:r>
      <w:r w:rsidR="00E54950" w:rsidRPr="00AF4949">
        <w:rPr>
          <w:rFonts w:ascii="Montserrat" w:eastAsia="Montserrat" w:hAnsi="Montserrat" w:cs="Montserrat"/>
          <w:b/>
          <w:sz w:val="20"/>
          <w:szCs w:val="20"/>
        </w:rPr>
        <w:t xml:space="preserve">47, </w:t>
      </w:r>
      <w:r w:rsidRPr="00AF4949">
        <w:rPr>
          <w:rFonts w:ascii="Montserrat" w:eastAsia="Montserrat" w:hAnsi="Montserrat" w:cs="Montserrat"/>
          <w:b/>
          <w:sz w:val="20"/>
          <w:szCs w:val="20"/>
        </w:rPr>
        <w:t xml:space="preserve">relativo al criterio binario y </w:t>
      </w:r>
      <w:r w:rsidR="00877ACD" w:rsidRPr="00AF4949">
        <w:rPr>
          <w:rFonts w:ascii="Montserrat" w:eastAsia="Montserrat" w:hAnsi="Montserrat" w:cs="Montserrat"/>
          <w:b/>
          <w:sz w:val="20"/>
          <w:szCs w:val="20"/>
        </w:rPr>
        <w:t xml:space="preserve">fracción II </w:t>
      </w:r>
      <w:r w:rsidR="00877ACD">
        <w:rPr>
          <w:rFonts w:ascii="Montserrat" w:eastAsia="Montserrat" w:hAnsi="Montserrat" w:cs="Montserrat"/>
          <w:b/>
          <w:sz w:val="20"/>
          <w:szCs w:val="20"/>
        </w:rPr>
        <w:t xml:space="preserve">del artículo </w:t>
      </w:r>
      <w:r w:rsidR="00E54950" w:rsidRPr="00AF4949">
        <w:rPr>
          <w:rFonts w:ascii="Montserrat" w:eastAsia="Montserrat" w:hAnsi="Montserrat" w:cs="Montserrat"/>
          <w:b/>
          <w:sz w:val="20"/>
          <w:szCs w:val="20"/>
        </w:rPr>
        <w:t>48</w:t>
      </w:r>
      <w:r w:rsidRPr="00AF4949">
        <w:rPr>
          <w:rFonts w:ascii="Montserrat" w:eastAsia="Montserrat" w:hAnsi="Montserrat" w:cs="Montserrat"/>
          <w:b/>
          <w:sz w:val="20"/>
          <w:szCs w:val="20"/>
        </w:rPr>
        <w:t xml:space="preserve">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w:t>
      </w:r>
      <w:r w:rsidR="00B342CC">
        <w:rPr>
          <w:rFonts w:ascii="Montserrat" w:eastAsia="Montserrat" w:hAnsi="Montserrat" w:cs="Montserrat"/>
          <w:b/>
          <w:color w:val="000000"/>
          <w:sz w:val="20"/>
          <w:szCs w:val="20"/>
        </w:rPr>
        <w:t>99</w:t>
      </w:r>
      <w:r w:rsidRPr="00AF4949">
        <w:rPr>
          <w:rFonts w:ascii="Montserrat" w:eastAsia="Montserrat" w:hAnsi="Montserrat" w:cs="Montserrat"/>
          <w:b/>
          <w:color w:val="000000"/>
          <w:sz w:val="20"/>
          <w:szCs w:val="20"/>
        </w:rPr>
        <w:t xml:space="preserve"> de su </w:t>
      </w:r>
      <w:r w:rsidRPr="00AF4949">
        <w:rPr>
          <w:rFonts w:ascii="Montserrat" w:eastAsia="Montserrat" w:hAnsi="Montserrat" w:cs="Montserrat"/>
          <w:b/>
          <w:sz w:val="20"/>
          <w:szCs w:val="20"/>
        </w:rPr>
        <w:t>Reglamento</w:t>
      </w:r>
      <w:r w:rsidR="00B342CC">
        <w:rPr>
          <w:rFonts w:ascii="Montserrat" w:eastAsia="Montserrat" w:hAnsi="Montserrat" w:cs="Montserrat"/>
          <w:b/>
          <w:sz w:val="20"/>
          <w:szCs w:val="20"/>
        </w:rPr>
        <w:t xml:space="preserve"> </w:t>
      </w:r>
      <w:r w:rsidR="00B342CC" w:rsidRPr="00786FF5">
        <w:rPr>
          <w:rFonts w:ascii="Montserrat" w:eastAsia="Montserrat" w:hAnsi="Montserrat" w:cs="Montserrat"/>
          <w:b/>
          <w:sz w:val="20"/>
          <w:szCs w:val="20"/>
          <w:lang w:val="es-MX"/>
        </w:rPr>
        <w:t xml:space="preserve">y/o </w:t>
      </w:r>
      <w:r w:rsidR="00877ACD" w:rsidRPr="00786FF5">
        <w:rPr>
          <w:rFonts w:ascii="Montserrat" w:eastAsia="Montserrat" w:hAnsi="Montserrat" w:cs="Montserrat"/>
          <w:b/>
          <w:sz w:val="20"/>
          <w:szCs w:val="20"/>
          <w:lang w:val="es-MX"/>
        </w:rPr>
        <w:t xml:space="preserve">fracción XVI </w:t>
      </w:r>
      <w:r w:rsidR="00877ACD">
        <w:rPr>
          <w:rFonts w:ascii="Montserrat" w:eastAsia="Montserrat" w:hAnsi="Montserrat" w:cs="Montserrat"/>
          <w:b/>
          <w:sz w:val="20"/>
          <w:szCs w:val="20"/>
          <w:lang w:val="es-MX"/>
        </w:rPr>
        <w:t xml:space="preserve">del </w:t>
      </w:r>
      <w:r w:rsidR="00B342CC" w:rsidRPr="00786FF5">
        <w:rPr>
          <w:rFonts w:ascii="Montserrat" w:eastAsia="Montserrat" w:hAnsi="Montserrat" w:cs="Montserrat"/>
          <w:b/>
          <w:sz w:val="20"/>
          <w:szCs w:val="20"/>
          <w:lang w:val="es-MX"/>
        </w:rPr>
        <w:t xml:space="preserve">artículo 27 de la Ley de Adquisiciones, Arrendamiento y Prestación de Servicios del Estado de Tabasco, y </w:t>
      </w:r>
      <w:r w:rsidR="00877ACD" w:rsidRPr="00786FF5">
        <w:rPr>
          <w:rFonts w:ascii="Montserrat" w:eastAsia="Montserrat" w:hAnsi="Montserrat" w:cs="Montserrat"/>
          <w:b/>
          <w:sz w:val="20"/>
          <w:szCs w:val="20"/>
          <w:lang w:val="es-MX"/>
        </w:rPr>
        <w:t>fracción V</w:t>
      </w:r>
      <w:r w:rsidR="00877ACD" w:rsidRPr="00786FF5">
        <w:rPr>
          <w:rFonts w:ascii="Montserrat" w:eastAsia="Montserrat" w:hAnsi="Montserrat" w:cs="Montserrat"/>
          <w:b/>
          <w:sz w:val="20"/>
          <w:szCs w:val="20"/>
          <w:lang w:val="es-MX"/>
        </w:rPr>
        <w:t xml:space="preserve"> </w:t>
      </w:r>
      <w:r w:rsidR="00877ACD">
        <w:rPr>
          <w:rFonts w:ascii="Montserrat" w:eastAsia="Montserrat" w:hAnsi="Montserrat" w:cs="Montserrat"/>
          <w:b/>
          <w:sz w:val="20"/>
          <w:szCs w:val="20"/>
          <w:lang w:val="es-MX"/>
        </w:rPr>
        <w:t xml:space="preserve">del </w:t>
      </w:r>
      <w:r w:rsidR="00B342CC" w:rsidRPr="00786FF5">
        <w:rPr>
          <w:rFonts w:ascii="Montserrat" w:eastAsia="Montserrat" w:hAnsi="Montserrat" w:cs="Montserrat"/>
          <w:b/>
          <w:sz w:val="20"/>
          <w:szCs w:val="20"/>
          <w:lang w:val="es-MX"/>
        </w:rPr>
        <w:t xml:space="preserve">artículo 36 y/o </w:t>
      </w:r>
      <w:r w:rsidR="00877ACD" w:rsidRPr="00786FF5">
        <w:rPr>
          <w:rFonts w:ascii="Montserrat" w:eastAsia="Montserrat" w:hAnsi="Montserrat" w:cs="Montserrat"/>
          <w:b/>
          <w:sz w:val="20"/>
          <w:szCs w:val="20"/>
          <w:lang w:val="es-MX"/>
        </w:rPr>
        <w:t xml:space="preserve">fracción IV </w:t>
      </w:r>
      <w:r w:rsidR="00877ACD">
        <w:rPr>
          <w:rFonts w:ascii="Montserrat" w:eastAsia="Montserrat" w:hAnsi="Montserrat" w:cs="Montserrat"/>
          <w:b/>
          <w:sz w:val="20"/>
          <w:szCs w:val="20"/>
          <w:lang w:val="es-MX"/>
        </w:rPr>
        <w:t xml:space="preserve">del </w:t>
      </w:r>
      <w:r w:rsidR="00B342CC" w:rsidRPr="00786FF5">
        <w:rPr>
          <w:rFonts w:ascii="Montserrat" w:eastAsia="Montserrat" w:hAnsi="Montserrat" w:cs="Montserrat"/>
          <w:b/>
          <w:sz w:val="20"/>
          <w:szCs w:val="20"/>
          <w:lang w:val="es-MX"/>
        </w:rPr>
        <w:t>artículo 41 de su Reglamento</w:t>
      </w:r>
      <w:r w:rsidR="0008308A">
        <w:rPr>
          <w:rFonts w:ascii="Montserrat" w:eastAsia="Montserrat" w:hAnsi="Montserrat" w:cs="Montserrat"/>
          <w:b/>
          <w:sz w:val="20"/>
          <w:szCs w:val="20"/>
          <w:lang w:val="es-MX"/>
        </w:rPr>
        <w:t xml:space="preserve">, </w:t>
      </w:r>
      <w:r w:rsidR="0008308A" w:rsidRPr="0008308A">
        <w:rPr>
          <w:rFonts w:ascii="Montserrat" w:eastAsia="Montserrat" w:hAnsi="Montserrat" w:cs="Montserrat"/>
          <w:bCs/>
          <w:sz w:val="20"/>
          <w:szCs w:val="20"/>
          <w:lang w:val="es-MX"/>
        </w:rPr>
        <w:t>según corresponda</w:t>
      </w:r>
      <w:r w:rsidRPr="0008308A">
        <w:rPr>
          <w:rFonts w:ascii="Montserrat" w:eastAsia="Montserrat" w:hAnsi="Montserrat" w:cs="Montserrat"/>
          <w:bCs/>
          <w:color w:val="000000"/>
          <w:sz w:val="20"/>
          <w:szCs w:val="20"/>
        </w:rPr>
        <w:t>.</w:t>
      </w:r>
    </w:p>
    <w:p w14:paraId="0248E6E1" w14:textId="77777777" w:rsidR="006D7B25" w:rsidRPr="00AF4949" w:rsidRDefault="006D7B25" w:rsidP="00F24238">
      <w:pPr>
        <w:jc w:val="both"/>
        <w:rPr>
          <w:rFonts w:ascii="Montserrat" w:eastAsia="Montserrat" w:hAnsi="Montserrat" w:cs="Montserrat"/>
          <w:color w:val="000000"/>
          <w:sz w:val="20"/>
          <w:szCs w:val="20"/>
        </w:rPr>
      </w:pPr>
    </w:p>
    <w:p w14:paraId="41CDF7A4" w14:textId="69D6E058" w:rsidR="006D7B25" w:rsidRPr="00AF4949" w:rsidRDefault="006D7B25" w:rsidP="00F24238">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 xml:space="preserve">Se corroborará la inclusión y legibilidad de la totalidad de la documentación técnica del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AF4949" w:rsidRDefault="006D7B25" w:rsidP="00F24238">
      <w:pPr>
        <w:jc w:val="both"/>
        <w:rPr>
          <w:rFonts w:ascii="Montserrat" w:eastAsia="Montserrat" w:hAnsi="Montserrat" w:cs="Montserrat"/>
          <w:sz w:val="20"/>
          <w:szCs w:val="20"/>
        </w:rPr>
      </w:pPr>
    </w:p>
    <w:p w14:paraId="08CD3B5C" w14:textId="60F298B6" w:rsidR="006D7B25"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w:t>
      </w:r>
      <w:r w:rsidR="00E54950" w:rsidRPr="00AF4949">
        <w:rPr>
          <w:rFonts w:ascii="Montserrat" w:eastAsia="Montserrat" w:hAnsi="Montserrat" w:cs="Montserrat"/>
          <w:sz w:val="20"/>
          <w:szCs w:val="20"/>
        </w:rPr>
        <w:t xml:space="preserve"> </w:t>
      </w:r>
      <w:r w:rsidRPr="00AF4949">
        <w:rPr>
          <w:rFonts w:ascii="Montserrat" w:eastAsia="Montserrat" w:hAnsi="Montserrat" w:cs="Montserrat"/>
          <w:sz w:val="20"/>
          <w:szCs w:val="20"/>
        </w:rPr>
        <w:t>l</w:t>
      </w:r>
      <w:r w:rsidR="00A437FB" w:rsidRPr="00AF4949">
        <w:rPr>
          <w:rFonts w:ascii="Montserrat" w:eastAsia="Montserrat" w:hAnsi="Montserrat" w:cs="Montserrat"/>
          <w:sz w:val="20"/>
          <w:szCs w:val="20"/>
        </w:rPr>
        <w:t>os bienes ofertados</w:t>
      </w:r>
      <w:r w:rsidRPr="00AF4949">
        <w:rPr>
          <w:rFonts w:ascii="Montserrat" w:eastAsia="Montserrat" w:hAnsi="Montserrat" w:cs="Montserrat"/>
          <w:sz w:val="20"/>
          <w:szCs w:val="20"/>
        </w:rPr>
        <w:t xml:space="preserve"> por 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la cual deberá ser legible, amplia y </w:t>
      </w:r>
      <w:r w:rsidR="00215639" w:rsidRPr="00AF4949">
        <w:rPr>
          <w:rFonts w:ascii="Montserrat" w:eastAsia="Montserrat" w:hAnsi="Montserrat" w:cs="Montserrat"/>
          <w:sz w:val="20"/>
          <w:szCs w:val="20"/>
        </w:rPr>
        <w:t>detallada.</w:t>
      </w:r>
    </w:p>
    <w:p w14:paraId="55D97A0C" w14:textId="77777777" w:rsidR="00A648BA" w:rsidRPr="00AF4949" w:rsidRDefault="00A648BA" w:rsidP="00F24238">
      <w:pPr>
        <w:jc w:val="both"/>
        <w:rPr>
          <w:rFonts w:ascii="Montserrat" w:eastAsia="Montserrat" w:hAnsi="Montserrat" w:cs="Montserrat"/>
          <w:sz w:val="20"/>
          <w:szCs w:val="20"/>
        </w:rPr>
      </w:pPr>
    </w:p>
    <w:p w14:paraId="023D7DAF" w14:textId="77777777" w:rsidR="006D7B25" w:rsidRPr="00AF4949"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AF4949" w:rsidRDefault="006D7B25" w:rsidP="00F24238">
      <w:pPr>
        <w:jc w:val="both"/>
        <w:rPr>
          <w:rFonts w:ascii="Montserrat" w:eastAsia="Montserrat" w:hAnsi="Montserrat" w:cs="Montserrat"/>
          <w:sz w:val="20"/>
          <w:szCs w:val="20"/>
        </w:rPr>
      </w:pPr>
    </w:p>
    <w:p w14:paraId="2786FE34" w14:textId="494F973A" w:rsidR="006D7B25" w:rsidRPr="00AF4949" w:rsidRDefault="006D7B25" w:rsidP="00F24238">
      <w:pPr>
        <w:jc w:val="both"/>
        <w:rPr>
          <w:rFonts w:ascii="Montserrat" w:hAnsi="Montserrat" w:cs="Arial"/>
          <w:b/>
          <w:bCs/>
          <w:sz w:val="20"/>
          <w:szCs w:val="20"/>
        </w:rPr>
      </w:pPr>
      <w:r w:rsidRPr="00AF4949">
        <w:rPr>
          <w:rFonts w:ascii="Montserrat" w:eastAsia="Montserrat" w:hAnsi="Montserrat" w:cs="Montserrat"/>
          <w:sz w:val="20"/>
          <w:szCs w:val="20"/>
        </w:rPr>
        <w:t xml:space="preserve">La evaluación de la documentación técnica se realizará con el apoyo de personal operativo designado </w:t>
      </w:r>
      <w:r w:rsidR="00EF46C1" w:rsidRPr="00AF4949">
        <w:rPr>
          <w:rFonts w:ascii="Montserrat" w:eastAsia="Montserrat" w:hAnsi="Montserrat" w:cs="Montserrat"/>
          <w:sz w:val="20"/>
          <w:szCs w:val="20"/>
        </w:rPr>
        <w:t xml:space="preserve">por </w:t>
      </w:r>
      <w:r w:rsidR="004902E0" w:rsidRPr="00AF4949">
        <w:rPr>
          <w:rFonts w:ascii="Montserrat" w:eastAsia="Montserrat" w:hAnsi="Montserrat" w:cs="Montserrat"/>
          <w:sz w:val="20"/>
          <w:szCs w:val="20"/>
        </w:rPr>
        <w:t>la Dirección de Programas Preventivos</w:t>
      </w:r>
      <w:r w:rsidR="00EF46C1" w:rsidRPr="00AF4949">
        <w:rPr>
          <w:rFonts w:ascii="Montserrat" w:eastAsia="Montserrat" w:hAnsi="Montserrat" w:cs="Montserrat"/>
          <w:sz w:val="20"/>
          <w:szCs w:val="20"/>
        </w:rPr>
        <w:t>.</w:t>
      </w:r>
    </w:p>
    <w:p w14:paraId="34B1D295" w14:textId="77777777" w:rsidR="006D7B25" w:rsidRPr="00AF4949" w:rsidRDefault="006D7B25" w:rsidP="00F24238">
      <w:pPr>
        <w:jc w:val="both"/>
        <w:textAlignment w:val="baseline"/>
        <w:rPr>
          <w:rFonts w:ascii="Montserrat" w:hAnsi="Montserrat" w:cs="Montserrat"/>
          <w:sz w:val="20"/>
          <w:szCs w:val="20"/>
        </w:rPr>
      </w:pPr>
    </w:p>
    <w:p w14:paraId="46F22BFE" w14:textId="2C8D8D1E" w:rsidR="00F85161" w:rsidRPr="00AF4949" w:rsidRDefault="00F85161" w:rsidP="00F24238">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F4949">
        <w:rPr>
          <w:rFonts w:ascii="Montserrat" w:eastAsia="Montserrat" w:hAnsi="Montserrat" w:cs="Montserrat"/>
          <w:b/>
          <w:color w:val="000000"/>
          <w:sz w:val="20"/>
          <w:szCs w:val="20"/>
        </w:rPr>
        <w:t>PARTICIPANTE</w:t>
      </w:r>
      <w:r w:rsidRPr="00AF4949">
        <w:rPr>
          <w:rFonts w:ascii="Montserrat" w:eastAsia="Montserrat" w:hAnsi="Montserrat" w:cs="Montserrat"/>
          <w:b/>
          <w:color w:val="000000"/>
          <w:sz w:val="20"/>
          <w:szCs w:val="20"/>
        </w:rPr>
        <w:t>S.</w:t>
      </w:r>
    </w:p>
    <w:p w14:paraId="04E3771F" w14:textId="77777777" w:rsidR="006D7B25" w:rsidRPr="00AF4949" w:rsidRDefault="006D7B25" w:rsidP="00F24238">
      <w:pPr>
        <w:jc w:val="both"/>
        <w:rPr>
          <w:rFonts w:ascii="Montserrat" w:eastAsia="Montserrat" w:hAnsi="Montserrat" w:cs="Montserrat"/>
          <w:b/>
          <w:sz w:val="20"/>
          <w:szCs w:val="20"/>
        </w:rPr>
      </w:pPr>
    </w:p>
    <w:p w14:paraId="6BEC5B3C" w14:textId="59608A7E" w:rsidR="00DC26C9" w:rsidRDefault="006D7B25" w:rsidP="00F24238">
      <w:pPr>
        <w:jc w:val="both"/>
        <w:rPr>
          <w:rFonts w:ascii="Montserrat" w:eastAsia="Montserrat" w:hAnsi="Montserrat" w:cs="Montserrat"/>
          <w:sz w:val="20"/>
          <w:szCs w:val="20"/>
        </w:rPr>
      </w:pPr>
      <w:r w:rsidRPr="00AF4949">
        <w:rPr>
          <w:rFonts w:ascii="Montserrat" w:eastAsia="Montserrat" w:hAnsi="Montserrat" w:cs="Montserrat"/>
          <w:sz w:val="20"/>
          <w:szCs w:val="20"/>
        </w:rPr>
        <w:t xml:space="preserve">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F4949">
        <w:rPr>
          <w:rFonts w:ascii="Montserrat" w:eastAsia="Montserrat" w:hAnsi="Montserrat" w:cs="Montserrat"/>
          <w:sz w:val="20"/>
          <w:szCs w:val="20"/>
        </w:rPr>
        <w:t>adquisición</w:t>
      </w:r>
      <w:r w:rsidRPr="00AF4949">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AF4949" w:rsidRDefault="00DC26C9" w:rsidP="00F24238">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6E13B9" w14:paraId="7A4EA4B2" w14:textId="77777777" w:rsidTr="00A50261">
        <w:trPr>
          <w:trHeight w:val="20"/>
        </w:trPr>
        <w:tc>
          <w:tcPr>
            <w:tcW w:w="5000" w:type="pct"/>
          </w:tcPr>
          <w:p w14:paraId="24D0D380" w14:textId="77777777" w:rsidR="00DC26C9" w:rsidRPr="006E13B9" w:rsidRDefault="00DC26C9" w:rsidP="00F24238">
            <w:pPr>
              <w:pStyle w:val="TableParagraph"/>
              <w:rPr>
                <w:rFonts w:ascii="Montserrat" w:hAnsi="Montserrat"/>
                <w:i/>
                <w:sz w:val="18"/>
                <w:szCs w:val="18"/>
                <w:lang w:val="es-ES"/>
              </w:rPr>
            </w:pPr>
            <w:r w:rsidRPr="006E13B9">
              <w:rPr>
                <w:rFonts w:ascii="Montserrat" w:hAnsi="Montserrat"/>
                <w:b/>
                <w:sz w:val="18"/>
                <w:szCs w:val="18"/>
              </w:rPr>
              <w:t>NORMATIVIDAD</w:t>
            </w:r>
          </w:p>
        </w:tc>
      </w:tr>
      <w:tr w:rsidR="00DC26C9" w:rsidRPr="006E13B9" w14:paraId="4EE9B6B5" w14:textId="77777777" w:rsidTr="00A50261">
        <w:trPr>
          <w:trHeight w:val="20"/>
        </w:trPr>
        <w:tc>
          <w:tcPr>
            <w:tcW w:w="5000" w:type="pct"/>
          </w:tcPr>
          <w:p w14:paraId="361140A4"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8"/>
                <w:sz w:val="18"/>
                <w:szCs w:val="18"/>
                <w:lang w:val="es-MX"/>
              </w:rPr>
              <w:t xml:space="preserve"> </w:t>
            </w:r>
            <w:r w:rsidRPr="006E13B9">
              <w:rPr>
                <w:rFonts w:ascii="Montserrat" w:hAnsi="Montserrat"/>
                <w:i/>
                <w:sz w:val="18"/>
                <w:szCs w:val="18"/>
                <w:lang w:val="es-MX"/>
              </w:rPr>
              <w:t>General</w:t>
            </w:r>
            <w:r w:rsidRPr="006E13B9">
              <w:rPr>
                <w:rFonts w:ascii="Montserrat" w:hAnsi="Montserrat"/>
                <w:i/>
                <w:spacing w:val="-18"/>
                <w:sz w:val="18"/>
                <w:szCs w:val="18"/>
                <w:lang w:val="es-MX"/>
              </w:rPr>
              <w:t xml:space="preserve"> </w:t>
            </w:r>
            <w:r w:rsidRPr="006E13B9">
              <w:rPr>
                <w:rFonts w:ascii="Montserrat" w:hAnsi="Montserrat"/>
                <w:i/>
                <w:sz w:val="18"/>
                <w:szCs w:val="18"/>
                <w:lang w:val="es-MX"/>
              </w:rPr>
              <w:t>de</w:t>
            </w:r>
            <w:r w:rsidRPr="006E13B9">
              <w:rPr>
                <w:rFonts w:ascii="Montserrat" w:hAnsi="Montserrat"/>
                <w:i/>
                <w:spacing w:val="-21"/>
                <w:sz w:val="18"/>
                <w:szCs w:val="18"/>
                <w:lang w:val="es-MX"/>
              </w:rPr>
              <w:t xml:space="preserve"> </w:t>
            </w:r>
            <w:r w:rsidRPr="006E13B9">
              <w:rPr>
                <w:rFonts w:ascii="Montserrat" w:hAnsi="Montserrat"/>
                <w:i/>
                <w:sz w:val="18"/>
                <w:szCs w:val="18"/>
                <w:lang w:val="es-MX"/>
              </w:rPr>
              <w:t>Salud,</w:t>
            </w:r>
            <w:r w:rsidRPr="006E13B9">
              <w:rPr>
                <w:rFonts w:ascii="Montserrat" w:hAnsi="Montserrat"/>
                <w:i/>
                <w:spacing w:val="-20"/>
                <w:sz w:val="18"/>
                <w:szCs w:val="18"/>
                <w:lang w:val="es-MX"/>
              </w:rPr>
              <w:t xml:space="preserve"> </w:t>
            </w:r>
            <w:r w:rsidRPr="006E13B9">
              <w:rPr>
                <w:rFonts w:ascii="Montserrat" w:hAnsi="Montserrat"/>
                <w:i/>
                <w:sz w:val="18"/>
                <w:szCs w:val="18"/>
                <w:lang w:val="es-MX"/>
              </w:rPr>
              <w:t>en</w:t>
            </w:r>
            <w:r w:rsidRPr="006E13B9">
              <w:rPr>
                <w:rFonts w:ascii="Montserrat" w:hAnsi="Montserrat"/>
                <w:i/>
                <w:spacing w:val="-17"/>
                <w:sz w:val="18"/>
                <w:szCs w:val="18"/>
                <w:lang w:val="es-MX"/>
              </w:rPr>
              <w:t xml:space="preserve"> </w:t>
            </w:r>
            <w:r w:rsidRPr="006E13B9">
              <w:rPr>
                <w:rFonts w:ascii="Montserrat" w:hAnsi="Montserrat"/>
                <w:i/>
                <w:sz w:val="18"/>
                <w:szCs w:val="18"/>
                <w:lang w:val="es-MX"/>
              </w:rPr>
              <w:t>los</w:t>
            </w:r>
            <w:r w:rsidRPr="006E13B9">
              <w:rPr>
                <w:rFonts w:ascii="Montserrat" w:hAnsi="Montserrat"/>
                <w:i/>
                <w:spacing w:val="-19"/>
                <w:sz w:val="18"/>
                <w:szCs w:val="18"/>
                <w:lang w:val="es-MX"/>
              </w:rPr>
              <w:t xml:space="preserve"> </w:t>
            </w:r>
            <w:r w:rsidRPr="006E13B9">
              <w:rPr>
                <w:rFonts w:ascii="Montserrat" w:hAnsi="Montserrat"/>
                <w:i/>
                <w:sz w:val="18"/>
                <w:szCs w:val="18"/>
                <w:lang w:val="es-MX"/>
              </w:rPr>
              <w:t>artículos</w:t>
            </w:r>
            <w:r w:rsidRPr="006E13B9">
              <w:rPr>
                <w:rFonts w:ascii="Montserrat" w:hAnsi="Montserrat"/>
                <w:i/>
                <w:spacing w:val="-18"/>
                <w:sz w:val="18"/>
                <w:szCs w:val="18"/>
                <w:lang w:val="es-MX"/>
              </w:rPr>
              <w:t xml:space="preserve"> </w:t>
            </w:r>
            <w:r w:rsidRPr="006E13B9">
              <w:rPr>
                <w:rFonts w:ascii="Montserrat" w:hAnsi="Montserrat"/>
                <w:i/>
                <w:sz w:val="18"/>
                <w:szCs w:val="18"/>
                <w:lang w:val="es-MX"/>
              </w:rPr>
              <w:t>aplicables</w:t>
            </w:r>
          </w:p>
        </w:tc>
      </w:tr>
      <w:tr w:rsidR="00DC26C9" w:rsidRPr="006E13B9" w14:paraId="3445FF54" w14:textId="77777777" w:rsidTr="00A50261">
        <w:trPr>
          <w:trHeight w:val="20"/>
        </w:trPr>
        <w:tc>
          <w:tcPr>
            <w:tcW w:w="5000" w:type="pct"/>
          </w:tcPr>
          <w:p w14:paraId="77132381" w14:textId="77777777" w:rsidR="00DC26C9" w:rsidRPr="006E13B9" w:rsidRDefault="00DC26C9" w:rsidP="00F24238">
            <w:pPr>
              <w:pStyle w:val="TableParagraph"/>
              <w:rPr>
                <w:rFonts w:ascii="Montserrat" w:hAnsi="Montserrat" w:cs="Arial"/>
                <w:bCs/>
                <w:sz w:val="18"/>
                <w:szCs w:val="18"/>
                <w:lang w:val="es-MX"/>
              </w:rPr>
            </w:pPr>
            <w:r w:rsidRPr="006E13B9">
              <w:rPr>
                <w:rFonts w:ascii="Montserrat" w:hAnsi="Montserrat"/>
                <w:i/>
                <w:w w:val="105"/>
                <w:sz w:val="18"/>
                <w:szCs w:val="18"/>
                <w:lang w:val="es-MX"/>
              </w:rPr>
              <w:t>NORMA OFICIAL MEXICANA NOM-007-SSA3-2011, PARA LA ORGANIZACION Y FUNCIONAMIENTO DE LOS LABORATORIOS CLINICOS</w:t>
            </w:r>
            <w:r w:rsidRPr="006E13B9">
              <w:rPr>
                <w:rFonts w:ascii="Montserrat" w:hAnsi="Montserrat" w:cs="Arial"/>
                <w:bCs/>
                <w:sz w:val="18"/>
                <w:szCs w:val="18"/>
                <w:lang w:val="es-ES"/>
              </w:rPr>
              <w:t xml:space="preserve"> </w:t>
            </w:r>
          </w:p>
        </w:tc>
      </w:tr>
      <w:tr w:rsidR="00DC26C9" w:rsidRPr="006E13B9" w14:paraId="32AC21AE" w14:textId="77777777" w:rsidTr="00A50261">
        <w:trPr>
          <w:trHeight w:val="20"/>
        </w:trPr>
        <w:tc>
          <w:tcPr>
            <w:tcW w:w="5000" w:type="pct"/>
          </w:tcPr>
          <w:p w14:paraId="7C610FE8"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w w:val="105"/>
                <w:sz w:val="18"/>
                <w:szCs w:val="18"/>
                <w:lang w:val="es-MX"/>
              </w:rPr>
              <w:t>Reglamento</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5"/>
                <w:w w:val="105"/>
                <w:sz w:val="18"/>
                <w:szCs w:val="18"/>
                <w:lang w:val="es-MX"/>
              </w:rPr>
              <w:t xml:space="preserve"> </w:t>
            </w:r>
            <w:r w:rsidRPr="006E13B9">
              <w:rPr>
                <w:rFonts w:ascii="Montserrat" w:hAnsi="Montserrat"/>
                <w:i/>
                <w:w w:val="105"/>
                <w:sz w:val="18"/>
                <w:szCs w:val="18"/>
                <w:lang w:val="es-MX"/>
              </w:rPr>
              <w:t>la</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Ley</w:t>
            </w:r>
            <w:r w:rsidRPr="006E13B9">
              <w:rPr>
                <w:rFonts w:ascii="Montserrat" w:hAnsi="Montserrat"/>
                <w:i/>
                <w:spacing w:val="53"/>
                <w:w w:val="105"/>
                <w:sz w:val="18"/>
                <w:szCs w:val="18"/>
                <w:lang w:val="es-MX"/>
              </w:rPr>
              <w:t xml:space="preserve"> </w:t>
            </w:r>
            <w:r w:rsidRPr="006E13B9">
              <w:rPr>
                <w:rFonts w:ascii="Montserrat" w:hAnsi="Montserrat"/>
                <w:i/>
                <w:w w:val="105"/>
                <w:sz w:val="18"/>
                <w:szCs w:val="18"/>
                <w:lang w:val="es-MX"/>
              </w:rPr>
              <w:t>General</w:t>
            </w:r>
            <w:r w:rsidRPr="006E13B9">
              <w:rPr>
                <w:rFonts w:ascii="Montserrat" w:hAnsi="Montserrat"/>
                <w:i/>
                <w:spacing w:val="54"/>
                <w:w w:val="105"/>
                <w:sz w:val="18"/>
                <w:szCs w:val="18"/>
                <w:lang w:val="es-MX"/>
              </w:rPr>
              <w:t xml:space="preserve"> </w:t>
            </w:r>
            <w:r w:rsidRPr="006E13B9">
              <w:rPr>
                <w:rFonts w:ascii="Montserrat" w:hAnsi="Montserrat"/>
                <w:i/>
                <w:w w:val="105"/>
                <w:sz w:val="18"/>
                <w:szCs w:val="18"/>
                <w:lang w:val="es-MX"/>
              </w:rPr>
              <w:t>de</w:t>
            </w:r>
            <w:r w:rsidRPr="006E13B9">
              <w:rPr>
                <w:rFonts w:ascii="Montserrat" w:hAnsi="Montserrat"/>
                <w:i/>
                <w:spacing w:val="52"/>
                <w:w w:val="105"/>
                <w:sz w:val="18"/>
                <w:szCs w:val="18"/>
                <w:lang w:val="es-MX"/>
              </w:rPr>
              <w:t xml:space="preserve"> </w:t>
            </w:r>
            <w:r w:rsidRPr="006E13B9">
              <w:rPr>
                <w:rFonts w:ascii="Montserrat" w:hAnsi="Montserrat"/>
                <w:i/>
                <w:w w:val="105"/>
                <w:sz w:val="18"/>
                <w:szCs w:val="18"/>
                <w:lang w:val="es-MX"/>
              </w:rPr>
              <w:t>Salud</w:t>
            </w:r>
          </w:p>
        </w:tc>
      </w:tr>
      <w:tr w:rsidR="00DC26C9" w:rsidRPr="006E13B9" w14:paraId="3B7C4B0D" w14:textId="77777777" w:rsidTr="00A50261">
        <w:trPr>
          <w:trHeight w:val="20"/>
        </w:trPr>
        <w:tc>
          <w:tcPr>
            <w:tcW w:w="5000" w:type="pct"/>
          </w:tcPr>
          <w:p w14:paraId="1094E75B"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Ley</w:t>
            </w:r>
            <w:r w:rsidRPr="006E13B9">
              <w:rPr>
                <w:rFonts w:ascii="Montserrat" w:hAnsi="Montserrat"/>
                <w:i/>
                <w:spacing w:val="-14"/>
                <w:sz w:val="18"/>
                <w:szCs w:val="18"/>
                <w:lang w:val="es-MX"/>
              </w:rPr>
              <w:t xml:space="preserve"> </w:t>
            </w:r>
            <w:r w:rsidRPr="006E13B9">
              <w:rPr>
                <w:rFonts w:ascii="Montserrat" w:hAnsi="Montserrat"/>
                <w:i/>
                <w:sz w:val="18"/>
                <w:szCs w:val="18"/>
                <w:lang w:val="es-MX"/>
              </w:rPr>
              <w:t>Federal</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4"/>
                <w:sz w:val="18"/>
                <w:szCs w:val="18"/>
                <w:lang w:val="es-MX"/>
              </w:rPr>
              <w:t xml:space="preserve"> </w:t>
            </w:r>
            <w:r w:rsidRPr="006E13B9">
              <w:rPr>
                <w:rFonts w:ascii="Montserrat" w:hAnsi="Montserrat"/>
                <w:i/>
                <w:sz w:val="18"/>
                <w:szCs w:val="18"/>
                <w:lang w:val="es-MX"/>
              </w:rPr>
              <w:t>Infraestructura</w:t>
            </w:r>
            <w:r w:rsidRPr="006E13B9">
              <w:rPr>
                <w:rFonts w:ascii="Montserrat" w:hAnsi="Montserrat"/>
                <w:i/>
                <w:spacing w:val="-14"/>
                <w:sz w:val="18"/>
                <w:szCs w:val="18"/>
                <w:lang w:val="es-MX"/>
              </w:rPr>
              <w:t xml:space="preserve"> </w:t>
            </w:r>
            <w:r w:rsidRPr="006E13B9">
              <w:rPr>
                <w:rFonts w:ascii="Montserrat" w:hAnsi="Montserrat"/>
                <w:i/>
                <w:sz w:val="18"/>
                <w:szCs w:val="18"/>
                <w:lang w:val="es-MX"/>
              </w:rPr>
              <w:t>de</w:t>
            </w:r>
            <w:r w:rsidRPr="006E13B9">
              <w:rPr>
                <w:rFonts w:ascii="Montserrat" w:hAnsi="Montserrat"/>
                <w:i/>
                <w:spacing w:val="-17"/>
                <w:sz w:val="18"/>
                <w:szCs w:val="18"/>
                <w:lang w:val="es-MX"/>
              </w:rPr>
              <w:t xml:space="preserve"> </w:t>
            </w:r>
            <w:r w:rsidRPr="006E13B9">
              <w:rPr>
                <w:rFonts w:ascii="Montserrat" w:hAnsi="Montserrat"/>
                <w:i/>
                <w:sz w:val="18"/>
                <w:szCs w:val="18"/>
                <w:lang w:val="es-MX"/>
              </w:rPr>
              <w:t>la</w:t>
            </w:r>
            <w:r w:rsidRPr="006E13B9">
              <w:rPr>
                <w:rFonts w:ascii="Montserrat" w:hAnsi="Montserrat"/>
                <w:i/>
                <w:spacing w:val="-14"/>
                <w:sz w:val="18"/>
                <w:szCs w:val="18"/>
                <w:lang w:val="es-MX"/>
              </w:rPr>
              <w:t xml:space="preserve"> </w:t>
            </w:r>
            <w:r w:rsidRPr="006E13B9">
              <w:rPr>
                <w:rFonts w:ascii="Montserrat" w:hAnsi="Montserrat"/>
                <w:i/>
                <w:sz w:val="18"/>
                <w:szCs w:val="18"/>
                <w:lang w:val="es-MX"/>
              </w:rPr>
              <w:t>Calidad</w:t>
            </w:r>
          </w:p>
        </w:tc>
      </w:tr>
      <w:tr w:rsidR="00DC26C9" w:rsidRPr="006E13B9" w14:paraId="0DEBAE8F" w14:textId="77777777" w:rsidTr="00A50261">
        <w:trPr>
          <w:trHeight w:val="20"/>
        </w:trPr>
        <w:tc>
          <w:tcPr>
            <w:tcW w:w="5000" w:type="pct"/>
          </w:tcPr>
          <w:p w14:paraId="2A580605"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Reglamento</w:t>
            </w:r>
            <w:r w:rsidRPr="006E13B9">
              <w:rPr>
                <w:rFonts w:ascii="Montserrat" w:hAnsi="Montserrat"/>
                <w:i/>
                <w:spacing w:val="-10"/>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9"/>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13"/>
                <w:sz w:val="18"/>
                <w:szCs w:val="18"/>
                <w:lang w:val="es-MX"/>
              </w:rPr>
              <w:t xml:space="preserve"> </w:t>
            </w:r>
            <w:r w:rsidRPr="006E13B9">
              <w:rPr>
                <w:rFonts w:ascii="Montserrat" w:hAnsi="Montserrat"/>
                <w:i/>
                <w:sz w:val="18"/>
                <w:szCs w:val="18"/>
                <w:lang w:val="es-MX"/>
              </w:rPr>
              <w:t>la</w:t>
            </w:r>
            <w:r w:rsidRPr="006E13B9">
              <w:rPr>
                <w:rFonts w:ascii="Montserrat" w:hAnsi="Montserrat"/>
                <w:i/>
                <w:spacing w:val="-9"/>
                <w:sz w:val="18"/>
                <w:szCs w:val="18"/>
                <w:lang w:val="es-MX"/>
              </w:rPr>
              <w:t xml:space="preserve"> </w:t>
            </w:r>
            <w:r w:rsidRPr="006E13B9">
              <w:rPr>
                <w:rFonts w:ascii="Montserrat" w:hAnsi="Montserrat"/>
                <w:i/>
                <w:sz w:val="18"/>
                <w:szCs w:val="18"/>
                <w:lang w:val="es-MX"/>
              </w:rPr>
              <w:t>Salud</w:t>
            </w:r>
          </w:p>
        </w:tc>
      </w:tr>
      <w:tr w:rsidR="00DC26C9" w:rsidRPr="006E13B9" w14:paraId="468EC668" w14:textId="77777777" w:rsidTr="00A50261">
        <w:trPr>
          <w:trHeight w:val="20"/>
        </w:trPr>
        <w:tc>
          <w:tcPr>
            <w:tcW w:w="5000" w:type="pct"/>
          </w:tcPr>
          <w:p w14:paraId="25945507"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Reglamento</w:t>
            </w:r>
            <w:r w:rsidRPr="006E13B9">
              <w:rPr>
                <w:rFonts w:ascii="Montserrat" w:hAnsi="Montserrat"/>
                <w:i/>
                <w:spacing w:val="-9"/>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Control</w:t>
            </w:r>
            <w:r w:rsidRPr="006E13B9">
              <w:rPr>
                <w:rFonts w:ascii="Montserrat" w:hAnsi="Montserrat"/>
                <w:i/>
                <w:spacing w:val="-9"/>
                <w:sz w:val="18"/>
                <w:szCs w:val="18"/>
                <w:lang w:val="es-MX"/>
              </w:rPr>
              <w:t xml:space="preserve"> </w:t>
            </w:r>
            <w:r w:rsidRPr="006E13B9">
              <w:rPr>
                <w:rFonts w:ascii="Montserrat" w:hAnsi="Montserrat"/>
                <w:i/>
                <w:sz w:val="18"/>
                <w:szCs w:val="18"/>
                <w:lang w:val="es-MX"/>
              </w:rPr>
              <w:t>Sanitario</w:t>
            </w:r>
            <w:r w:rsidRPr="006E13B9">
              <w:rPr>
                <w:rFonts w:ascii="Montserrat" w:hAnsi="Montserrat"/>
                <w:i/>
                <w:spacing w:val="-8"/>
                <w:sz w:val="18"/>
                <w:szCs w:val="18"/>
                <w:lang w:val="es-MX"/>
              </w:rPr>
              <w:t xml:space="preserve"> </w:t>
            </w:r>
            <w:r w:rsidRPr="006E13B9">
              <w:rPr>
                <w:rFonts w:ascii="Montserrat" w:hAnsi="Montserrat"/>
                <w:i/>
                <w:sz w:val="18"/>
                <w:szCs w:val="18"/>
                <w:lang w:val="es-MX"/>
              </w:rPr>
              <w:t>de</w:t>
            </w:r>
            <w:r w:rsidRPr="006E13B9">
              <w:rPr>
                <w:rFonts w:ascii="Montserrat" w:hAnsi="Montserrat"/>
                <w:i/>
                <w:spacing w:val="-8"/>
                <w:sz w:val="18"/>
                <w:szCs w:val="18"/>
                <w:lang w:val="es-MX"/>
              </w:rPr>
              <w:t xml:space="preserve"> </w:t>
            </w:r>
            <w:r w:rsidRPr="006E13B9">
              <w:rPr>
                <w:rFonts w:ascii="Montserrat" w:hAnsi="Montserrat"/>
                <w:i/>
                <w:sz w:val="18"/>
                <w:szCs w:val="18"/>
                <w:lang w:val="es-MX"/>
              </w:rPr>
              <w:t>Productos</w:t>
            </w:r>
            <w:r w:rsidRPr="006E13B9">
              <w:rPr>
                <w:rFonts w:ascii="Montserrat" w:hAnsi="Montserrat"/>
                <w:i/>
                <w:spacing w:val="-9"/>
                <w:sz w:val="18"/>
                <w:szCs w:val="18"/>
                <w:lang w:val="es-MX"/>
              </w:rPr>
              <w:t xml:space="preserve"> </w:t>
            </w:r>
            <w:r w:rsidRPr="006E13B9">
              <w:rPr>
                <w:rFonts w:ascii="Montserrat" w:hAnsi="Montserrat"/>
                <w:i/>
                <w:sz w:val="18"/>
                <w:szCs w:val="18"/>
                <w:lang w:val="es-MX"/>
              </w:rPr>
              <w:t>y</w:t>
            </w:r>
            <w:r w:rsidRPr="006E13B9">
              <w:rPr>
                <w:rFonts w:ascii="Montserrat" w:hAnsi="Montserrat"/>
                <w:i/>
                <w:spacing w:val="-9"/>
                <w:sz w:val="18"/>
                <w:szCs w:val="18"/>
                <w:lang w:val="es-MX"/>
              </w:rPr>
              <w:t xml:space="preserve"> </w:t>
            </w:r>
            <w:r w:rsidRPr="006E13B9">
              <w:rPr>
                <w:rFonts w:ascii="Montserrat" w:hAnsi="Montserrat"/>
                <w:i/>
                <w:sz w:val="18"/>
                <w:szCs w:val="18"/>
                <w:lang w:val="es-MX"/>
              </w:rPr>
              <w:t>Servicios</w:t>
            </w:r>
          </w:p>
        </w:tc>
      </w:tr>
      <w:tr w:rsidR="00DC26C9" w:rsidRPr="006E13B9" w14:paraId="37AD123E" w14:textId="77777777" w:rsidTr="00A50261">
        <w:trPr>
          <w:trHeight w:val="20"/>
        </w:trPr>
        <w:tc>
          <w:tcPr>
            <w:tcW w:w="5000" w:type="pct"/>
          </w:tcPr>
          <w:p w14:paraId="6E5E6DF4" w14:textId="77777777" w:rsidR="00DC26C9" w:rsidRPr="006E13B9" w:rsidRDefault="00DC26C9" w:rsidP="00F24238">
            <w:pPr>
              <w:pStyle w:val="TableParagraph"/>
              <w:rPr>
                <w:rFonts w:ascii="Montserrat" w:hAnsi="Montserrat"/>
                <w:i/>
                <w:sz w:val="18"/>
                <w:szCs w:val="18"/>
                <w:lang w:val="es-MX"/>
              </w:rPr>
            </w:pPr>
            <w:r w:rsidRPr="006E13B9">
              <w:rPr>
                <w:rFonts w:ascii="Montserrat" w:hAnsi="Montserrat"/>
                <w:i/>
                <w:sz w:val="18"/>
                <w:szCs w:val="18"/>
                <w:lang w:val="es-MX"/>
              </w:rPr>
              <w:t>Compendio</w:t>
            </w:r>
            <w:r w:rsidRPr="006E13B9">
              <w:rPr>
                <w:rFonts w:ascii="Montserrat" w:hAnsi="Montserrat"/>
                <w:i/>
                <w:spacing w:val="-8"/>
                <w:sz w:val="18"/>
                <w:szCs w:val="18"/>
                <w:lang w:val="es-MX"/>
              </w:rPr>
              <w:t xml:space="preserve"> </w:t>
            </w:r>
            <w:r w:rsidRPr="006E13B9">
              <w:rPr>
                <w:rFonts w:ascii="Montserrat" w:hAnsi="Montserrat"/>
                <w:i/>
                <w:sz w:val="18"/>
                <w:szCs w:val="18"/>
                <w:lang w:val="es-MX"/>
              </w:rPr>
              <w:t>Nacional</w:t>
            </w:r>
            <w:r w:rsidRPr="006E13B9">
              <w:rPr>
                <w:rFonts w:ascii="Montserrat" w:hAnsi="Montserrat"/>
                <w:i/>
                <w:spacing w:val="-7"/>
                <w:sz w:val="18"/>
                <w:szCs w:val="18"/>
                <w:lang w:val="es-MX"/>
              </w:rPr>
              <w:t xml:space="preserve"> </w:t>
            </w:r>
            <w:r w:rsidRPr="006E13B9">
              <w:rPr>
                <w:rFonts w:ascii="Montserrat" w:hAnsi="Montserrat"/>
                <w:i/>
                <w:sz w:val="18"/>
                <w:szCs w:val="18"/>
                <w:lang w:val="es-MX"/>
              </w:rPr>
              <w:t>de</w:t>
            </w:r>
            <w:r w:rsidRPr="006E13B9">
              <w:rPr>
                <w:rFonts w:ascii="Montserrat" w:hAnsi="Montserrat"/>
                <w:i/>
                <w:spacing w:val="-3"/>
                <w:sz w:val="18"/>
                <w:szCs w:val="18"/>
                <w:lang w:val="es-MX"/>
              </w:rPr>
              <w:t xml:space="preserve"> </w:t>
            </w:r>
            <w:r w:rsidRPr="006E13B9">
              <w:rPr>
                <w:rFonts w:ascii="Montserrat" w:hAnsi="Montserrat"/>
                <w:i/>
                <w:sz w:val="18"/>
                <w:szCs w:val="18"/>
                <w:lang w:val="es-MX"/>
              </w:rPr>
              <w:t>Insumos</w:t>
            </w:r>
            <w:r w:rsidRPr="006E13B9">
              <w:rPr>
                <w:rFonts w:ascii="Montserrat" w:hAnsi="Montserrat"/>
                <w:i/>
                <w:spacing w:val="-5"/>
                <w:sz w:val="18"/>
                <w:szCs w:val="18"/>
                <w:lang w:val="es-MX"/>
              </w:rPr>
              <w:t xml:space="preserve"> </w:t>
            </w:r>
            <w:r w:rsidRPr="006E13B9">
              <w:rPr>
                <w:rFonts w:ascii="Montserrat" w:hAnsi="Montserrat"/>
                <w:i/>
                <w:sz w:val="18"/>
                <w:szCs w:val="18"/>
                <w:lang w:val="es-MX"/>
              </w:rPr>
              <w:t>para</w:t>
            </w:r>
            <w:r w:rsidRPr="006E13B9">
              <w:rPr>
                <w:rFonts w:ascii="Montserrat" w:hAnsi="Montserrat"/>
                <w:i/>
                <w:spacing w:val="-4"/>
                <w:sz w:val="18"/>
                <w:szCs w:val="18"/>
                <w:lang w:val="es-MX"/>
              </w:rPr>
              <w:t xml:space="preserve"> </w:t>
            </w:r>
            <w:r w:rsidRPr="006E13B9">
              <w:rPr>
                <w:rFonts w:ascii="Montserrat" w:hAnsi="Montserrat"/>
                <w:i/>
                <w:sz w:val="18"/>
                <w:szCs w:val="18"/>
                <w:lang w:val="es-MX"/>
              </w:rPr>
              <w:t>la</w:t>
            </w:r>
            <w:r w:rsidRPr="006E13B9">
              <w:rPr>
                <w:rFonts w:ascii="Montserrat" w:hAnsi="Montserrat"/>
                <w:i/>
                <w:spacing w:val="-6"/>
                <w:sz w:val="18"/>
                <w:szCs w:val="18"/>
                <w:lang w:val="es-MX"/>
              </w:rPr>
              <w:t xml:space="preserve"> </w:t>
            </w:r>
            <w:r w:rsidRPr="006E13B9">
              <w:rPr>
                <w:rFonts w:ascii="Montserrat" w:hAnsi="Montserrat"/>
                <w:i/>
                <w:sz w:val="18"/>
                <w:szCs w:val="18"/>
                <w:lang w:val="es-MX"/>
              </w:rPr>
              <w:t>Salud</w:t>
            </w:r>
          </w:p>
        </w:tc>
      </w:tr>
      <w:bookmarkEnd w:id="5"/>
    </w:tbl>
    <w:p w14:paraId="05A19DE2" w14:textId="77777777" w:rsidR="00DC26C9" w:rsidRPr="00AF4949" w:rsidRDefault="00DC26C9" w:rsidP="00F24238">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F4949"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2F1E560F" w14:textId="77777777" w:rsidR="00AA65AF" w:rsidRPr="00AF4949" w:rsidRDefault="00AA65AF" w:rsidP="00F24238">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F4949" w:rsidRDefault="00AA65AF" w:rsidP="00F24238">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3982DB9C" w14:textId="77777777" w:rsidR="00AA65AF" w:rsidRPr="00AF4949" w:rsidRDefault="00AA65AF" w:rsidP="00F24238">
      <w:pPr>
        <w:jc w:val="both"/>
        <w:rPr>
          <w:rFonts w:ascii="Montserrat" w:hAnsi="Montserrat" w:cs="Arial"/>
          <w:sz w:val="20"/>
          <w:szCs w:val="20"/>
        </w:rPr>
      </w:pPr>
    </w:p>
    <w:p w14:paraId="6C2FC84F" w14:textId="21696D9F" w:rsidR="00AA65AF" w:rsidRPr="000A0214" w:rsidRDefault="00AA65AF" w:rsidP="00F24238">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lastRenderedPageBreak/>
        <w:t xml:space="preserve">Descripción </w:t>
      </w:r>
      <w:r w:rsidRPr="00AF4949">
        <w:rPr>
          <w:i/>
          <w:sz w:val="20"/>
          <w:szCs w:val="20"/>
        </w:rPr>
        <w:t>amplia, detallada y legible</w:t>
      </w:r>
      <w:r w:rsidRPr="00AF4949">
        <w:rPr>
          <w:sz w:val="20"/>
          <w:szCs w:val="20"/>
        </w:rPr>
        <w:t xml:space="preserve"> de la prestación del servicio </w:t>
      </w:r>
      <w:r w:rsidR="00ED5A20" w:rsidRPr="00AF4949">
        <w:rPr>
          <w:sz w:val="20"/>
          <w:szCs w:val="20"/>
        </w:rPr>
        <w:t>o bien</w:t>
      </w:r>
      <w:r w:rsidR="00A437FB" w:rsidRPr="00AF4949">
        <w:rPr>
          <w:sz w:val="20"/>
          <w:szCs w:val="20"/>
        </w:rPr>
        <w:t>es</w:t>
      </w:r>
      <w:r w:rsidR="00ED5A20" w:rsidRPr="00AF4949">
        <w:rPr>
          <w:sz w:val="20"/>
          <w:szCs w:val="20"/>
        </w:rPr>
        <w:t xml:space="preserve"> </w:t>
      </w:r>
      <w:r w:rsidRPr="00AF4949">
        <w:rPr>
          <w:sz w:val="20"/>
          <w:szCs w:val="20"/>
        </w:rPr>
        <w:t>ofertado</w:t>
      </w:r>
      <w:r w:rsidR="00A437FB" w:rsidRPr="00AF4949">
        <w:rPr>
          <w:sz w:val="20"/>
          <w:szCs w:val="20"/>
        </w:rPr>
        <w:t>s</w:t>
      </w:r>
      <w:r w:rsidRPr="00AF4949">
        <w:rPr>
          <w:sz w:val="20"/>
          <w:szCs w:val="20"/>
        </w:rPr>
        <w:t xml:space="preserve"> señalando marca, modelo y cantidades, cumpliendo estrictamente con lo señalado en el presente anexo. </w:t>
      </w:r>
      <w:r w:rsidRPr="00AF4949">
        <w:rPr>
          <w:b/>
          <w:sz w:val="20"/>
          <w:szCs w:val="20"/>
        </w:rPr>
        <w:t>Este documento deberá estar firmado por el proponente o por su representante legal.</w:t>
      </w:r>
    </w:p>
    <w:p w14:paraId="748E3917" w14:textId="77777777" w:rsidR="000A0214" w:rsidRPr="00AF4949" w:rsidRDefault="000A0214" w:rsidP="000A0214">
      <w:pPr>
        <w:pStyle w:val="Sangra3detindependiente"/>
        <w:autoSpaceDE w:val="0"/>
        <w:autoSpaceDN w:val="0"/>
        <w:spacing w:after="0"/>
        <w:ind w:left="0"/>
        <w:rPr>
          <w:b/>
          <w:bCs/>
          <w:sz w:val="20"/>
          <w:szCs w:val="20"/>
        </w:rPr>
      </w:pPr>
    </w:p>
    <w:p w14:paraId="00247A56" w14:textId="77777777"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Presentar </w:t>
      </w:r>
      <w:r w:rsidRPr="00AF4949">
        <w:rPr>
          <w:b/>
          <w:sz w:val="20"/>
          <w:szCs w:val="20"/>
        </w:rPr>
        <w:t>Aviso de Funcionamiento</w:t>
      </w:r>
      <w:r w:rsidRPr="00AF4949">
        <w:rPr>
          <w:sz w:val="20"/>
          <w:szCs w:val="20"/>
        </w:rPr>
        <w:t xml:space="preserve"> y/o responsable sanitario en original o copia certificada y copia simple expedida por COFEPRIS, los cuales deberán ser vigentes.</w:t>
      </w:r>
    </w:p>
    <w:p w14:paraId="6A6E7A36" w14:textId="77777777" w:rsidR="000A0214" w:rsidRPr="00AF4949" w:rsidRDefault="000A0214" w:rsidP="000A0214">
      <w:pPr>
        <w:pStyle w:val="Sangra3detindependiente"/>
        <w:autoSpaceDE w:val="0"/>
        <w:autoSpaceDN w:val="0"/>
        <w:spacing w:after="0"/>
        <w:ind w:left="0"/>
        <w:rPr>
          <w:sz w:val="20"/>
          <w:szCs w:val="20"/>
        </w:rPr>
      </w:pPr>
    </w:p>
    <w:p w14:paraId="1275DDA2" w14:textId="5DF948F4"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w:t>
      </w:r>
      <w:r w:rsidR="00A437FB" w:rsidRPr="00AF4949">
        <w:rPr>
          <w:sz w:val="20"/>
          <w:szCs w:val="20"/>
        </w:rPr>
        <w:t>los bienes</w:t>
      </w:r>
      <w:r w:rsidR="006E13B9">
        <w:rPr>
          <w:sz w:val="20"/>
          <w:szCs w:val="20"/>
        </w:rPr>
        <w:t xml:space="preserve"> y/o servicios</w:t>
      </w:r>
      <w:r w:rsidRPr="00AF4949">
        <w:rPr>
          <w:sz w:val="20"/>
          <w:szCs w:val="20"/>
        </w:rPr>
        <w:t xml:space="preserve"> que se cotiza</w:t>
      </w:r>
      <w:r w:rsidR="00A437FB" w:rsidRPr="00AF4949">
        <w:rPr>
          <w:sz w:val="20"/>
          <w:szCs w:val="20"/>
        </w:rPr>
        <w:t>n</w:t>
      </w:r>
      <w:r w:rsidRPr="00AF4949">
        <w:rPr>
          <w:sz w:val="20"/>
          <w:szCs w:val="20"/>
        </w:rPr>
        <w:t xml:space="preserve"> cuenta</w:t>
      </w:r>
      <w:r w:rsidR="00A437FB" w:rsidRPr="00AF4949">
        <w:rPr>
          <w:sz w:val="20"/>
          <w:szCs w:val="20"/>
        </w:rPr>
        <w:t>n</w:t>
      </w:r>
      <w:r w:rsidRPr="00AF4949">
        <w:rPr>
          <w:sz w:val="20"/>
          <w:szCs w:val="20"/>
        </w:rPr>
        <w:t xml:space="preserve">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57A77F5E" w14:textId="77777777" w:rsidR="000A0214" w:rsidRPr="00AF4949" w:rsidRDefault="000A0214" w:rsidP="000A0214">
      <w:pPr>
        <w:pStyle w:val="Sangra3detindependiente"/>
        <w:autoSpaceDE w:val="0"/>
        <w:autoSpaceDN w:val="0"/>
        <w:spacing w:after="0"/>
        <w:ind w:left="0"/>
        <w:rPr>
          <w:sz w:val="20"/>
          <w:szCs w:val="20"/>
        </w:rPr>
      </w:pPr>
    </w:p>
    <w:p w14:paraId="4EC43FA8" w14:textId="1B1FA8F8"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el </w:t>
      </w:r>
      <w:r w:rsidR="00DE3E1A" w:rsidRPr="00AF4949">
        <w:rPr>
          <w:sz w:val="20"/>
          <w:szCs w:val="20"/>
        </w:rPr>
        <w:t>participante</w:t>
      </w:r>
      <w:r w:rsidRPr="00AF4949">
        <w:rPr>
          <w:sz w:val="20"/>
          <w:szCs w:val="20"/>
        </w:rPr>
        <w:t xml:space="preserve"> a proporcionar los </w:t>
      </w:r>
      <w:r w:rsidR="004902E0" w:rsidRPr="00AF4949">
        <w:rPr>
          <w:sz w:val="20"/>
          <w:szCs w:val="20"/>
        </w:rPr>
        <w:t>bienes y/o servicios</w:t>
      </w:r>
      <w:r w:rsidRPr="00AF4949">
        <w:rPr>
          <w:sz w:val="20"/>
          <w:szCs w:val="20"/>
        </w:rPr>
        <w:t xml:space="preserve"> requeridos p</w:t>
      </w:r>
      <w:r w:rsidR="004902E0" w:rsidRPr="00AF4949">
        <w:rPr>
          <w:sz w:val="20"/>
          <w:szCs w:val="20"/>
        </w:rPr>
        <w:t>or</w:t>
      </w:r>
      <w:r w:rsidRPr="00AF4949">
        <w:rPr>
          <w:sz w:val="20"/>
          <w:szCs w:val="20"/>
        </w:rPr>
        <w:t xml:space="preserve"> </w:t>
      </w:r>
      <w:r w:rsidR="004902E0" w:rsidRPr="00AF4949">
        <w:rPr>
          <w:sz w:val="20"/>
          <w:szCs w:val="20"/>
        </w:rPr>
        <w:t>l</w:t>
      </w:r>
      <w:r w:rsidR="007507BC" w:rsidRPr="00AF4949">
        <w:rPr>
          <w:sz w:val="20"/>
          <w:szCs w:val="20"/>
        </w:rPr>
        <w:t>os</w:t>
      </w:r>
      <w:r w:rsidR="004902E0" w:rsidRPr="00AF4949">
        <w:rPr>
          <w:sz w:val="20"/>
          <w:szCs w:val="20"/>
        </w:rPr>
        <w:t xml:space="preserve"> </w:t>
      </w:r>
      <w:r w:rsidR="007507BC" w:rsidRPr="00AF4949">
        <w:rPr>
          <w:sz w:val="20"/>
          <w:szCs w:val="20"/>
        </w:rPr>
        <w:t>Servicios de Salud</w:t>
      </w:r>
      <w:r w:rsidRPr="00AF4949">
        <w:rPr>
          <w:rFonts w:eastAsia="Montserrat" w:cs="Montserrat"/>
          <w:b/>
          <w:sz w:val="20"/>
          <w:szCs w:val="20"/>
        </w:rPr>
        <w:t xml:space="preserve"> </w:t>
      </w:r>
      <w:r w:rsidR="006E13B9" w:rsidRPr="006E13B9">
        <w:rPr>
          <w:rFonts w:eastAsia="Montserrat" w:cs="Montserrat"/>
          <w:bCs/>
          <w:sz w:val="20"/>
          <w:szCs w:val="20"/>
        </w:rPr>
        <w:t>del Estado de Tabasco</w:t>
      </w:r>
      <w:r w:rsidR="006E13B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3E693E85" w14:textId="77777777" w:rsidR="000A0214" w:rsidRPr="00AF4949" w:rsidRDefault="000A0214" w:rsidP="000A0214">
      <w:pPr>
        <w:pStyle w:val="Sangra3detindependiente"/>
        <w:autoSpaceDE w:val="0"/>
        <w:autoSpaceDN w:val="0"/>
        <w:spacing w:after="0"/>
        <w:ind w:left="0"/>
        <w:rPr>
          <w:sz w:val="20"/>
          <w:szCs w:val="20"/>
        </w:rPr>
      </w:pPr>
    </w:p>
    <w:p w14:paraId="59CAF3E4" w14:textId="5761F30F"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w:t>
      </w:r>
      <w:r w:rsidR="006E13B9">
        <w:rPr>
          <w:sz w:val="20"/>
          <w:szCs w:val="20"/>
        </w:rPr>
        <w:t xml:space="preserve">bien y/o servicio </w:t>
      </w:r>
      <w:r w:rsidRPr="00AF4949">
        <w:rPr>
          <w:sz w:val="20"/>
          <w:szCs w:val="20"/>
        </w:rPr>
        <w:t xml:space="preserve">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3A0B553A" w14:textId="77777777" w:rsidR="000A0214" w:rsidRPr="00AF4949" w:rsidRDefault="000A0214" w:rsidP="000A0214">
      <w:pPr>
        <w:pStyle w:val="Sangra3detindependiente"/>
        <w:autoSpaceDE w:val="0"/>
        <w:autoSpaceDN w:val="0"/>
        <w:spacing w:after="0"/>
        <w:ind w:left="0"/>
        <w:rPr>
          <w:sz w:val="20"/>
          <w:szCs w:val="20"/>
        </w:rPr>
      </w:pPr>
    </w:p>
    <w:p w14:paraId="59FB5867" w14:textId="77777777"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3B9F2D8A" w14:textId="77777777" w:rsidR="000A0214" w:rsidRPr="00AF4949" w:rsidRDefault="000A0214" w:rsidP="000A0214">
      <w:pPr>
        <w:pStyle w:val="Sangra3detindependiente"/>
        <w:autoSpaceDE w:val="0"/>
        <w:autoSpaceDN w:val="0"/>
        <w:spacing w:after="0"/>
        <w:ind w:left="0"/>
        <w:rPr>
          <w:sz w:val="20"/>
          <w:szCs w:val="20"/>
        </w:rPr>
      </w:pPr>
    </w:p>
    <w:p w14:paraId="1A7B5ACF" w14:textId="468A3B8D"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w:t>
      </w:r>
      <w:r w:rsidR="00DE3E1A" w:rsidRPr="00AF4949">
        <w:rPr>
          <w:sz w:val="20"/>
          <w:szCs w:val="20"/>
        </w:rPr>
        <w:t>participante</w:t>
      </w:r>
      <w:r w:rsidRPr="00AF4949">
        <w:rPr>
          <w:sz w:val="20"/>
          <w:szCs w:val="20"/>
        </w:rPr>
        <w:t xml:space="preserve"> deberá presentar manifiesto de compromiso de cumplir con </w:t>
      </w:r>
      <w:r w:rsidR="00A437FB" w:rsidRPr="00AF4949">
        <w:rPr>
          <w:sz w:val="20"/>
          <w:szCs w:val="20"/>
        </w:rPr>
        <w:t>la adquisición</w:t>
      </w:r>
      <w:r w:rsidRPr="00AF4949">
        <w:rPr>
          <w:sz w:val="20"/>
          <w:szCs w:val="20"/>
        </w:rPr>
        <w:t xml:space="preserve"> en el lugar y por el período comprendido</w:t>
      </w:r>
      <w:r w:rsidR="00A437FB" w:rsidRPr="00AF4949">
        <w:rPr>
          <w:sz w:val="20"/>
          <w:szCs w:val="20"/>
        </w:rPr>
        <w:t>, al</w:t>
      </w:r>
      <w:r w:rsidRPr="00AF4949">
        <w:rPr>
          <w:sz w:val="20"/>
          <w:szCs w:val="20"/>
        </w:rPr>
        <w:t xml:space="preserve"> día siguiente hábil a la notificación de adjudicación</w:t>
      </w:r>
      <w:r w:rsidR="00215639" w:rsidRPr="00AF4949">
        <w:rPr>
          <w:sz w:val="20"/>
          <w:szCs w:val="20"/>
        </w:rPr>
        <w:t xml:space="preserve">.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761E5521" w14:textId="77777777" w:rsidR="000A0214" w:rsidRPr="00AF4949" w:rsidRDefault="000A0214" w:rsidP="000A0214">
      <w:pPr>
        <w:pStyle w:val="Sangra3detindependiente"/>
        <w:autoSpaceDE w:val="0"/>
        <w:autoSpaceDN w:val="0"/>
        <w:spacing w:after="0"/>
        <w:ind w:left="0"/>
        <w:rPr>
          <w:sz w:val="20"/>
          <w:szCs w:val="20"/>
        </w:rPr>
      </w:pPr>
    </w:p>
    <w:p w14:paraId="2FA3F6B1" w14:textId="29A5AD44"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En el supuesto de que los </w:t>
      </w:r>
      <w:r w:rsidR="00A437FB" w:rsidRPr="00AF4949">
        <w:rPr>
          <w:sz w:val="20"/>
          <w:szCs w:val="20"/>
        </w:rPr>
        <w:t>medicamentos</w:t>
      </w:r>
      <w:r w:rsidRPr="00AF4949">
        <w:rPr>
          <w:sz w:val="20"/>
          <w:szCs w:val="20"/>
        </w:rPr>
        <w:t xml:space="preserve"> no requieran de registro sanitario, deberán presentar constancia expedida por la Secretaría de Salud </w:t>
      </w:r>
      <w:r w:rsidR="00B43CDF">
        <w:rPr>
          <w:sz w:val="20"/>
          <w:szCs w:val="20"/>
        </w:rPr>
        <w:t xml:space="preserve">Federal </w:t>
      </w:r>
      <w:r w:rsidRPr="00AF4949">
        <w:rPr>
          <w:sz w:val="20"/>
          <w:szCs w:val="20"/>
        </w:rPr>
        <w:t xml:space="preserve">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w:t>
      </w:r>
      <w:r w:rsidR="00D7002E">
        <w:rPr>
          <w:sz w:val="20"/>
          <w:szCs w:val="20"/>
        </w:rPr>
        <w:t xml:space="preserve">Federal </w:t>
      </w:r>
      <w:r w:rsidRPr="00AF4949">
        <w:rPr>
          <w:sz w:val="20"/>
          <w:szCs w:val="20"/>
        </w:rPr>
        <w:t xml:space="preserve">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AF4949">
        <w:rPr>
          <w:b/>
          <w:sz w:val="20"/>
          <w:szCs w:val="20"/>
        </w:rPr>
        <w:t xml:space="preserve">Este documento deberá estar </w:t>
      </w:r>
      <w:r w:rsidRPr="00AF4949">
        <w:rPr>
          <w:b/>
          <w:sz w:val="20"/>
          <w:szCs w:val="20"/>
        </w:rPr>
        <w:lastRenderedPageBreak/>
        <w:t>firmado por el proponente o representante legal de la empresa en cada una de sus hojas</w:t>
      </w:r>
      <w:r w:rsidRPr="00AF4949">
        <w:rPr>
          <w:sz w:val="20"/>
          <w:szCs w:val="20"/>
        </w:rPr>
        <w:t>.</w:t>
      </w:r>
    </w:p>
    <w:p w14:paraId="070A526A" w14:textId="77777777" w:rsidR="000A0214" w:rsidRPr="00AF4949" w:rsidRDefault="000A0214" w:rsidP="000A0214">
      <w:pPr>
        <w:pStyle w:val="Sangra3detindependiente"/>
        <w:autoSpaceDE w:val="0"/>
        <w:autoSpaceDN w:val="0"/>
        <w:spacing w:after="0"/>
        <w:ind w:left="0"/>
        <w:rPr>
          <w:sz w:val="20"/>
          <w:szCs w:val="20"/>
        </w:rPr>
      </w:pPr>
    </w:p>
    <w:p w14:paraId="403BBF90" w14:textId="40E7D336"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w:t>
      </w:r>
      <w:r w:rsidR="00DE3E1A" w:rsidRPr="00AF4949">
        <w:rPr>
          <w:sz w:val="20"/>
          <w:szCs w:val="20"/>
        </w:rPr>
        <w:t>Participante</w:t>
      </w:r>
      <w:r w:rsidRPr="00AF4949">
        <w:rPr>
          <w:sz w:val="20"/>
          <w:szCs w:val="20"/>
        </w:rPr>
        <w:t xml:space="preserve">, en el que se obliga a liberar </w:t>
      </w:r>
      <w:r w:rsidR="00E54E75" w:rsidRPr="00AF4949">
        <w:rPr>
          <w:color w:val="000000"/>
          <w:sz w:val="20"/>
          <w:szCs w:val="20"/>
        </w:rPr>
        <w:t>a</w:t>
      </w:r>
      <w:r w:rsidR="004902E0" w:rsidRPr="00AF4949">
        <w:rPr>
          <w:color w:val="000000"/>
          <w:sz w:val="20"/>
          <w:szCs w:val="20"/>
        </w:rPr>
        <w:t xml:space="preserve"> </w:t>
      </w:r>
      <w:r w:rsidR="007507BC" w:rsidRPr="00AF4949">
        <w:rPr>
          <w:color w:val="000000"/>
          <w:sz w:val="20"/>
          <w:szCs w:val="20"/>
        </w:rPr>
        <w:t>los Servicios</w:t>
      </w:r>
      <w:r w:rsidR="004902E0" w:rsidRPr="00AF4949">
        <w:rPr>
          <w:color w:val="000000"/>
          <w:sz w:val="20"/>
          <w:szCs w:val="20"/>
        </w:rPr>
        <w:t xml:space="preserve"> de Salud</w:t>
      </w:r>
      <w:r w:rsidR="00B43CDF">
        <w:rPr>
          <w:color w:val="000000"/>
          <w:sz w:val="20"/>
          <w:szCs w:val="20"/>
        </w:rPr>
        <w:t xml:space="preserve"> del Estado de Tabasco</w:t>
      </w:r>
      <w:r w:rsidR="00E54E75"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20BEDC16" w14:textId="77777777" w:rsidR="000A0214" w:rsidRPr="00AF4949" w:rsidRDefault="000A0214" w:rsidP="000A0214">
      <w:pPr>
        <w:pStyle w:val="Sangra3detindependiente"/>
        <w:autoSpaceDE w:val="0"/>
        <w:autoSpaceDN w:val="0"/>
        <w:spacing w:after="0"/>
        <w:ind w:left="0"/>
        <w:rPr>
          <w:sz w:val="20"/>
          <w:szCs w:val="20"/>
        </w:rPr>
      </w:pPr>
    </w:p>
    <w:p w14:paraId="17641CB3" w14:textId="72899520"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F4949">
        <w:rPr>
          <w:sz w:val="20"/>
          <w:szCs w:val="20"/>
        </w:rPr>
        <w:t>a</w:t>
      </w:r>
      <w:r w:rsidRPr="00AF4949">
        <w:rPr>
          <w:sz w:val="20"/>
          <w:szCs w:val="20"/>
        </w:rPr>
        <w:t xml:space="preserve"> presente </w:t>
      </w:r>
      <w:r w:rsidR="00D8187E" w:rsidRPr="00AF4949">
        <w:rPr>
          <w:sz w:val="20"/>
          <w:szCs w:val="20"/>
        </w:rPr>
        <w:t>adjudicación</w:t>
      </w:r>
      <w:r w:rsidRPr="00AF4949">
        <w:rPr>
          <w:sz w:val="20"/>
          <w:szCs w:val="20"/>
        </w:rPr>
        <w:t xml:space="preserve"> y mantener en la más estricta confidencialidad, los resultados parciales y finales </w:t>
      </w:r>
      <w:r w:rsidR="007507BC" w:rsidRPr="00AF4949">
        <w:rPr>
          <w:sz w:val="20"/>
          <w:szCs w:val="20"/>
        </w:rPr>
        <w:t>de este</w:t>
      </w:r>
      <w:r w:rsidRPr="00AF4949">
        <w:rPr>
          <w:sz w:val="20"/>
          <w:szCs w:val="20"/>
        </w:rPr>
        <w:t xml:space="preserv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0DF9A0C8" w14:textId="77777777" w:rsidR="000A0214" w:rsidRPr="00AF4949" w:rsidRDefault="000A0214" w:rsidP="000A0214">
      <w:pPr>
        <w:pStyle w:val="Sangra3detindependiente"/>
        <w:autoSpaceDE w:val="0"/>
        <w:autoSpaceDN w:val="0"/>
        <w:spacing w:after="0"/>
        <w:ind w:left="0"/>
        <w:rPr>
          <w:sz w:val="20"/>
          <w:szCs w:val="20"/>
        </w:rPr>
      </w:pPr>
    </w:p>
    <w:p w14:paraId="76ADB7E5" w14:textId="5A5F1496" w:rsidR="00AA65AF" w:rsidRDefault="00AA65AF" w:rsidP="00F24238">
      <w:pPr>
        <w:pStyle w:val="Sangra3detindependiente"/>
        <w:numPr>
          <w:ilvl w:val="0"/>
          <w:numId w:val="44"/>
        </w:numPr>
        <w:tabs>
          <w:tab w:val="num" w:pos="0"/>
        </w:tabs>
        <w:autoSpaceDE w:val="0"/>
        <w:autoSpaceDN w:val="0"/>
        <w:spacing w:after="0"/>
        <w:ind w:left="0" w:firstLine="0"/>
        <w:rPr>
          <w:sz w:val="20"/>
          <w:szCs w:val="20"/>
        </w:rPr>
      </w:pPr>
      <w:r w:rsidRPr="00AF4949">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w:t>
      </w:r>
      <w:r w:rsidR="007507BC">
        <w:rPr>
          <w:sz w:val="20"/>
          <w:szCs w:val="20"/>
        </w:rPr>
        <w:t>bienes y/o servicios</w:t>
      </w:r>
      <w:r w:rsidRPr="006062B3">
        <w:rPr>
          <w:sz w:val="20"/>
          <w:szCs w:val="20"/>
        </w:rPr>
        <w:t xml:space="preserve"> </w:t>
      </w:r>
      <w:r w:rsidR="00A91B79" w:rsidRPr="006062B3">
        <w:rPr>
          <w:sz w:val="20"/>
          <w:szCs w:val="20"/>
        </w:rPr>
        <w:t>solicitados debidamente</w:t>
      </w:r>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0CA5A539" w14:textId="77777777" w:rsidR="00D024AD" w:rsidRDefault="00D024AD" w:rsidP="00D024AD">
      <w:pPr>
        <w:pStyle w:val="Sangra3detindependiente"/>
        <w:autoSpaceDE w:val="0"/>
        <w:autoSpaceDN w:val="0"/>
        <w:spacing w:after="0"/>
        <w:ind w:left="0"/>
        <w:rPr>
          <w:sz w:val="20"/>
          <w:szCs w:val="20"/>
        </w:rPr>
      </w:pPr>
    </w:p>
    <w:p w14:paraId="21CA82E1" w14:textId="12D3DE73" w:rsidR="00D024AD" w:rsidRPr="00D024AD" w:rsidRDefault="00D024AD" w:rsidP="002A60FF">
      <w:pPr>
        <w:pStyle w:val="Sangra3detindependiente"/>
        <w:numPr>
          <w:ilvl w:val="0"/>
          <w:numId w:val="44"/>
        </w:numPr>
        <w:autoSpaceDE w:val="0"/>
        <w:autoSpaceDN w:val="0"/>
        <w:spacing w:after="0"/>
        <w:ind w:left="0" w:firstLine="0"/>
        <w:rPr>
          <w:sz w:val="20"/>
          <w:szCs w:val="20"/>
        </w:rPr>
      </w:pPr>
      <w:r w:rsidRPr="00D024AD">
        <w:rPr>
          <w:sz w:val="20"/>
          <w:szCs w:val="20"/>
        </w:rPr>
        <w:t xml:space="preserve">Escrito bajo protesta de decir verdad mediante el cual el posible prestador de servicio manifieste que cuenta con </w:t>
      </w:r>
      <w:r w:rsidRPr="00D024AD">
        <w:rPr>
          <w:b/>
          <w:bCs/>
          <w:sz w:val="20"/>
          <w:szCs w:val="20"/>
        </w:rPr>
        <w:t>registro vigente en la plataforma Compras MX, inscripción vigente en el Padrón de Proveedores del Estado de Tabasco y actividad económica congruente con el objeto del servicio, debiendo adjuntar copia de los registros correspondientes y la Constancia de Situación Fiscal vigente emitida por el Servicio de Administración Tributaria (SAT)</w:t>
      </w:r>
      <w:r w:rsidRPr="00D024AD">
        <w:rPr>
          <w:sz w:val="20"/>
          <w:szCs w:val="20"/>
        </w:rPr>
        <w:t xml:space="preserve">; dicho escrito deberá encontrarse </w:t>
      </w:r>
      <w:r w:rsidRPr="00D024AD">
        <w:rPr>
          <w:b/>
          <w:bCs/>
          <w:sz w:val="20"/>
          <w:szCs w:val="20"/>
        </w:rPr>
        <w:t>debidamente firmado por el proponente o su representante legal en cada una de sus hojas</w:t>
      </w:r>
      <w:r w:rsidRPr="00D024AD">
        <w:rPr>
          <w:sz w:val="20"/>
          <w:szCs w:val="20"/>
        </w:rPr>
        <w:t xml:space="preserve">. El incumplimiento de cualquiera de estos requisitos será motivo para </w:t>
      </w:r>
      <w:r w:rsidRPr="00D024AD">
        <w:rPr>
          <w:b/>
          <w:bCs/>
          <w:sz w:val="20"/>
          <w:szCs w:val="20"/>
        </w:rPr>
        <w:t>no considerar solvente la propuesta técnica</w:t>
      </w:r>
      <w:r w:rsidRPr="00D024AD">
        <w:rPr>
          <w:sz w:val="20"/>
          <w:szCs w:val="20"/>
        </w:rPr>
        <w:t>, conforme a los criterios establecidos en la convocatoria y la normatividad aplicable.</w:t>
      </w:r>
    </w:p>
    <w:p w14:paraId="6B460D2E" w14:textId="77777777" w:rsidR="00D024AD" w:rsidRDefault="00D024AD" w:rsidP="00D024AD">
      <w:pPr>
        <w:pStyle w:val="Sangra3detindependiente"/>
        <w:autoSpaceDE w:val="0"/>
        <w:autoSpaceDN w:val="0"/>
        <w:spacing w:after="0"/>
        <w:rPr>
          <w:sz w:val="20"/>
          <w:szCs w:val="20"/>
        </w:rPr>
      </w:pPr>
    </w:p>
    <w:p w14:paraId="30C17DE1" w14:textId="77777777" w:rsidR="000A0214"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w:t>
      </w:r>
    </w:p>
    <w:p w14:paraId="495E62E7" w14:textId="725E8FD9" w:rsidR="00AA65AF" w:rsidRPr="006062B3" w:rsidRDefault="00AA65AF" w:rsidP="000A0214">
      <w:pPr>
        <w:pBdr>
          <w:top w:val="nil"/>
          <w:left w:val="nil"/>
          <w:bottom w:val="nil"/>
          <w:right w:val="nil"/>
          <w:between w:val="nil"/>
        </w:pBdr>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 </w:t>
      </w:r>
    </w:p>
    <w:p w14:paraId="31297262" w14:textId="522F97DB" w:rsidR="00AA65AF" w:rsidRDefault="00AA65AF" w:rsidP="00F24238">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48889448" w14:textId="77777777" w:rsidR="000A0214" w:rsidRPr="006062B3" w:rsidRDefault="000A0214" w:rsidP="00F24238">
      <w:pPr>
        <w:jc w:val="both"/>
        <w:textAlignment w:val="baseline"/>
        <w:rPr>
          <w:rFonts w:ascii="Segoe UI" w:hAnsi="Segoe UI" w:cs="Segoe UI"/>
          <w:sz w:val="20"/>
          <w:szCs w:val="20"/>
        </w:rPr>
      </w:pPr>
    </w:p>
    <w:p w14:paraId="1E15E069"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38811D51" w14:textId="77777777" w:rsidR="006E13B9" w:rsidRPr="006062B3" w:rsidRDefault="006E13B9" w:rsidP="006E13B9">
      <w:pPr>
        <w:jc w:val="both"/>
        <w:textAlignment w:val="baseline"/>
        <w:rPr>
          <w:rFonts w:ascii="Montserrat" w:hAnsi="Montserrat" w:cs="Montserrat"/>
          <w:sz w:val="20"/>
          <w:szCs w:val="20"/>
        </w:rPr>
      </w:pPr>
    </w:p>
    <w:p w14:paraId="484EE892" w14:textId="77777777" w:rsidR="00AA65AF" w:rsidRPr="00311675" w:rsidRDefault="00AA65AF" w:rsidP="00F24238">
      <w:pPr>
        <w:numPr>
          <w:ilvl w:val="0"/>
          <w:numId w:val="47"/>
        </w:numPr>
        <w:ind w:left="0" w:firstLine="0"/>
        <w:jc w:val="both"/>
        <w:textAlignment w:val="baseline"/>
        <w:rPr>
          <w:rFonts w:ascii="Montserrat" w:hAnsi="Montserrat" w:cs="Montserrat"/>
          <w:b/>
          <w:bCs/>
          <w:sz w:val="20"/>
          <w:szCs w:val="20"/>
        </w:rPr>
      </w:pPr>
      <w:r w:rsidRPr="006062B3">
        <w:rPr>
          <w:rFonts w:ascii="Montserrat" w:hAnsi="Montserrat" w:cs="Montserrat"/>
          <w:sz w:val="20"/>
          <w:szCs w:val="20"/>
        </w:rPr>
        <w:t xml:space="preserve">Importes expresados en moneda nacional (pesos mexicanos) </w:t>
      </w:r>
      <w:r w:rsidRPr="00311675">
        <w:rPr>
          <w:rFonts w:ascii="Montserrat" w:hAnsi="Montserrat" w:cs="Montserrat"/>
          <w:b/>
          <w:bCs/>
          <w:sz w:val="20"/>
          <w:szCs w:val="20"/>
        </w:rPr>
        <w:t>considerando únicamente dos decimales para su cálculo (truncado a dos decimales). </w:t>
      </w:r>
    </w:p>
    <w:p w14:paraId="7BD22CC0" w14:textId="77777777" w:rsidR="006E13B9" w:rsidRPr="006062B3" w:rsidRDefault="006E13B9" w:rsidP="006E13B9">
      <w:pPr>
        <w:jc w:val="both"/>
        <w:textAlignment w:val="baseline"/>
        <w:rPr>
          <w:rFonts w:ascii="Montserrat" w:hAnsi="Montserrat" w:cs="Montserrat"/>
          <w:sz w:val="20"/>
          <w:szCs w:val="20"/>
        </w:rPr>
      </w:pPr>
    </w:p>
    <w:p w14:paraId="163D0D5F" w14:textId="538EFF91"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lastRenderedPageBreak/>
        <w:t xml:space="preserve">Los precios serán unitarios, según </w:t>
      </w:r>
      <w:r w:rsidR="00A91B79">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088FB66B" w14:textId="77777777" w:rsidR="006E13B9" w:rsidRPr="006062B3" w:rsidRDefault="006E13B9" w:rsidP="006E13B9">
      <w:pPr>
        <w:jc w:val="both"/>
        <w:textAlignment w:val="baseline"/>
        <w:rPr>
          <w:rFonts w:ascii="Montserrat" w:hAnsi="Montserrat" w:cs="Montserrat"/>
          <w:sz w:val="20"/>
          <w:szCs w:val="20"/>
        </w:rPr>
      </w:pPr>
    </w:p>
    <w:p w14:paraId="3F36B14E"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Default="006E13B9" w:rsidP="006E13B9">
      <w:pPr>
        <w:pStyle w:val="Prrafodelista"/>
        <w:rPr>
          <w:rFonts w:ascii="Montserrat" w:hAnsi="Montserrat" w:cs="Montserrat"/>
          <w:sz w:val="20"/>
          <w:szCs w:val="20"/>
        </w:rPr>
      </w:pPr>
    </w:p>
    <w:p w14:paraId="303CD53A" w14:textId="4B117512"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w:t>
      </w:r>
      <w:r w:rsidR="007507BC" w:rsidRPr="003232EB">
        <w:rPr>
          <w:rFonts w:ascii="Montserrat" w:hAnsi="Montserrat" w:cs="Montserrat"/>
          <w:sz w:val="20"/>
          <w:szCs w:val="20"/>
        </w:rPr>
        <w:t>or</w:t>
      </w:r>
      <w:r w:rsidR="00E54E75" w:rsidRPr="003232EB">
        <w:rPr>
          <w:rFonts w:ascii="Montserrat" w:hAnsi="Montserrat" w:cs="Montserrat"/>
          <w:sz w:val="20"/>
          <w:szCs w:val="20"/>
        </w:rPr>
        <w:t xml:space="preserve"> </w:t>
      </w:r>
      <w:r w:rsidR="007507BC" w:rsidRPr="003232EB">
        <w:rPr>
          <w:rFonts w:ascii="Montserrat" w:hAnsi="Montserrat" w:cs="Montserrat"/>
          <w:sz w:val="20"/>
          <w:szCs w:val="20"/>
        </w:rPr>
        <w:t>l</w:t>
      </w:r>
      <w:r w:rsidR="00D7002E">
        <w:rPr>
          <w:rFonts w:ascii="Montserrat" w:hAnsi="Montserrat" w:cs="Montserrat"/>
          <w:sz w:val="20"/>
          <w:szCs w:val="20"/>
        </w:rPr>
        <w:t>os</w:t>
      </w:r>
      <w:r w:rsidR="007507BC"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Montserrat"/>
          <w:sz w:val="20"/>
          <w:szCs w:val="20"/>
        </w:rPr>
        <w:t>.</w:t>
      </w:r>
      <w:r w:rsidRPr="003232EB">
        <w:rPr>
          <w:rFonts w:ascii="Montserrat" w:hAnsi="Montserrat" w:cs="Montserrat"/>
          <w:sz w:val="20"/>
          <w:szCs w:val="20"/>
        </w:rPr>
        <w:t> </w:t>
      </w:r>
    </w:p>
    <w:p w14:paraId="1B5851D3" w14:textId="77777777" w:rsidR="006E13B9" w:rsidRPr="003232EB" w:rsidRDefault="006E13B9" w:rsidP="006E13B9">
      <w:pPr>
        <w:jc w:val="both"/>
        <w:textAlignment w:val="baseline"/>
        <w:rPr>
          <w:rFonts w:ascii="Montserrat" w:hAnsi="Montserrat" w:cs="Montserrat"/>
          <w:sz w:val="20"/>
          <w:szCs w:val="20"/>
        </w:rPr>
      </w:pPr>
    </w:p>
    <w:p w14:paraId="28CCEE62" w14:textId="77777777"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4BA76373" w14:textId="77777777" w:rsidR="006E13B9" w:rsidRPr="003232EB" w:rsidRDefault="006E13B9" w:rsidP="006E13B9">
      <w:pPr>
        <w:jc w:val="both"/>
        <w:textAlignment w:val="baseline"/>
        <w:rPr>
          <w:rFonts w:ascii="Montserrat" w:hAnsi="Montserrat" w:cs="Montserrat"/>
          <w:sz w:val="20"/>
          <w:szCs w:val="20"/>
        </w:rPr>
      </w:pPr>
    </w:p>
    <w:p w14:paraId="58E1F70C" w14:textId="6AB366B0"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005E7C84" w:rsidRPr="005E7C84">
        <w:rPr>
          <w:rFonts w:ascii="Montserrat" w:hAnsi="Montserrat" w:cs="Montserrat"/>
          <w:b/>
          <w:bCs/>
          <w:sz w:val="20"/>
          <w:szCs w:val="20"/>
        </w:rPr>
        <w:t>90</w:t>
      </w:r>
      <w:r w:rsidRPr="005E7C84">
        <w:rPr>
          <w:rFonts w:ascii="Montserrat" w:hAnsi="Montserrat" w:cs="Montserrat"/>
          <w:b/>
          <w:bCs/>
          <w:sz w:val="20"/>
          <w:szCs w:val="20"/>
        </w:rPr>
        <w:t xml:space="preserve"> (</w:t>
      </w:r>
      <w:r w:rsidR="005E7C84" w:rsidRPr="005E7C84">
        <w:rPr>
          <w:rFonts w:ascii="Montserrat" w:hAnsi="Montserrat" w:cs="Montserrat"/>
          <w:b/>
          <w:bCs/>
          <w:sz w:val="20"/>
          <w:szCs w:val="20"/>
        </w:rPr>
        <w:t>nov</w:t>
      </w:r>
      <w:r w:rsidRPr="005E7C84">
        <w:rPr>
          <w:rFonts w:ascii="Montserrat" w:hAnsi="Montserrat" w:cs="Montserrat"/>
          <w:b/>
          <w:bCs/>
          <w:sz w:val="20"/>
          <w:szCs w:val="20"/>
        </w:rPr>
        <w:t>enta)</w:t>
      </w:r>
      <w:r w:rsidRPr="003232EB">
        <w:rPr>
          <w:rFonts w:ascii="Montserrat" w:hAnsi="Montserrat" w:cs="Montserrat"/>
          <w:sz w:val="20"/>
          <w:szCs w:val="20"/>
        </w:rPr>
        <w:t xml:space="preserve">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7B6F793D" w14:textId="77777777" w:rsidR="006E13B9" w:rsidRPr="003232EB" w:rsidRDefault="006E13B9" w:rsidP="006E13B9">
      <w:pPr>
        <w:jc w:val="both"/>
        <w:textAlignment w:val="baseline"/>
        <w:rPr>
          <w:rFonts w:ascii="Montserrat" w:hAnsi="Montserrat" w:cs="Montserrat"/>
          <w:sz w:val="20"/>
          <w:szCs w:val="20"/>
        </w:rPr>
      </w:pPr>
    </w:p>
    <w:p w14:paraId="6FCF7234" w14:textId="6B61A990" w:rsidR="00AA65AF"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El </w:t>
      </w:r>
      <w:r w:rsidR="00F05AB7" w:rsidRPr="003232EB">
        <w:rPr>
          <w:rFonts w:ascii="Montserrat" w:hAnsi="Montserrat" w:cs="Montserrat"/>
          <w:sz w:val="20"/>
          <w:szCs w:val="20"/>
        </w:rPr>
        <w:t>Posible proveedor</w:t>
      </w:r>
      <w:r w:rsidRPr="003232EB">
        <w:rPr>
          <w:rFonts w:ascii="Montserrat" w:hAnsi="Montserrat" w:cs="Montserrat"/>
          <w:sz w:val="20"/>
          <w:szCs w:val="20"/>
        </w:rPr>
        <w:t xml:space="preserve"> con la presentación de su propuesta </w:t>
      </w:r>
      <w:r w:rsidR="00A91B79" w:rsidRPr="003232EB">
        <w:rPr>
          <w:rFonts w:ascii="Montserrat" w:hAnsi="Montserrat" w:cs="Montserrat"/>
          <w:sz w:val="20"/>
          <w:szCs w:val="20"/>
        </w:rPr>
        <w:t>económica</w:t>
      </w:r>
      <w:r w:rsidRPr="003232EB">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3232EB" w:rsidRDefault="006E13B9" w:rsidP="006E13B9">
      <w:pPr>
        <w:jc w:val="both"/>
        <w:textAlignment w:val="baseline"/>
        <w:rPr>
          <w:rFonts w:ascii="Montserrat" w:hAnsi="Montserrat" w:cs="Montserrat"/>
          <w:sz w:val="20"/>
          <w:szCs w:val="20"/>
        </w:rPr>
      </w:pPr>
    </w:p>
    <w:p w14:paraId="045D35D9" w14:textId="0613B119" w:rsidR="00AA65AF" w:rsidRPr="003232EB" w:rsidRDefault="00AA65AF" w:rsidP="00F24238">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De resultar adjudicado del </w:t>
      </w:r>
      <w:r w:rsidR="00F05AB7" w:rsidRPr="003232EB">
        <w:rPr>
          <w:rFonts w:ascii="Montserrat" w:hAnsi="Montserrat" w:cs="Montserrat"/>
          <w:sz w:val="20"/>
          <w:szCs w:val="20"/>
        </w:rPr>
        <w:t>Posible proveedor</w:t>
      </w:r>
      <w:r w:rsidRPr="003232EB">
        <w:rPr>
          <w:rFonts w:ascii="Montserrat" w:hAnsi="Montserrat" w:cs="Montserrat"/>
          <w:sz w:val="20"/>
          <w:szCs w:val="20"/>
        </w:rPr>
        <w:t>, deberá de presentar escrito bajo protesta de decir verdad, en el que se obliga a liberar a</w:t>
      </w:r>
      <w:r w:rsidR="00A91B79" w:rsidRPr="003232EB">
        <w:rPr>
          <w:rFonts w:ascii="Montserrat" w:hAnsi="Montserrat" w:cs="Montserrat"/>
          <w:sz w:val="20"/>
          <w:szCs w:val="20"/>
        </w:rPr>
        <w:t xml:space="preserve"> </w:t>
      </w:r>
      <w:r w:rsidRPr="003232EB">
        <w:rPr>
          <w:rFonts w:ascii="Montserrat" w:hAnsi="Montserrat" w:cs="Montserrat"/>
          <w:sz w:val="20"/>
          <w:szCs w:val="20"/>
        </w:rPr>
        <w:t>l</w:t>
      </w:r>
      <w:r w:rsidR="00D60ACC">
        <w:rPr>
          <w:rFonts w:ascii="Montserrat" w:hAnsi="Montserrat" w:cs="Montserrat"/>
          <w:sz w:val="20"/>
          <w:szCs w:val="20"/>
        </w:rPr>
        <w:t>os</w:t>
      </w:r>
      <w:r w:rsidRPr="003232EB">
        <w:rPr>
          <w:rFonts w:ascii="Montserrat" w:hAnsi="Montserrat" w:cs="Montserrat"/>
          <w:sz w:val="20"/>
          <w:szCs w:val="20"/>
        </w:rPr>
        <w:t xml:space="preserve"> </w:t>
      </w:r>
      <w:r w:rsidR="00A91B79" w:rsidRPr="003232EB">
        <w:rPr>
          <w:rFonts w:ascii="Montserrat" w:hAnsi="Montserrat" w:cs="Montserrat"/>
          <w:sz w:val="20"/>
          <w:szCs w:val="20"/>
        </w:rPr>
        <w:t>Se</w:t>
      </w:r>
      <w:r w:rsidR="00D60ACC">
        <w:rPr>
          <w:rFonts w:ascii="Montserrat" w:hAnsi="Montserrat" w:cs="Montserrat"/>
          <w:sz w:val="20"/>
          <w:szCs w:val="20"/>
        </w:rPr>
        <w:t>rvicios de Salud del Estado de Tabasco</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3232EB" w:rsidRDefault="00AA65AF" w:rsidP="00F24238">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Default="00AA65AF"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2B80DC08" w14:textId="77777777" w:rsidR="000A0214" w:rsidRPr="003232EB" w:rsidRDefault="000A0214" w:rsidP="000A0214">
      <w:pPr>
        <w:pBdr>
          <w:top w:val="nil"/>
          <w:left w:val="nil"/>
          <w:bottom w:val="nil"/>
          <w:right w:val="nil"/>
          <w:between w:val="nil"/>
        </w:pBdr>
        <w:jc w:val="both"/>
        <w:rPr>
          <w:rFonts w:ascii="Montserrat" w:eastAsia="Montserrat" w:hAnsi="Montserrat" w:cs="Montserrat"/>
          <w:b/>
          <w:color w:val="000000"/>
          <w:sz w:val="20"/>
          <w:szCs w:val="20"/>
        </w:rPr>
      </w:pPr>
    </w:p>
    <w:p w14:paraId="3BA02943" w14:textId="4AC45A20" w:rsidR="0056005E" w:rsidRPr="003232EB" w:rsidRDefault="00D8187E" w:rsidP="00F24238">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65E25550" w14:textId="77777777" w:rsidR="00F85161" w:rsidRPr="003232EB" w:rsidRDefault="00F85161" w:rsidP="00F24238">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3232EB" w:rsidRDefault="00F85161"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BE424B4" w14:textId="77777777" w:rsidR="006D7B25" w:rsidRPr="003232EB" w:rsidRDefault="006D7B25" w:rsidP="00F24238">
      <w:pPr>
        <w:rPr>
          <w:rFonts w:ascii="Montserrat" w:eastAsia="Montserrat" w:hAnsi="Montserrat" w:cs="Montserrat"/>
          <w:b/>
          <w:sz w:val="20"/>
          <w:szCs w:val="20"/>
        </w:rPr>
      </w:pPr>
    </w:p>
    <w:p w14:paraId="370BE631" w14:textId="00C3D52E" w:rsidR="00060EF8" w:rsidRPr="003232EB" w:rsidRDefault="00060EF8" w:rsidP="00F24238">
      <w:pPr>
        <w:jc w:val="both"/>
        <w:rPr>
          <w:rFonts w:ascii="Montserrat" w:eastAsia="Montserrat" w:hAnsi="Montserrat" w:cs="Montserrat"/>
          <w:b/>
          <w:sz w:val="20"/>
          <w:szCs w:val="20"/>
        </w:rPr>
      </w:pPr>
      <w:r w:rsidRPr="003232EB">
        <w:rPr>
          <w:rFonts w:ascii="Montserrat" w:hAnsi="Montserrat" w:cs="Arial"/>
          <w:b/>
          <w:bCs/>
          <w:sz w:val="20"/>
          <w:szCs w:val="20"/>
        </w:rPr>
        <w:t>PENAS CONVENCIONALES</w:t>
      </w:r>
    </w:p>
    <w:p w14:paraId="0C87C103" w14:textId="77777777" w:rsidR="00060EF8" w:rsidRPr="003232EB" w:rsidRDefault="00060EF8" w:rsidP="00F24238">
      <w:pPr>
        <w:rPr>
          <w:rFonts w:ascii="Montserrat" w:eastAsia="Montserrat" w:hAnsi="Montserrat" w:cs="Montserrat"/>
          <w:b/>
          <w:sz w:val="20"/>
          <w:szCs w:val="20"/>
        </w:rPr>
      </w:pPr>
    </w:p>
    <w:p w14:paraId="6A60DF6F" w14:textId="4E7F3C8B" w:rsidR="006D7B25" w:rsidRDefault="006D7B25" w:rsidP="00F24238">
      <w:pPr>
        <w:jc w:val="both"/>
        <w:rPr>
          <w:rFonts w:ascii="Montserrat" w:hAnsi="Montserrat" w:cs="Arial"/>
          <w:sz w:val="20"/>
          <w:szCs w:val="20"/>
        </w:rPr>
      </w:pPr>
      <w:r w:rsidRPr="003232EB">
        <w:rPr>
          <w:rFonts w:ascii="Montserrat" w:hAnsi="Montserrat" w:cs="Arial"/>
          <w:sz w:val="20"/>
          <w:szCs w:val="20"/>
        </w:rPr>
        <w:t xml:space="preserve">Las penas convencionales se aplicarán cuando, por casusas imputables al </w:t>
      </w:r>
      <w:r w:rsidR="00F05AB7" w:rsidRPr="003232EB">
        <w:rPr>
          <w:rFonts w:ascii="Montserrat" w:hAnsi="Montserrat" w:cs="Arial"/>
          <w:sz w:val="20"/>
          <w:szCs w:val="20"/>
        </w:rPr>
        <w:t>POSIBLE PROVEEDOR</w:t>
      </w:r>
      <w:r w:rsidRPr="003232EB">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3232EB">
        <w:rPr>
          <w:rFonts w:ascii="Montserrat" w:hAnsi="Montserrat" w:cs="Arial"/>
          <w:sz w:val="20"/>
          <w:szCs w:val="20"/>
        </w:rPr>
        <w:t xml:space="preserve">mismas que no podrán ser mayor al monto de la garantía de </w:t>
      </w:r>
      <w:r w:rsidR="00AF2252" w:rsidRPr="003232EB">
        <w:rPr>
          <w:rFonts w:ascii="Montserrat" w:hAnsi="Montserrat" w:cs="Arial"/>
          <w:sz w:val="20"/>
          <w:szCs w:val="20"/>
        </w:rPr>
        <w:t>cumplimiento:</w:t>
      </w:r>
    </w:p>
    <w:p w14:paraId="024283A1" w14:textId="77777777" w:rsidR="008A2804" w:rsidRPr="003232EB" w:rsidRDefault="008A2804" w:rsidP="00F24238">
      <w:pPr>
        <w:jc w:val="both"/>
        <w:rPr>
          <w:rFonts w:ascii="Montserrat" w:hAnsi="Montserrat" w:cs="Arial"/>
          <w:sz w:val="20"/>
          <w:szCs w:val="20"/>
        </w:rPr>
      </w:pPr>
    </w:p>
    <w:p w14:paraId="4AAD253D" w14:textId="29A4D24F" w:rsidR="00147238" w:rsidRPr="003232EB" w:rsidRDefault="0010052E" w:rsidP="00F24238">
      <w:pPr>
        <w:jc w:val="both"/>
        <w:rPr>
          <w:rFonts w:ascii="Montserrat" w:hAnsi="Montserrat" w:cs="Arial"/>
          <w:sz w:val="20"/>
          <w:szCs w:val="20"/>
        </w:rPr>
      </w:pPr>
      <w:r w:rsidRPr="003232EB">
        <w:rPr>
          <w:rFonts w:ascii="Montserrat" w:hAnsi="Montserrat" w:cs="Arial"/>
          <w:sz w:val="20"/>
          <w:szCs w:val="20"/>
        </w:rPr>
        <w:t xml:space="preserve"> </w:t>
      </w:r>
    </w:p>
    <w:p w14:paraId="2168A18F" w14:textId="37A17311" w:rsidR="006D7B25" w:rsidRPr="003232EB" w:rsidRDefault="006D7B25" w:rsidP="00F24238">
      <w:pPr>
        <w:pStyle w:val="Prrafodelista"/>
        <w:numPr>
          <w:ilvl w:val="0"/>
          <w:numId w:val="49"/>
        </w:numPr>
        <w:ind w:left="0" w:firstLine="0"/>
        <w:jc w:val="both"/>
        <w:rPr>
          <w:rFonts w:ascii="Montserrat" w:hAnsi="Montserrat" w:cs="Arial"/>
          <w:sz w:val="20"/>
          <w:szCs w:val="20"/>
        </w:rPr>
      </w:pPr>
      <w:r w:rsidRPr="003232EB">
        <w:rPr>
          <w:rFonts w:ascii="Montserrat" w:hAnsi="Montserrat" w:cs="Arial"/>
          <w:sz w:val="20"/>
          <w:szCs w:val="20"/>
        </w:rPr>
        <w:t xml:space="preserve">DURANTE LA </w:t>
      </w:r>
      <w:r w:rsidR="00A47FDB" w:rsidRPr="003232EB">
        <w:rPr>
          <w:rFonts w:ascii="Montserrat" w:hAnsi="Montserrat" w:cs="Arial"/>
          <w:sz w:val="20"/>
          <w:szCs w:val="20"/>
        </w:rPr>
        <w:t xml:space="preserve">ENTREGA DEL </w:t>
      </w:r>
      <w:r w:rsidR="0036099B" w:rsidRPr="003232EB">
        <w:rPr>
          <w:rFonts w:ascii="Montserrat" w:hAnsi="Montserrat" w:cs="Arial"/>
          <w:sz w:val="20"/>
          <w:szCs w:val="20"/>
        </w:rPr>
        <w:t>BIEN Y</w:t>
      </w:r>
      <w:r w:rsidR="00A47FDB" w:rsidRPr="003232EB">
        <w:rPr>
          <w:rFonts w:ascii="Montserrat" w:hAnsi="Montserrat" w:cs="Arial"/>
          <w:sz w:val="20"/>
          <w:szCs w:val="20"/>
        </w:rPr>
        <w:t>/</w:t>
      </w:r>
      <w:r w:rsidR="0036099B" w:rsidRPr="003232EB">
        <w:rPr>
          <w:rFonts w:ascii="Montserrat" w:hAnsi="Montserrat" w:cs="Arial"/>
          <w:sz w:val="20"/>
          <w:szCs w:val="20"/>
        </w:rPr>
        <w:t>O SERVICIO</w:t>
      </w:r>
      <w:r w:rsidRPr="003232EB">
        <w:rPr>
          <w:rFonts w:ascii="Montserrat" w:hAnsi="Montserrat" w:cs="Arial"/>
          <w:sz w:val="20"/>
          <w:szCs w:val="20"/>
        </w:rPr>
        <w:t>:</w:t>
      </w:r>
    </w:p>
    <w:p w14:paraId="215842AB" w14:textId="5E10312F" w:rsidR="006D7B25" w:rsidRPr="003232EB" w:rsidRDefault="006D7B25" w:rsidP="00F24238">
      <w:pPr>
        <w:pStyle w:val="Prrafodelista"/>
        <w:ind w:left="0"/>
        <w:jc w:val="both"/>
        <w:rPr>
          <w:rFonts w:ascii="Montserrat" w:hAnsi="Montserrat" w:cs="Arial"/>
          <w:sz w:val="20"/>
          <w:szCs w:val="20"/>
        </w:rPr>
      </w:pPr>
      <w:r w:rsidRPr="003232EB">
        <w:rPr>
          <w:rFonts w:ascii="Montserrat" w:hAnsi="Montserrat" w:cs="Arial"/>
          <w:sz w:val="20"/>
          <w:szCs w:val="20"/>
        </w:rPr>
        <w:t xml:space="preserve">Se penalizará con el </w:t>
      </w:r>
      <w:r w:rsidR="0096205E" w:rsidRPr="003232EB">
        <w:rPr>
          <w:rFonts w:ascii="Montserrat" w:hAnsi="Montserrat" w:cs="Arial"/>
          <w:sz w:val="20"/>
          <w:szCs w:val="20"/>
        </w:rPr>
        <w:t>5</w:t>
      </w:r>
      <w:r w:rsidRPr="003232EB">
        <w:rPr>
          <w:rFonts w:ascii="Montserrat" w:hAnsi="Montserrat" w:cs="Arial"/>
          <w:sz w:val="20"/>
          <w:szCs w:val="20"/>
        </w:rPr>
        <w:t xml:space="preserve">% </w:t>
      </w:r>
      <w:r w:rsidR="0096205E" w:rsidRPr="003232EB">
        <w:rPr>
          <w:rFonts w:ascii="Montserrat" w:hAnsi="Montserrat" w:cs="Arial"/>
          <w:sz w:val="20"/>
          <w:szCs w:val="20"/>
        </w:rPr>
        <w:t xml:space="preserve">al millar </w:t>
      </w:r>
      <w:r w:rsidRPr="003232EB">
        <w:rPr>
          <w:rFonts w:ascii="Montserrat" w:hAnsi="Montserrat" w:cs="Arial"/>
          <w:sz w:val="20"/>
          <w:szCs w:val="20"/>
        </w:rPr>
        <w:t>por cada día natural de atraso.</w:t>
      </w:r>
      <w:r w:rsidR="00F62AF5" w:rsidRPr="003232EB">
        <w:rPr>
          <w:rFonts w:ascii="Montserrat" w:hAnsi="Montserrat" w:cs="Arial"/>
          <w:sz w:val="20"/>
          <w:szCs w:val="20"/>
        </w:rPr>
        <w:t xml:space="preserve"> </w:t>
      </w:r>
      <w:r w:rsidRPr="003232EB">
        <w:rPr>
          <w:rFonts w:ascii="Montserrat" w:hAnsi="Montserrat" w:cs="Arial"/>
          <w:sz w:val="20"/>
          <w:szCs w:val="20"/>
        </w:rPr>
        <w:t>El periodo de penalización comienza a contar a partir de la hora siguiente en que se concluye el plazo convenido</w:t>
      </w:r>
      <w:r w:rsidR="00A47FDB" w:rsidRPr="003232EB">
        <w:rPr>
          <w:rFonts w:ascii="Montserrat" w:hAnsi="Montserrat" w:cs="Arial"/>
          <w:sz w:val="20"/>
          <w:szCs w:val="20"/>
        </w:rPr>
        <w:t>.</w:t>
      </w:r>
    </w:p>
    <w:p w14:paraId="5202547D" w14:textId="77777777" w:rsidR="006D7B25" w:rsidRPr="003232EB" w:rsidRDefault="006D7B25" w:rsidP="00F24238">
      <w:pPr>
        <w:pStyle w:val="Prrafodelista"/>
        <w:ind w:left="0"/>
        <w:jc w:val="both"/>
        <w:rPr>
          <w:rFonts w:ascii="Montserrat" w:hAnsi="Montserrat" w:cs="Arial"/>
          <w:sz w:val="20"/>
          <w:szCs w:val="20"/>
        </w:rPr>
      </w:pPr>
    </w:p>
    <w:p w14:paraId="4B9A3D6E" w14:textId="42C27EB7" w:rsidR="00147238" w:rsidRPr="003232EB" w:rsidRDefault="006D7B25" w:rsidP="00F24238">
      <w:pPr>
        <w:jc w:val="both"/>
        <w:rPr>
          <w:rFonts w:ascii="Montserrat" w:hAnsi="Montserrat" w:cs="Arial"/>
          <w:sz w:val="20"/>
          <w:szCs w:val="20"/>
        </w:rPr>
      </w:pPr>
      <w:r w:rsidRPr="003232EB">
        <w:rPr>
          <w:rFonts w:ascii="Montserrat" w:hAnsi="Montserrat" w:cs="Arial"/>
          <w:sz w:val="20"/>
          <w:szCs w:val="20"/>
        </w:rPr>
        <w:t xml:space="preserve">El </w:t>
      </w:r>
      <w:r w:rsidR="00F05AB7" w:rsidRPr="003232EB">
        <w:rPr>
          <w:rFonts w:ascii="Montserrat" w:hAnsi="Montserrat" w:cs="Arial"/>
          <w:sz w:val="20"/>
          <w:szCs w:val="20"/>
        </w:rPr>
        <w:t>POSIBLE PROVEEDOR</w:t>
      </w:r>
      <w:r w:rsidR="00147238" w:rsidRPr="003232EB">
        <w:rPr>
          <w:rFonts w:ascii="Montserrat" w:hAnsi="Montserrat" w:cs="Arial"/>
          <w:sz w:val="20"/>
          <w:szCs w:val="20"/>
        </w:rPr>
        <w:t xml:space="preserve"> </w:t>
      </w:r>
      <w:r w:rsidRPr="003232EB">
        <w:rPr>
          <w:rFonts w:ascii="Montserrat" w:hAnsi="Montserrat" w:cs="Arial"/>
          <w:sz w:val="20"/>
          <w:szCs w:val="20"/>
        </w:rPr>
        <w:t>autorizará a</w:t>
      </w:r>
      <w:r w:rsidR="00E54E75" w:rsidRPr="003232EB">
        <w:rPr>
          <w:rFonts w:ascii="Montserrat"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E54E75" w:rsidRPr="003232EB">
        <w:rPr>
          <w:rFonts w:ascii="Montserrat" w:hAnsi="Montserrat" w:cs="Arial"/>
          <w:sz w:val="20"/>
          <w:szCs w:val="20"/>
        </w:rPr>
        <w:t>,</w:t>
      </w:r>
      <w:r w:rsidRPr="003232EB">
        <w:rPr>
          <w:rFonts w:ascii="Montserrat" w:hAnsi="Montserrat" w:cs="Arial"/>
          <w:sz w:val="20"/>
          <w:szCs w:val="20"/>
        </w:rPr>
        <w:t xml:space="preserve"> a descontar las cantidades que resulten de aplicar la pena convencional, sobre los pagos que deba cubrir al propio </w:t>
      </w:r>
      <w:r w:rsidR="00F05AB7" w:rsidRPr="003232EB">
        <w:rPr>
          <w:rFonts w:ascii="Montserrat" w:hAnsi="Montserrat" w:cs="Arial"/>
          <w:sz w:val="20"/>
          <w:szCs w:val="20"/>
        </w:rPr>
        <w:t>POSIBLE PROVEEDOR</w:t>
      </w:r>
      <w:r w:rsidR="00147238" w:rsidRPr="003232EB">
        <w:rPr>
          <w:rFonts w:ascii="Montserrat" w:hAnsi="Montserrat" w:cs="Arial"/>
          <w:sz w:val="20"/>
          <w:szCs w:val="20"/>
        </w:rPr>
        <w:t>.</w:t>
      </w:r>
    </w:p>
    <w:p w14:paraId="0DB9AE77" w14:textId="77777777" w:rsidR="00147238" w:rsidRPr="003232EB" w:rsidRDefault="00147238" w:rsidP="00F24238">
      <w:pPr>
        <w:jc w:val="both"/>
        <w:rPr>
          <w:rFonts w:ascii="Montserrat" w:hAnsi="Montserrat" w:cs="Arial"/>
          <w:sz w:val="20"/>
          <w:szCs w:val="20"/>
        </w:rPr>
      </w:pPr>
    </w:p>
    <w:p w14:paraId="1F0C82CA" w14:textId="61B355C9" w:rsidR="00175AAA" w:rsidRPr="00175AAA" w:rsidRDefault="00175AAA" w:rsidP="00175AAA">
      <w:pPr>
        <w:jc w:val="both"/>
        <w:rPr>
          <w:rFonts w:ascii="Montserrat" w:hAnsi="Montserrat" w:cs="Arial"/>
          <w:bCs/>
          <w:sz w:val="20"/>
          <w:szCs w:val="20"/>
        </w:rPr>
      </w:pPr>
      <w:r w:rsidRPr="00786FF5">
        <w:rPr>
          <w:rFonts w:ascii="Montserrat" w:hAnsi="Montserrat" w:cs="Arial"/>
          <w:sz w:val="20"/>
          <w:szCs w:val="20"/>
        </w:rPr>
        <w:lastRenderedPageBreak/>
        <w:t xml:space="preserve">Conforme a lo previsto en el penúltimo párrafo del </w:t>
      </w:r>
      <w:r w:rsidRPr="001C2121">
        <w:rPr>
          <w:rFonts w:ascii="Montserrat" w:hAnsi="Montserrat" w:cs="Arial"/>
          <w:b/>
          <w:sz w:val="20"/>
          <w:szCs w:val="20"/>
        </w:rPr>
        <w:t>último párrafo del</w:t>
      </w:r>
      <w:r w:rsidRPr="001C2121">
        <w:rPr>
          <w:rFonts w:ascii="Montserrat" w:hAnsi="Montserrat" w:cs="Arial"/>
          <w:sz w:val="20"/>
          <w:szCs w:val="20"/>
        </w:rPr>
        <w:t xml:space="preserve"> </w:t>
      </w:r>
      <w:r w:rsidRPr="001C2121">
        <w:rPr>
          <w:rFonts w:ascii="Montserrat" w:hAnsi="Montserrat" w:cs="Arial"/>
          <w:b/>
          <w:sz w:val="20"/>
          <w:szCs w:val="20"/>
        </w:rPr>
        <w:t xml:space="preserve">artículo </w:t>
      </w:r>
      <w:r w:rsidR="00311675">
        <w:rPr>
          <w:rFonts w:ascii="Montserrat" w:hAnsi="Montserrat" w:cs="Arial"/>
          <w:b/>
          <w:sz w:val="20"/>
          <w:szCs w:val="20"/>
        </w:rPr>
        <w:t>142</w:t>
      </w:r>
      <w:r w:rsidRPr="001C2121">
        <w:rPr>
          <w:rFonts w:ascii="Montserrat" w:hAnsi="Montserrat" w:cs="Arial"/>
          <w:b/>
          <w:sz w:val="20"/>
          <w:szCs w:val="20"/>
        </w:rPr>
        <w:t xml:space="preserve">, del Reglamento de la </w:t>
      </w:r>
      <w:r w:rsidRPr="001C2121">
        <w:rPr>
          <w:rFonts w:ascii="Montserrat" w:eastAsia="Montserrat" w:hAnsi="Montserrat" w:cs="Montserrat"/>
          <w:b/>
          <w:sz w:val="20"/>
          <w:szCs w:val="20"/>
        </w:rPr>
        <w:t>Ley de Adquisiciones, Arrendamientos y Servicios del Sector Público</w:t>
      </w:r>
      <w:r w:rsidRPr="001C2121">
        <w:rPr>
          <w:rFonts w:ascii="Montserrat" w:hAnsi="Montserrat" w:cs="Arial"/>
          <w:b/>
          <w:sz w:val="20"/>
          <w:szCs w:val="20"/>
        </w:rPr>
        <w:t xml:space="preserve">, </w:t>
      </w:r>
      <w:r w:rsidRPr="00786FF5">
        <w:rPr>
          <w:rFonts w:ascii="Montserrat" w:hAnsi="Montserrat" w:cs="Arial"/>
          <w:sz w:val="20"/>
          <w:szCs w:val="20"/>
        </w:rPr>
        <w:t xml:space="preserve">no se aceptará la estipulación de penas convencionales, ni intereses moratorios a cargo de los </w:t>
      </w:r>
      <w:r w:rsidRPr="00786FF5">
        <w:rPr>
          <w:rFonts w:ascii="Montserrat" w:hAnsi="Montserrat" w:cs="Arial"/>
          <w:sz w:val="20"/>
          <w:szCs w:val="20"/>
          <w:lang w:val="es-MX"/>
        </w:rPr>
        <w:t>Servicios de Salud del Estado de Tabasco</w:t>
      </w:r>
      <w:r w:rsidRPr="001C2121">
        <w:rPr>
          <w:rFonts w:ascii="Montserrat" w:hAnsi="Montserrat" w:cs="Arial"/>
          <w:b/>
          <w:sz w:val="20"/>
          <w:szCs w:val="20"/>
          <w:lang w:val="es-MX"/>
        </w:rPr>
        <w:t xml:space="preserve"> y/o artículo 4</w:t>
      </w:r>
      <w:r w:rsidR="00311675">
        <w:rPr>
          <w:rFonts w:ascii="Montserrat" w:hAnsi="Montserrat" w:cs="Arial"/>
          <w:b/>
          <w:sz w:val="20"/>
          <w:szCs w:val="20"/>
          <w:lang w:val="es-MX"/>
        </w:rPr>
        <w:t>7</w:t>
      </w:r>
      <w:r w:rsidRPr="001C2121">
        <w:rPr>
          <w:rFonts w:ascii="Montserrat" w:hAnsi="Montserrat" w:cs="Arial"/>
          <w:b/>
          <w:sz w:val="20"/>
          <w:szCs w:val="20"/>
          <w:lang w:val="es-MX"/>
        </w:rPr>
        <w:t xml:space="preserve"> </w:t>
      </w:r>
      <w:r>
        <w:rPr>
          <w:rFonts w:ascii="Montserrat" w:eastAsia="Montserrat" w:hAnsi="Montserrat" w:cs="Montserrat"/>
          <w:b/>
          <w:sz w:val="20"/>
          <w:szCs w:val="20"/>
          <w:lang w:val="es-MX"/>
        </w:rPr>
        <w:t xml:space="preserve">de la Ley de Adquisiciones, Arrendamientos y Prestación de Servicios del Estado de Tabasco, </w:t>
      </w:r>
      <w:r w:rsidRPr="00175AAA">
        <w:rPr>
          <w:rFonts w:ascii="Montserrat" w:eastAsia="Montserrat" w:hAnsi="Montserrat" w:cs="Montserrat"/>
          <w:bCs/>
          <w:sz w:val="20"/>
          <w:szCs w:val="20"/>
          <w:lang w:val="es-MX"/>
        </w:rPr>
        <w:t>según corresponda.</w:t>
      </w:r>
    </w:p>
    <w:p w14:paraId="5B812530" w14:textId="77777777" w:rsidR="00147238" w:rsidRPr="003232EB" w:rsidRDefault="00147238" w:rsidP="00F24238">
      <w:pPr>
        <w:jc w:val="both"/>
        <w:rPr>
          <w:rFonts w:ascii="Montserrat" w:hAnsi="Montserrat" w:cs="Arial"/>
          <w:sz w:val="20"/>
          <w:szCs w:val="20"/>
        </w:rPr>
      </w:pPr>
    </w:p>
    <w:p w14:paraId="1134E6E3" w14:textId="268FA720" w:rsidR="006D7B25" w:rsidRPr="003232EB" w:rsidRDefault="006D7B25" w:rsidP="00F24238">
      <w:pPr>
        <w:jc w:val="both"/>
        <w:rPr>
          <w:rFonts w:ascii="Montserrat" w:hAnsi="Montserrat" w:cs="Arial"/>
          <w:sz w:val="20"/>
          <w:szCs w:val="20"/>
        </w:rPr>
      </w:pPr>
      <w:r w:rsidRPr="003232EB">
        <w:rPr>
          <w:rFonts w:ascii="Montserrat" w:hAnsi="Montserrat" w:cs="Arial"/>
          <w:sz w:val="20"/>
          <w:szCs w:val="20"/>
        </w:rPr>
        <w:t xml:space="preserve">El </w:t>
      </w:r>
      <w:r w:rsidR="00147238" w:rsidRPr="003232EB">
        <w:rPr>
          <w:rFonts w:ascii="Montserrat" w:hAnsi="Montserrat" w:cs="Arial"/>
          <w:sz w:val="20"/>
          <w:szCs w:val="20"/>
        </w:rPr>
        <w:t>A</w:t>
      </w:r>
      <w:r w:rsidRPr="003232EB">
        <w:rPr>
          <w:rFonts w:ascii="Montserrat" w:hAnsi="Montserrat" w:cs="Arial"/>
          <w:sz w:val="20"/>
          <w:szCs w:val="20"/>
        </w:rPr>
        <w:t xml:space="preserve">dministrador del contrato será el encargado de realizar el trámite de la aplicación de las penas convencionales y de notificarle al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7D784230" w14:textId="77777777" w:rsidR="00A47FDB" w:rsidRPr="003232EB" w:rsidRDefault="00A47FDB" w:rsidP="00F24238">
      <w:pPr>
        <w:jc w:val="both"/>
        <w:rPr>
          <w:rFonts w:ascii="Montserrat" w:hAnsi="Montserrat" w:cs="Arial"/>
          <w:b/>
          <w:bCs/>
          <w:sz w:val="20"/>
          <w:szCs w:val="20"/>
        </w:rPr>
      </w:pPr>
      <w:bookmarkStart w:id="6" w:name="_Hlk165468135"/>
    </w:p>
    <w:bookmarkEnd w:id="6"/>
    <w:p w14:paraId="13A18C20" w14:textId="77777777" w:rsidR="006D7B25" w:rsidRPr="003232EB" w:rsidRDefault="006D7B25" w:rsidP="00F24238">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37895628" w14:textId="77777777" w:rsidR="006D7B25" w:rsidRPr="003232EB" w:rsidRDefault="006D7B25" w:rsidP="00F24238">
      <w:pPr>
        <w:jc w:val="both"/>
        <w:rPr>
          <w:rFonts w:ascii="Montserrat" w:eastAsia="Montserrat" w:hAnsi="Montserrat" w:cs="Montserrat"/>
          <w:b/>
          <w:sz w:val="20"/>
          <w:szCs w:val="20"/>
        </w:rPr>
      </w:pPr>
    </w:p>
    <w:p w14:paraId="2ABB0EA7" w14:textId="2E73C220" w:rsidR="006D7B25" w:rsidRPr="003232EB" w:rsidRDefault="006D7B25"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La devolución y reposición de </w:t>
      </w:r>
      <w:r w:rsidR="00C76013" w:rsidRPr="003232EB">
        <w:rPr>
          <w:rFonts w:ascii="Montserrat" w:eastAsia="Montserrat" w:hAnsi="Montserrat" w:cs="Montserrat"/>
          <w:sz w:val="20"/>
          <w:szCs w:val="20"/>
        </w:rPr>
        <w:t>b</w:t>
      </w:r>
      <w:r w:rsidRPr="003232EB">
        <w:rPr>
          <w:rFonts w:ascii="Montserrat" w:eastAsia="Montserrat" w:hAnsi="Montserrat" w:cs="Montserrat"/>
          <w:sz w:val="20"/>
          <w:szCs w:val="20"/>
        </w:rPr>
        <w:t xml:space="preserve">ienes </w:t>
      </w:r>
      <w:r w:rsidR="00C76013" w:rsidRPr="003232EB">
        <w:rPr>
          <w:rFonts w:ascii="Montserrat" w:eastAsia="Montserrat" w:hAnsi="Montserrat" w:cs="Montserrat"/>
          <w:sz w:val="20"/>
          <w:szCs w:val="20"/>
        </w:rPr>
        <w:t>y/o servicios</w:t>
      </w:r>
      <w:r w:rsidRPr="003232EB">
        <w:rPr>
          <w:rFonts w:ascii="Montserrat" w:eastAsia="Montserrat" w:hAnsi="Montserrat" w:cs="Montserrat"/>
          <w:sz w:val="20"/>
          <w:szCs w:val="20"/>
        </w:rPr>
        <w:t xml:space="preserve">, será por cuenta y a cargo del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de acuerdo con lo establecido en el Anexo Técnico.</w:t>
      </w:r>
    </w:p>
    <w:p w14:paraId="652DF981" w14:textId="77777777" w:rsidR="006D7B25" w:rsidRPr="003232EB" w:rsidRDefault="006D7B25" w:rsidP="00F24238">
      <w:pPr>
        <w:jc w:val="both"/>
        <w:rPr>
          <w:rFonts w:ascii="Montserrat" w:eastAsia="Montserrat" w:hAnsi="Montserrat" w:cs="Montserrat"/>
          <w:sz w:val="20"/>
          <w:szCs w:val="20"/>
        </w:rPr>
      </w:pPr>
    </w:p>
    <w:p w14:paraId="65E79E92" w14:textId="5547F2DD" w:rsidR="006D7B25" w:rsidRPr="003232EB" w:rsidRDefault="00025B12"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Los montos por deducir</w:t>
      </w:r>
      <w:r w:rsidR="006D7B25" w:rsidRPr="003232EB">
        <w:rPr>
          <w:rFonts w:ascii="Montserrat" w:eastAsia="Montserrat" w:hAnsi="Montserrat" w:cs="Montserrat"/>
          <w:sz w:val="20"/>
          <w:szCs w:val="20"/>
        </w:rPr>
        <w:t xml:space="preserve"> se aplicarán en la factura que el </w:t>
      </w:r>
      <w:r w:rsidR="00F05AB7" w:rsidRPr="003232EB">
        <w:rPr>
          <w:rFonts w:ascii="Montserrat" w:eastAsia="Calibri" w:hAnsi="Montserrat" w:cs="Arial"/>
          <w:sz w:val="20"/>
          <w:szCs w:val="20"/>
          <w:lang w:eastAsia="es-MX"/>
        </w:rPr>
        <w:t>POSIBLE PROVEEDOR</w:t>
      </w:r>
      <w:r w:rsidR="006D7B25" w:rsidRPr="003232EB">
        <w:rPr>
          <w:rFonts w:ascii="Montserrat" w:eastAsia="Montserrat" w:hAnsi="Montserrat" w:cs="Montserrat"/>
          <w:sz w:val="20"/>
          <w:szCs w:val="20"/>
        </w:rPr>
        <w:t xml:space="preserve"> presente para su cobro.</w:t>
      </w:r>
      <w:r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Las deducciones no podrán exceder del 10% del monto máximo total del contrato.</w:t>
      </w:r>
    </w:p>
    <w:p w14:paraId="71033D0B" w14:textId="77777777" w:rsidR="00025B12" w:rsidRPr="003232EB" w:rsidRDefault="00025B12" w:rsidP="00F24238">
      <w:pPr>
        <w:jc w:val="both"/>
        <w:rPr>
          <w:rFonts w:ascii="Montserrat" w:eastAsia="Montserrat" w:hAnsi="Montserrat" w:cs="Montserrat"/>
          <w:sz w:val="20"/>
          <w:szCs w:val="20"/>
        </w:rPr>
      </w:pPr>
    </w:p>
    <w:p w14:paraId="01BB2441" w14:textId="5C013F24" w:rsidR="006D7B25" w:rsidRPr="003232EB" w:rsidRDefault="0001469F" w:rsidP="00F24238">
      <w:pPr>
        <w:jc w:val="both"/>
        <w:rPr>
          <w:rFonts w:ascii="Montserrat" w:eastAsia="Montserrat" w:hAnsi="Montserrat" w:cs="Montserrat"/>
          <w:sz w:val="20"/>
          <w:szCs w:val="20"/>
        </w:rPr>
      </w:pPr>
      <w:r>
        <w:rPr>
          <w:rFonts w:ascii="Montserrat" w:eastAsia="Montserrat" w:hAnsi="Montserrat" w:cs="Montserrat"/>
          <w:sz w:val="20"/>
          <w:szCs w:val="20"/>
        </w:rPr>
        <w:t>Los Servicios de Salud del Estado de Tabasco</w:t>
      </w:r>
      <w:r w:rsidR="006D7B25" w:rsidRPr="003232EB">
        <w:rPr>
          <w:rFonts w:ascii="Montserrat" w:eastAsia="Montserrat" w:hAnsi="Montserrat" w:cs="Montserrat"/>
          <w:sz w:val="20"/>
          <w:szCs w:val="20"/>
        </w:rPr>
        <w:t xml:space="preserve"> descontará las cantidades por concepto de deductivas de la factura que el </w:t>
      </w:r>
      <w:r w:rsidR="00F05AB7" w:rsidRPr="003232EB">
        <w:rPr>
          <w:rFonts w:ascii="Montserrat" w:eastAsia="Calibri" w:hAnsi="Montserrat" w:cs="Arial"/>
          <w:sz w:val="20"/>
          <w:szCs w:val="20"/>
          <w:lang w:eastAsia="es-MX"/>
        </w:rPr>
        <w:t>POSIBLE PROVEEDOR</w:t>
      </w:r>
      <w:r w:rsidR="007C2D64"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presente para su cobro.</w:t>
      </w:r>
    </w:p>
    <w:p w14:paraId="036A8398" w14:textId="77777777" w:rsidR="006D7B25" w:rsidRPr="003232EB" w:rsidRDefault="006D7B25" w:rsidP="00F24238">
      <w:pPr>
        <w:jc w:val="both"/>
        <w:rPr>
          <w:rFonts w:ascii="Montserrat" w:eastAsia="Montserrat" w:hAnsi="Montserrat" w:cs="Montserrat"/>
          <w:sz w:val="20"/>
          <w:szCs w:val="20"/>
        </w:rPr>
      </w:pPr>
    </w:p>
    <w:p w14:paraId="02E8FAAF" w14:textId="2889FF5D" w:rsidR="008B2E28" w:rsidRPr="008B2E28" w:rsidRDefault="008B2E28" w:rsidP="008B2E28">
      <w:pPr>
        <w:jc w:val="both"/>
        <w:rPr>
          <w:rFonts w:ascii="Montserrat" w:eastAsia="Montserrat" w:hAnsi="Montserrat" w:cs="Montserrat"/>
          <w:bCs/>
          <w:sz w:val="20"/>
          <w:szCs w:val="20"/>
        </w:rPr>
      </w:pPr>
      <w:r w:rsidRPr="00786FF5">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786FF5">
        <w:rPr>
          <w:rFonts w:ascii="Montserrat" w:eastAsia="Montserrat" w:hAnsi="Montserrat" w:cs="Montserrat"/>
          <w:sz w:val="20"/>
          <w:szCs w:val="20"/>
          <w:lang w:val="es-MX"/>
        </w:rPr>
        <w:t>Servicios</w:t>
      </w:r>
      <w:r w:rsidRPr="00786FF5">
        <w:rPr>
          <w:rFonts w:ascii="Montserrat" w:eastAsia="Montserrat" w:hAnsi="Montserrat" w:cs="Montserrat"/>
          <w:sz w:val="20"/>
          <w:szCs w:val="20"/>
        </w:rPr>
        <w:t xml:space="preserve"> entregados, de conformidad con lo establecido en el </w:t>
      </w:r>
      <w:r w:rsidRPr="001C2121">
        <w:rPr>
          <w:rFonts w:ascii="Montserrat" w:eastAsia="Montserrat" w:hAnsi="Montserrat" w:cs="Montserrat"/>
          <w:b/>
          <w:sz w:val="20"/>
          <w:szCs w:val="20"/>
          <w:lang w:val="es-MX"/>
        </w:rPr>
        <w:t>párrafo segundo del</w:t>
      </w:r>
      <w:r>
        <w:rPr>
          <w:rFonts w:ascii="Montserrat" w:eastAsia="Montserrat" w:hAnsi="Montserrat" w:cs="Montserrat"/>
          <w:sz w:val="20"/>
          <w:szCs w:val="20"/>
          <w:lang w:val="es-MX"/>
        </w:rPr>
        <w:t xml:space="preserve"> </w:t>
      </w:r>
      <w:r w:rsidRPr="001C2121">
        <w:rPr>
          <w:rFonts w:ascii="Montserrat" w:eastAsia="Montserrat" w:hAnsi="Montserrat" w:cs="Montserrat"/>
          <w:b/>
          <w:sz w:val="20"/>
          <w:szCs w:val="20"/>
        </w:rPr>
        <w:t xml:space="preserve">artículo </w:t>
      </w:r>
      <w:r>
        <w:rPr>
          <w:rFonts w:ascii="Montserrat" w:eastAsia="Montserrat" w:hAnsi="Montserrat" w:cs="Montserrat"/>
          <w:b/>
          <w:sz w:val="20"/>
          <w:szCs w:val="20"/>
          <w:lang w:val="es-MX"/>
        </w:rPr>
        <w:t>75</w:t>
      </w:r>
      <w:r w:rsidRPr="001C2121">
        <w:rPr>
          <w:rFonts w:ascii="Montserrat" w:eastAsia="Montserrat" w:hAnsi="Montserrat" w:cs="Montserrat"/>
          <w:b/>
          <w:sz w:val="20"/>
          <w:szCs w:val="20"/>
        </w:rPr>
        <w:t xml:space="preserve"> de la Ley de Adquisiciones, Arrendamientos y Servicios del Sector Público</w:t>
      </w:r>
      <w:r>
        <w:rPr>
          <w:rFonts w:ascii="Montserrat" w:eastAsia="Montserrat" w:hAnsi="Montserrat" w:cs="Montserrat"/>
          <w:b/>
          <w:sz w:val="20"/>
          <w:szCs w:val="20"/>
          <w:lang w:val="es-MX"/>
        </w:rPr>
        <w:t xml:space="preserve"> y/o artículo 53 de la Ley de Adquisiciones, Arrendamientos y Prestación de Servicios del Estado de Tabasco, </w:t>
      </w:r>
      <w:r w:rsidRPr="008B2E28">
        <w:rPr>
          <w:rFonts w:ascii="Montserrat" w:eastAsia="Montserrat" w:hAnsi="Montserrat" w:cs="Montserrat"/>
          <w:bCs/>
          <w:sz w:val="20"/>
          <w:szCs w:val="20"/>
          <w:lang w:val="es-MX"/>
        </w:rPr>
        <w:t>según corresponda</w:t>
      </w:r>
      <w:r w:rsidRPr="008B2E28">
        <w:rPr>
          <w:rFonts w:ascii="Montserrat" w:eastAsia="Montserrat" w:hAnsi="Montserrat" w:cs="Montserrat"/>
          <w:bCs/>
          <w:sz w:val="20"/>
          <w:szCs w:val="20"/>
        </w:rPr>
        <w:t>.</w:t>
      </w:r>
    </w:p>
    <w:p w14:paraId="4A61D81D" w14:textId="77777777" w:rsidR="006D7B25" w:rsidRPr="003232EB" w:rsidRDefault="006D7B25" w:rsidP="00F24238">
      <w:pPr>
        <w:jc w:val="both"/>
        <w:rPr>
          <w:rFonts w:ascii="Montserrat" w:eastAsia="Montserrat" w:hAnsi="Montserrat" w:cs="Montserrat"/>
          <w:sz w:val="20"/>
          <w:szCs w:val="20"/>
        </w:rPr>
      </w:pPr>
    </w:p>
    <w:p w14:paraId="26ACA552" w14:textId="3AEE2B74" w:rsidR="006D7B25" w:rsidRDefault="00D7002E" w:rsidP="00F24238">
      <w:pPr>
        <w:jc w:val="both"/>
        <w:rPr>
          <w:rFonts w:ascii="Montserrat" w:eastAsia="Montserrat" w:hAnsi="Montserrat" w:cs="Montserrat"/>
          <w:sz w:val="20"/>
          <w:szCs w:val="20"/>
        </w:rPr>
      </w:pPr>
      <w:r>
        <w:rPr>
          <w:rFonts w:ascii="Montserrat" w:hAnsi="Montserrat" w:cs="Montserrat"/>
          <w:sz w:val="20"/>
          <w:szCs w:val="20"/>
        </w:rPr>
        <w:t>Los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podrá verificar el cumplimiento de los requisitos de calidad de los bienes</w:t>
      </w:r>
      <w:r w:rsidR="00F2248E" w:rsidRPr="003232EB">
        <w:rPr>
          <w:rFonts w:ascii="Montserrat" w:eastAsia="Montserrat" w:hAnsi="Montserrat" w:cs="Montserrat"/>
          <w:sz w:val="20"/>
          <w:szCs w:val="20"/>
        </w:rPr>
        <w:t xml:space="preserve"> y/o servicios</w:t>
      </w:r>
      <w:r w:rsidR="006D7B25" w:rsidRPr="003232EB">
        <w:rPr>
          <w:rFonts w:ascii="Montserrat" w:eastAsia="Montserrat" w:hAnsi="Montserrat" w:cs="Montserrat"/>
          <w:sz w:val="20"/>
          <w:szCs w:val="20"/>
        </w:rPr>
        <w:t>, a través de</w:t>
      </w:r>
      <w:r w:rsidR="00D73261" w:rsidRPr="003232EB">
        <w:rPr>
          <w:rFonts w:ascii="Montserrat" w:eastAsia="Montserrat" w:hAnsi="Montserrat" w:cs="Montserrat"/>
          <w:sz w:val="20"/>
          <w:szCs w:val="20"/>
        </w:rPr>
        <w:t xml:space="preserve"> </w:t>
      </w:r>
      <w:r w:rsidR="00E54E75" w:rsidRPr="003232EB">
        <w:rPr>
          <w:rFonts w:ascii="Montserrat" w:eastAsia="Montserrat" w:hAnsi="Montserrat" w:cs="Montserrat"/>
          <w:sz w:val="20"/>
          <w:szCs w:val="20"/>
        </w:rPr>
        <w:t>l</w:t>
      </w:r>
      <w:r w:rsidR="00D73261" w:rsidRPr="003232EB">
        <w:rPr>
          <w:rFonts w:ascii="Montserrat" w:eastAsia="Montserrat" w:hAnsi="Montserrat" w:cs="Montserrat"/>
          <w:sz w:val="20"/>
          <w:szCs w:val="20"/>
        </w:rPr>
        <w:t>os Dirección de Programas Preventivos</w:t>
      </w:r>
      <w:r w:rsidR="006D7B25" w:rsidRPr="003232EB">
        <w:rPr>
          <w:rFonts w:ascii="Montserrat" w:eastAsia="Montserrat" w:hAnsi="Montserrat" w:cs="Montserrat"/>
          <w:sz w:val="20"/>
          <w:szCs w:val="20"/>
        </w:rPr>
        <w:t xml:space="preserve">, cuyas muestras utilizadas para este efecto deberán ser repuestas por el </w:t>
      </w:r>
      <w:r w:rsidR="00F05AB7" w:rsidRPr="003232EB">
        <w:rPr>
          <w:rFonts w:ascii="Montserrat" w:eastAsia="Calibri" w:hAnsi="Montserrat" w:cs="Arial"/>
          <w:sz w:val="20"/>
          <w:szCs w:val="20"/>
          <w:lang w:eastAsia="es-MX"/>
        </w:rPr>
        <w:t>POSIBLE PROVEEDOR</w:t>
      </w:r>
      <w:r w:rsidR="007C2D64" w:rsidRPr="003232EB">
        <w:rPr>
          <w:rFonts w:ascii="Montserrat" w:eastAsia="Calibri" w:hAnsi="Montserrat" w:cs="Arial"/>
          <w:sz w:val="20"/>
          <w:szCs w:val="20"/>
          <w:lang w:eastAsia="es-MX"/>
        </w:rPr>
        <w:t>,</w:t>
      </w:r>
      <w:r w:rsidR="006D7B25" w:rsidRPr="003232EB">
        <w:rPr>
          <w:rFonts w:ascii="Montserrat" w:eastAsia="Montserrat" w:hAnsi="Montserrat" w:cs="Montserrat"/>
          <w:sz w:val="20"/>
          <w:szCs w:val="20"/>
        </w:rPr>
        <w:t xml:space="preserve"> sin costo para </w:t>
      </w:r>
      <w:r w:rsidRPr="003232EB">
        <w:rPr>
          <w:rFonts w:ascii="Montserrat" w:hAnsi="Montserrat" w:cs="Montserrat"/>
          <w:sz w:val="20"/>
          <w:szCs w:val="20"/>
        </w:rPr>
        <w:t>l</w:t>
      </w:r>
      <w:r>
        <w:rPr>
          <w:rFonts w:ascii="Montserrat" w:hAnsi="Montserrat" w:cs="Montserrat"/>
          <w:sz w:val="20"/>
          <w:szCs w:val="20"/>
        </w:rPr>
        <w:t>os</w:t>
      </w:r>
      <w:r w:rsidRPr="003232EB">
        <w:rPr>
          <w:rFonts w:ascii="Montserrat" w:hAnsi="Montserrat" w:cs="Montserrat"/>
          <w:sz w:val="20"/>
          <w:szCs w:val="20"/>
        </w:rPr>
        <w:t xml:space="preserve"> Servicios de Salud</w:t>
      </w:r>
      <w:r>
        <w:rPr>
          <w:rFonts w:ascii="Montserrat" w:hAnsi="Montserrat" w:cs="Montserrat"/>
          <w:sz w:val="20"/>
          <w:szCs w:val="20"/>
        </w:rPr>
        <w:t xml:space="preserve"> del Estado de Tabasco</w:t>
      </w:r>
      <w:r w:rsidR="006D7B25" w:rsidRPr="003232EB">
        <w:rPr>
          <w:rFonts w:ascii="Montserrat" w:eastAsia="Montserrat" w:hAnsi="Montserrat" w:cs="Montserrat"/>
          <w:sz w:val="20"/>
          <w:szCs w:val="20"/>
        </w:rPr>
        <w:t xml:space="preserve"> que así lo solicite.</w:t>
      </w:r>
    </w:p>
    <w:p w14:paraId="39595018" w14:textId="77777777" w:rsidR="0043152D" w:rsidRDefault="0043152D" w:rsidP="00F24238">
      <w:pPr>
        <w:jc w:val="both"/>
        <w:rPr>
          <w:rFonts w:ascii="Montserrat" w:eastAsia="Montserrat" w:hAnsi="Montserrat" w:cs="Montserrat"/>
          <w:sz w:val="20"/>
          <w:szCs w:val="20"/>
        </w:rPr>
      </w:pPr>
    </w:p>
    <w:p w14:paraId="09488D57" w14:textId="791BEABA" w:rsidR="0043152D" w:rsidRPr="00BF2A3D" w:rsidRDefault="0043152D" w:rsidP="0043152D">
      <w:pPr>
        <w:numPr>
          <w:ilvl w:val="0"/>
          <w:numId w:val="48"/>
        </w:numPr>
        <w:ind w:left="0" w:firstLine="0"/>
        <w:jc w:val="both"/>
        <w:rPr>
          <w:rFonts w:ascii="Montserrat" w:eastAsia="Montserrat" w:hAnsi="Montserrat" w:cs="Montserrat"/>
          <w:b/>
          <w:sz w:val="20"/>
          <w:szCs w:val="20"/>
        </w:rPr>
      </w:pPr>
      <w:r w:rsidRPr="00BF2A3D">
        <w:rPr>
          <w:rFonts w:ascii="Montserrat" w:eastAsia="Montserrat" w:hAnsi="Montserrat" w:cs="Montserrat"/>
          <w:b/>
          <w:sz w:val="20"/>
          <w:szCs w:val="20"/>
        </w:rPr>
        <w:t>CADUCIDAD DEL BIEN</w:t>
      </w:r>
    </w:p>
    <w:p w14:paraId="09B688B2" w14:textId="77777777" w:rsidR="0043152D" w:rsidRPr="00BF2A3D" w:rsidRDefault="0043152D" w:rsidP="00F24238">
      <w:pPr>
        <w:jc w:val="both"/>
        <w:rPr>
          <w:rFonts w:ascii="Montserrat" w:eastAsia="Montserrat" w:hAnsi="Montserrat" w:cs="Montserrat"/>
          <w:sz w:val="20"/>
          <w:szCs w:val="20"/>
        </w:rPr>
      </w:pPr>
    </w:p>
    <w:p w14:paraId="69920B2A" w14:textId="77777777" w:rsidR="0043152D" w:rsidRPr="00BF2A3D" w:rsidRDefault="0043152D" w:rsidP="0043152D">
      <w:pPr>
        <w:pStyle w:val="Textoindependiente"/>
        <w:spacing w:after="0"/>
        <w:jc w:val="both"/>
        <w:rPr>
          <w:rFonts w:ascii="Montserrat" w:hAnsi="Montserrat"/>
          <w:sz w:val="20"/>
          <w:szCs w:val="20"/>
        </w:rPr>
      </w:pPr>
      <w:r w:rsidRPr="00BF2A3D">
        <w:rPr>
          <w:rFonts w:ascii="Montserrat" w:hAnsi="Montserrat"/>
          <w:b/>
          <w:sz w:val="20"/>
          <w:szCs w:val="20"/>
        </w:rPr>
        <w:t xml:space="preserve">EL PROVEEDOR </w:t>
      </w:r>
      <w:r w:rsidRPr="00BF2A3D">
        <w:rPr>
          <w:rFonts w:ascii="Montserrat" w:hAnsi="Montserrat"/>
          <w:sz w:val="20"/>
          <w:szCs w:val="20"/>
        </w:rPr>
        <w:t>deberá presentar al momento de la entrega de los bienes un escrito en</w:t>
      </w:r>
      <w:r w:rsidRPr="00BF2A3D">
        <w:rPr>
          <w:rFonts w:ascii="Montserrat" w:hAnsi="Montserrat"/>
          <w:spacing w:val="1"/>
          <w:sz w:val="20"/>
          <w:szCs w:val="20"/>
        </w:rPr>
        <w:t xml:space="preserve"> </w:t>
      </w:r>
      <w:r w:rsidRPr="00BF2A3D">
        <w:rPr>
          <w:rFonts w:ascii="Montserrat" w:hAnsi="Montserrat"/>
          <w:sz w:val="20"/>
          <w:szCs w:val="20"/>
        </w:rPr>
        <w:t>papel</w:t>
      </w:r>
      <w:r w:rsidRPr="00BF2A3D">
        <w:rPr>
          <w:rFonts w:ascii="Montserrat" w:hAnsi="Montserrat"/>
          <w:spacing w:val="-4"/>
          <w:sz w:val="20"/>
          <w:szCs w:val="20"/>
        </w:rPr>
        <w:t xml:space="preserve"> </w:t>
      </w:r>
      <w:r w:rsidRPr="00BF2A3D">
        <w:rPr>
          <w:rFonts w:ascii="Montserrat" w:hAnsi="Montserrat"/>
          <w:sz w:val="20"/>
          <w:szCs w:val="20"/>
        </w:rPr>
        <w:t>membretado,</w:t>
      </w:r>
      <w:r w:rsidRPr="00BF2A3D">
        <w:rPr>
          <w:rFonts w:ascii="Montserrat" w:hAnsi="Montserrat"/>
          <w:spacing w:val="-17"/>
          <w:sz w:val="20"/>
          <w:szCs w:val="20"/>
        </w:rPr>
        <w:t xml:space="preserve"> </w:t>
      </w:r>
      <w:r w:rsidRPr="00BF2A3D">
        <w:rPr>
          <w:rFonts w:ascii="Montserrat" w:hAnsi="Montserrat"/>
          <w:sz w:val="20"/>
          <w:szCs w:val="20"/>
        </w:rPr>
        <w:t>firmado</w:t>
      </w:r>
      <w:r w:rsidRPr="00BF2A3D">
        <w:rPr>
          <w:rFonts w:ascii="Montserrat" w:hAnsi="Montserrat"/>
          <w:spacing w:val="-13"/>
          <w:sz w:val="20"/>
          <w:szCs w:val="20"/>
        </w:rPr>
        <w:t xml:space="preserve"> </w:t>
      </w:r>
      <w:r w:rsidRPr="00BF2A3D">
        <w:rPr>
          <w:rFonts w:ascii="Montserrat" w:hAnsi="Montserrat"/>
          <w:sz w:val="20"/>
          <w:szCs w:val="20"/>
        </w:rPr>
        <w:t>por</w:t>
      </w:r>
      <w:r w:rsidRPr="00BF2A3D">
        <w:rPr>
          <w:rFonts w:ascii="Montserrat" w:hAnsi="Montserrat"/>
          <w:spacing w:val="-11"/>
          <w:sz w:val="20"/>
          <w:szCs w:val="20"/>
        </w:rPr>
        <w:t xml:space="preserve"> </w:t>
      </w:r>
      <w:r w:rsidRPr="00BF2A3D">
        <w:rPr>
          <w:rFonts w:ascii="Montserrat" w:hAnsi="Montserrat"/>
          <w:sz w:val="20"/>
          <w:szCs w:val="20"/>
        </w:rPr>
        <w:t>su</w:t>
      </w:r>
      <w:r w:rsidRPr="00BF2A3D">
        <w:rPr>
          <w:rFonts w:ascii="Montserrat" w:hAnsi="Montserrat"/>
          <w:spacing w:val="-4"/>
          <w:sz w:val="20"/>
          <w:szCs w:val="20"/>
        </w:rPr>
        <w:t xml:space="preserve"> </w:t>
      </w:r>
      <w:r w:rsidRPr="00BF2A3D">
        <w:rPr>
          <w:rFonts w:ascii="Montserrat" w:hAnsi="Montserrat"/>
          <w:sz w:val="20"/>
          <w:szCs w:val="20"/>
        </w:rPr>
        <w:t>representante</w:t>
      </w:r>
      <w:r w:rsidRPr="00BF2A3D">
        <w:rPr>
          <w:rFonts w:ascii="Montserrat" w:hAnsi="Montserrat"/>
          <w:spacing w:val="-22"/>
          <w:sz w:val="20"/>
          <w:szCs w:val="20"/>
        </w:rPr>
        <w:t xml:space="preserve"> </w:t>
      </w:r>
      <w:r w:rsidRPr="00BF2A3D">
        <w:rPr>
          <w:rFonts w:ascii="Montserrat" w:hAnsi="Montserrat"/>
          <w:sz w:val="20"/>
          <w:szCs w:val="20"/>
        </w:rPr>
        <w:t>legal,</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9"/>
          <w:sz w:val="20"/>
          <w:szCs w:val="20"/>
        </w:rPr>
        <w:t xml:space="preserve"> </w:t>
      </w:r>
      <w:r w:rsidRPr="00BF2A3D">
        <w:rPr>
          <w:rFonts w:ascii="Montserrat" w:hAnsi="Montserrat"/>
          <w:sz w:val="20"/>
          <w:szCs w:val="20"/>
        </w:rPr>
        <w:t>cual</w:t>
      </w:r>
      <w:r w:rsidRPr="00BF2A3D">
        <w:rPr>
          <w:rFonts w:ascii="Montserrat" w:hAnsi="Montserrat"/>
          <w:spacing w:val="-5"/>
          <w:sz w:val="20"/>
          <w:szCs w:val="20"/>
        </w:rPr>
        <w:t xml:space="preserve"> </w:t>
      </w:r>
      <w:r w:rsidRPr="00BF2A3D">
        <w:rPr>
          <w:rFonts w:ascii="Montserrat" w:hAnsi="Montserrat"/>
          <w:sz w:val="20"/>
          <w:szCs w:val="20"/>
        </w:rPr>
        <w:t>garantice</w:t>
      </w:r>
      <w:r w:rsidRPr="00BF2A3D">
        <w:rPr>
          <w:rFonts w:ascii="Montserrat" w:hAnsi="Montserrat"/>
          <w:spacing w:val="-12"/>
          <w:sz w:val="20"/>
          <w:szCs w:val="20"/>
        </w:rPr>
        <w:t xml:space="preserve"> </w:t>
      </w:r>
      <w:r w:rsidRPr="00BF2A3D">
        <w:rPr>
          <w:rFonts w:ascii="Montserrat" w:hAnsi="Montserrat"/>
          <w:sz w:val="20"/>
          <w:szCs w:val="20"/>
        </w:rPr>
        <w:t>que</w:t>
      </w:r>
      <w:r w:rsidRPr="00BF2A3D">
        <w:rPr>
          <w:rFonts w:ascii="Montserrat" w:hAnsi="Montserrat"/>
          <w:spacing w:val="-9"/>
          <w:sz w:val="20"/>
          <w:szCs w:val="20"/>
        </w:rPr>
        <w:t xml:space="preserve"> </w:t>
      </w:r>
      <w:r w:rsidRPr="00BF2A3D">
        <w:rPr>
          <w:rFonts w:ascii="Montserrat" w:hAnsi="Montserrat"/>
          <w:sz w:val="20"/>
          <w:szCs w:val="20"/>
        </w:rPr>
        <w:t>el</w:t>
      </w:r>
      <w:r w:rsidRPr="00BF2A3D">
        <w:rPr>
          <w:rFonts w:ascii="Montserrat" w:hAnsi="Montserrat"/>
          <w:spacing w:val="-6"/>
          <w:sz w:val="20"/>
          <w:szCs w:val="20"/>
        </w:rPr>
        <w:t xml:space="preserve"> </w:t>
      </w:r>
      <w:r w:rsidRPr="00BF2A3D">
        <w:rPr>
          <w:rFonts w:ascii="Montserrat" w:hAnsi="Montserrat"/>
          <w:sz w:val="20"/>
          <w:szCs w:val="20"/>
        </w:rPr>
        <w:t>periodo</w:t>
      </w:r>
      <w:r w:rsidRPr="00BF2A3D">
        <w:rPr>
          <w:rFonts w:ascii="Montserrat" w:hAnsi="Montserrat"/>
          <w:spacing w:val="-9"/>
          <w:sz w:val="20"/>
          <w:szCs w:val="20"/>
        </w:rPr>
        <w:t xml:space="preserve"> </w:t>
      </w:r>
      <w:r w:rsidRPr="00BF2A3D">
        <w:rPr>
          <w:rFonts w:ascii="Montserrat" w:hAnsi="Montserrat"/>
          <w:sz w:val="20"/>
          <w:szCs w:val="20"/>
        </w:rPr>
        <w:t>de</w:t>
      </w:r>
      <w:r w:rsidRPr="00BF2A3D">
        <w:rPr>
          <w:rFonts w:ascii="Montserrat" w:hAnsi="Montserrat"/>
          <w:spacing w:val="-75"/>
          <w:sz w:val="20"/>
          <w:szCs w:val="20"/>
        </w:rPr>
        <w:t xml:space="preserve"> </w:t>
      </w:r>
      <w:r w:rsidRPr="00BF2A3D">
        <w:rPr>
          <w:rFonts w:ascii="Montserrat" w:hAnsi="Montserrat"/>
          <w:sz w:val="20"/>
          <w:szCs w:val="20"/>
        </w:rPr>
        <w:t>caducidad</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6"/>
          <w:sz w:val="20"/>
          <w:szCs w:val="20"/>
        </w:rPr>
        <w:t xml:space="preserve"> </w:t>
      </w:r>
      <w:r w:rsidRPr="00BF2A3D">
        <w:rPr>
          <w:rFonts w:ascii="Montserrat" w:hAnsi="Montserrat"/>
          <w:sz w:val="20"/>
          <w:szCs w:val="20"/>
        </w:rPr>
        <w:t>los</w:t>
      </w:r>
      <w:r w:rsidRPr="00BF2A3D">
        <w:rPr>
          <w:rFonts w:ascii="Montserrat" w:hAnsi="Montserrat"/>
          <w:spacing w:val="-5"/>
          <w:sz w:val="20"/>
          <w:szCs w:val="20"/>
        </w:rPr>
        <w:t xml:space="preserve"> </w:t>
      </w:r>
      <w:r w:rsidRPr="00BF2A3D">
        <w:rPr>
          <w:rFonts w:ascii="Montserrat" w:hAnsi="Montserrat"/>
          <w:sz w:val="20"/>
          <w:szCs w:val="20"/>
        </w:rPr>
        <w:t>bienes</w:t>
      </w:r>
      <w:r w:rsidRPr="00BF2A3D">
        <w:rPr>
          <w:rFonts w:ascii="Montserrat" w:hAnsi="Montserrat"/>
          <w:spacing w:val="-9"/>
          <w:sz w:val="20"/>
          <w:szCs w:val="20"/>
        </w:rPr>
        <w:t xml:space="preserve"> </w:t>
      </w:r>
      <w:r w:rsidRPr="00BF2A3D">
        <w:rPr>
          <w:rFonts w:ascii="Montserrat" w:hAnsi="Montserrat"/>
          <w:sz w:val="20"/>
          <w:szCs w:val="20"/>
        </w:rPr>
        <w:t>que</w:t>
      </w:r>
      <w:r w:rsidRPr="00BF2A3D">
        <w:rPr>
          <w:rFonts w:ascii="Montserrat" w:hAnsi="Montserrat"/>
          <w:spacing w:val="-5"/>
          <w:sz w:val="20"/>
          <w:szCs w:val="20"/>
        </w:rPr>
        <w:t xml:space="preserve"> </w:t>
      </w:r>
      <w:r w:rsidRPr="00BF2A3D">
        <w:rPr>
          <w:rFonts w:ascii="Montserrat" w:hAnsi="Montserrat"/>
          <w:sz w:val="20"/>
          <w:szCs w:val="20"/>
        </w:rPr>
        <w:t>entregará</w:t>
      </w:r>
      <w:r w:rsidRPr="00BF2A3D">
        <w:rPr>
          <w:rFonts w:ascii="Montserrat" w:hAnsi="Montserrat"/>
          <w:spacing w:val="-13"/>
          <w:sz w:val="20"/>
          <w:szCs w:val="20"/>
        </w:rPr>
        <w:t xml:space="preserve"> </w:t>
      </w:r>
      <w:r w:rsidRPr="00BF2A3D">
        <w:rPr>
          <w:rFonts w:ascii="Montserrat" w:hAnsi="Montserrat"/>
          <w:sz w:val="20"/>
          <w:szCs w:val="20"/>
        </w:rPr>
        <w:t>no será</w:t>
      </w:r>
      <w:r w:rsidRPr="00BF2A3D">
        <w:rPr>
          <w:rFonts w:ascii="Montserrat" w:hAnsi="Montserrat"/>
          <w:spacing w:val="-8"/>
          <w:sz w:val="20"/>
          <w:szCs w:val="20"/>
        </w:rPr>
        <w:t xml:space="preserve"> </w:t>
      </w:r>
      <w:r w:rsidRPr="00BF2A3D">
        <w:rPr>
          <w:rFonts w:ascii="Montserrat" w:hAnsi="Montserrat"/>
          <w:sz w:val="20"/>
          <w:szCs w:val="20"/>
        </w:rPr>
        <w:t>menor</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18</w:t>
      </w:r>
      <w:r w:rsidRPr="00BF2A3D">
        <w:rPr>
          <w:rFonts w:ascii="Montserrat" w:hAnsi="Montserrat"/>
          <w:spacing w:val="-5"/>
          <w:sz w:val="20"/>
          <w:szCs w:val="20"/>
        </w:rPr>
        <w:t xml:space="preserve"> </w:t>
      </w:r>
      <w:r w:rsidRPr="00BF2A3D">
        <w:rPr>
          <w:rFonts w:ascii="Montserrat" w:hAnsi="Montserrat"/>
          <w:sz w:val="20"/>
          <w:szCs w:val="20"/>
        </w:rPr>
        <w:t>(dieciocho)</w:t>
      </w:r>
      <w:r w:rsidRPr="00BF2A3D">
        <w:rPr>
          <w:rFonts w:ascii="Montserrat" w:hAnsi="Montserrat"/>
          <w:spacing w:val="-12"/>
          <w:sz w:val="20"/>
          <w:szCs w:val="20"/>
        </w:rPr>
        <w:t xml:space="preserve"> </w:t>
      </w:r>
      <w:r w:rsidRPr="00BF2A3D">
        <w:rPr>
          <w:rFonts w:ascii="Montserrat" w:hAnsi="Montserrat"/>
          <w:sz w:val="20"/>
          <w:szCs w:val="20"/>
        </w:rPr>
        <w:t>meses</w:t>
      </w:r>
      <w:r w:rsidRPr="00BF2A3D">
        <w:rPr>
          <w:rFonts w:ascii="Montserrat" w:hAnsi="Montserrat"/>
          <w:spacing w:val="-10"/>
          <w:sz w:val="20"/>
          <w:szCs w:val="20"/>
        </w:rPr>
        <w:t xml:space="preserve"> </w:t>
      </w:r>
      <w:r w:rsidRPr="00BF2A3D">
        <w:rPr>
          <w:rFonts w:ascii="Montserrat" w:hAnsi="Montserrat"/>
          <w:sz w:val="20"/>
          <w:szCs w:val="20"/>
        </w:rPr>
        <w:t>contados</w:t>
      </w:r>
      <w:r w:rsidRPr="00BF2A3D">
        <w:rPr>
          <w:rFonts w:ascii="Montserrat" w:hAnsi="Montserrat"/>
          <w:spacing w:val="-9"/>
          <w:sz w:val="20"/>
          <w:szCs w:val="20"/>
        </w:rPr>
        <w:t xml:space="preserve"> </w:t>
      </w:r>
      <w:r w:rsidRPr="00BF2A3D">
        <w:rPr>
          <w:rFonts w:ascii="Montserrat" w:hAnsi="Montserrat"/>
          <w:sz w:val="20"/>
          <w:szCs w:val="20"/>
        </w:rPr>
        <w:t>a</w:t>
      </w:r>
      <w:r w:rsidRPr="00BF2A3D">
        <w:rPr>
          <w:rFonts w:ascii="Montserrat" w:hAnsi="Montserrat"/>
          <w:spacing w:val="-2"/>
          <w:sz w:val="20"/>
          <w:szCs w:val="20"/>
        </w:rPr>
        <w:t xml:space="preserve"> </w:t>
      </w:r>
      <w:r w:rsidRPr="00BF2A3D">
        <w:rPr>
          <w:rFonts w:ascii="Montserrat" w:hAnsi="Montserrat"/>
          <w:sz w:val="20"/>
          <w:szCs w:val="20"/>
        </w:rPr>
        <w:t>partir de la fecha</w:t>
      </w:r>
      <w:r w:rsidRPr="00BF2A3D">
        <w:rPr>
          <w:rFonts w:ascii="Montserrat" w:hAnsi="Montserrat"/>
          <w:spacing w:val="-21"/>
          <w:sz w:val="20"/>
          <w:szCs w:val="20"/>
        </w:rPr>
        <w:t xml:space="preserve"> </w:t>
      </w:r>
      <w:r w:rsidRPr="00BF2A3D">
        <w:rPr>
          <w:rFonts w:ascii="Montserrat" w:hAnsi="Montserrat"/>
          <w:sz w:val="20"/>
          <w:szCs w:val="20"/>
        </w:rPr>
        <w:t>de</w:t>
      </w:r>
      <w:r w:rsidRPr="00BF2A3D">
        <w:rPr>
          <w:rFonts w:ascii="Montserrat" w:hAnsi="Montserrat"/>
          <w:spacing w:val="-18"/>
          <w:sz w:val="20"/>
          <w:szCs w:val="20"/>
        </w:rPr>
        <w:t xml:space="preserve"> </w:t>
      </w:r>
      <w:r w:rsidRPr="00BF2A3D">
        <w:rPr>
          <w:rFonts w:ascii="Montserrat" w:hAnsi="Montserrat"/>
          <w:sz w:val="20"/>
          <w:szCs w:val="20"/>
        </w:rPr>
        <w:t>entrega</w:t>
      </w:r>
      <w:r w:rsidRPr="00BF2A3D">
        <w:rPr>
          <w:rFonts w:ascii="Montserrat" w:hAnsi="Montserrat"/>
          <w:spacing w:val="-19"/>
          <w:sz w:val="20"/>
          <w:szCs w:val="20"/>
        </w:rPr>
        <w:t xml:space="preserve"> </w:t>
      </w:r>
      <w:r w:rsidRPr="00BF2A3D">
        <w:rPr>
          <w:rFonts w:ascii="Montserrat" w:hAnsi="Montserrat"/>
          <w:sz w:val="20"/>
          <w:szCs w:val="20"/>
        </w:rPr>
        <w:t>de</w:t>
      </w:r>
      <w:r w:rsidRPr="00BF2A3D">
        <w:rPr>
          <w:rFonts w:ascii="Montserrat" w:hAnsi="Montserrat"/>
          <w:spacing w:val="-22"/>
          <w:sz w:val="20"/>
          <w:szCs w:val="20"/>
        </w:rPr>
        <w:t xml:space="preserve"> </w:t>
      </w:r>
      <w:r w:rsidRPr="00BF2A3D">
        <w:rPr>
          <w:rFonts w:ascii="Montserrat" w:hAnsi="Montserrat"/>
          <w:sz w:val="20"/>
          <w:szCs w:val="20"/>
        </w:rPr>
        <w:t>estos.</w:t>
      </w:r>
    </w:p>
    <w:p w14:paraId="22C32992" w14:textId="77777777" w:rsidR="0043152D" w:rsidRPr="00BF2A3D" w:rsidRDefault="0043152D" w:rsidP="0043152D">
      <w:pPr>
        <w:pStyle w:val="Textoindependiente"/>
        <w:spacing w:after="0"/>
        <w:jc w:val="both"/>
        <w:rPr>
          <w:rFonts w:ascii="Montserrat" w:hAnsi="Montserrat"/>
          <w:sz w:val="20"/>
          <w:szCs w:val="20"/>
        </w:rPr>
      </w:pPr>
    </w:p>
    <w:p w14:paraId="341E7B50" w14:textId="77777777" w:rsidR="0043152D" w:rsidRPr="00BF2A3D" w:rsidRDefault="0043152D" w:rsidP="0043152D">
      <w:pPr>
        <w:widowControl w:val="0"/>
        <w:autoSpaceDE w:val="0"/>
        <w:autoSpaceDN w:val="0"/>
        <w:jc w:val="both"/>
        <w:rPr>
          <w:rFonts w:ascii="Montserrat" w:hAnsi="Montserrat"/>
          <w:sz w:val="20"/>
          <w:szCs w:val="20"/>
        </w:rPr>
      </w:pPr>
      <w:r w:rsidRPr="00BF2A3D">
        <w:rPr>
          <w:rFonts w:ascii="Montserrat" w:hAnsi="Montserrat"/>
          <w:sz w:val="20"/>
          <w:szCs w:val="20"/>
        </w:rPr>
        <w:t xml:space="preserve">Los </w:t>
      </w:r>
      <w:r w:rsidRPr="00BF2A3D">
        <w:rPr>
          <w:rFonts w:ascii="Montserrat" w:hAnsi="Montserrat"/>
          <w:b/>
          <w:sz w:val="20"/>
          <w:szCs w:val="20"/>
        </w:rPr>
        <w:t>PROVEEDORES</w:t>
      </w:r>
      <w:r w:rsidRPr="00BF2A3D">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w:t>
      </w:r>
      <w:r w:rsidRPr="00BF2A3D">
        <w:rPr>
          <w:rFonts w:ascii="Montserrat" w:hAnsi="Montserrat"/>
          <w:sz w:val="20"/>
          <w:szCs w:val="20"/>
        </w:rPr>
        <w:lastRenderedPageBreak/>
        <w:t xml:space="preserve">para el </w:t>
      </w:r>
      <w:r w:rsidRPr="00BF2A3D">
        <w:rPr>
          <w:rFonts w:ascii="Montserrat" w:hAnsi="Montserrat"/>
          <w:b/>
          <w:sz w:val="20"/>
          <w:szCs w:val="20"/>
        </w:rPr>
        <w:t>ÁREA REQUIRENTE</w:t>
      </w:r>
      <w:r w:rsidRPr="00BF2A3D">
        <w:rPr>
          <w:rFonts w:ascii="Montserrat" w:hAnsi="Montserrat"/>
          <w:sz w:val="20"/>
          <w:szCs w:val="20"/>
        </w:rPr>
        <w:t>, aquellos bienes que no sean consumidos dentro de su vida útil.</w:t>
      </w:r>
    </w:p>
    <w:p w14:paraId="106D8B86" w14:textId="77777777" w:rsidR="0043152D" w:rsidRPr="00BF2A3D" w:rsidRDefault="0043152D" w:rsidP="0043152D">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43152D" w:rsidRDefault="0043152D" w:rsidP="0043152D">
      <w:pPr>
        <w:widowControl w:val="0"/>
        <w:autoSpaceDE w:val="0"/>
        <w:autoSpaceDN w:val="0"/>
        <w:jc w:val="both"/>
        <w:rPr>
          <w:rFonts w:ascii="Montserrat" w:hAnsi="Montserrat"/>
          <w:sz w:val="20"/>
          <w:szCs w:val="20"/>
        </w:rPr>
      </w:pPr>
      <w:r w:rsidRPr="00BF2A3D">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Default="006D7B25" w:rsidP="00F24238">
      <w:pPr>
        <w:jc w:val="both"/>
        <w:rPr>
          <w:rFonts w:ascii="Montserrat" w:eastAsia="Montserrat" w:hAnsi="Montserrat" w:cs="Montserrat"/>
          <w:sz w:val="20"/>
          <w:szCs w:val="20"/>
        </w:rPr>
      </w:pPr>
    </w:p>
    <w:p w14:paraId="22101061" w14:textId="77777777" w:rsidR="00594668" w:rsidRPr="00594668" w:rsidRDefault="00594668" w:rsidP="00594668">
      <w:pPr>
        <w:numPr>
          <w:ilvl w:val="0"/>
          <w:numId w:val="48"/>
        </w:numPr>
        <w:ind w:left="0" w:firstLine="0"/>
        <w:jc w:val="both"/>
        <w:rPr>
          <w:rFonts w:ascii="Montserrat" w:eastAsia="Montserrat" w:hAnsi="Montserrat" w:cs="Montserrat"/>
          <w:b/>
          <w:sz w:val="20"/>
          <w:szCs w:val="20"/>
        </w:rPr>
      </w:pPr>
      <w:bookmarkStart w:id="7" w:name="_Toc4608770"/>
      <w:bookmarkStart w:id="8" w:name="_Toc4609828"/>
      <w:r w:rsidRPr="00594668">
        <w:rPr>
          <w:rFonts w:ascii="Montserrat" w:eastAsia="Montserrat" w:hAnsi="Montserrat" w:cs="Montserrat"/>
          <w:b/>
          <w:sz w:val="20"/>
          <w:szCs w:val="20"/>
        </w:rPr>
        <w:t>OTRAS CONSIDERACIONES</w:t>
      </w:r>
      <w:bookmarkEnd w:id="7"/>
      <w:bookmarkEnd w:id="8"/>
    </w:p>
    <w:p w14:paraId="5D512CDB" w14:textId="77777777" w:rsidR="00594668" w:rsidRPr="00EA1A04" w:rsidRDefault="00594668" w:rsidP="00594668">
      <w:pPr>
        <w:pStyle w:val="Textoindependiente"/>
        <w:spacing w:after="0"/>
      </w:pPr>
    </w:p>
    <w:p w14:paraId="0E32C2AD"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Para los insumos que requieren refrigeración,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C6316A7"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1068DA2A"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Cabe resaltar que mientras no se cumpla con las condiciones de entrega establecidas en el presente, no se darán por recibidos y aceptados los bienes y se aplicará la sanción correspondiente.</w:t>
      </w:r>
    </w:p>
    <w:p w14:paraId="21863A67"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357B3D49"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Los bienes deberán contener en los envases primarios, secundarios y empaques colectivos la siguiente leyenda: “Propiedad del Sector Salud” o, “Queda prohibida su venta”. En el caso de los medicamentos adjudicados al amparo del Acuerdo de Equivalencias, será aceptable que el inserto incluya esta leyenda.</w:t>
      </w:r>
    </w:p>
    <w:p w14:paraId="53EAF861" w14:textId="77777777" w:rsidR="00594668" w:rsidRPr="00594668" w:rsidRDefault="00594668" w:rsidP="00594668">
      <w:pPr>
        <w:pStyle w:val="Textoindependiente"/>
        <w:spacing w:after="0"/>
        <w:jc w:val="both"/>
        <w:rPr>
          <w:rFonts w:ascii="Montserrat" w:eastAsia="Montserrat" w:hAnsi="Montserrat" w:cs="Montserrat"/>
          <w:sz w:val="20"/>
          <w:szCs w:val="20"/>
        </w:rPr>
      </w:pPr>
    </w:p>
    <w:p w14:paraId="7847796D" w14:textId="77777777" w:rsidR="00594668" w:rsidRPr="00594668" w:rsidRDefault="00594668" w:rsidP="00594668">
      <w:pPr>
        <w:pStyle w:val="Textoindependiente"/>
        <w:spacing w:after="0"/>
        <w:jc w:val="both"/>
        <w:rPr>
          <w:rFonts w:ascii="Montserrat" w:eastAsia="Montserrat" w:hAnsi="Montserrat" w:cs="Montserrat"/>
          <w:sz w:val="20"/>
          <w:szCs w:val="20"/>
        </w:rPr>
      </w:pPr>
      <w:r w:rsidRPr="00594668">
        <w:rPr>
          <w:rFonts w:ascii="Montserrat" w:eastAsia="Montserrat" w:hAnsi="Montserrat" w:cs="Montserrat"/>
          <w:sz w:val="20"/>
          <w:szCs w:val="20"/>
        </w:rPr>
        <w:t>Los bienes deberán contener en su envase secundario, la clave del CNIS; en el caso de medicamentos que no contengan envase secundario, deberán expresarse en el envase primario.</w:t>
      </w:r>
    </w:p>
    <w:p w14:paraId="3BB4CC58" w14:textId="77777777" w:rsidR="00594668" w:rsidRPr="003232EB" w:rsidRDefault="00594668" w:rsidP="00F24238">
      <w:pPr>
        <w:jc w:val="both"/>
        <w:rPr>
          <w:rFonts w:ascii="Montserrat" w:eastAsia="Montserrat" w:hAnsi="Montserrat" w:cs="Montserrat"/>
          <w:sz w:val="20"/>
          <w:szCs w:val="20"/>
        </w:rPr>
      </w:pPr>
    </w:p>
    <w:p w14:paraId="140534D9" w14:textId="77777777" w:rsidR="006D7B25" w:rsidRPr="003232EB"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0B4D2004" w14:textId="77777777" w:rsidR="006D7B25" w:rsidRPr="003232EB" w:rsidRDefault="006D7B25" w:rsidP="00F24238">
      <w:pPr>
        <w:jc w:val="both"/>
        <w:rPr>
          <w:rFonts w:ascii="Montserrat" w:eastAsia="Montserrat" w:hAnsi="Montserrat" w:cs="Montserrat"/>
          <w:b/>
          <w:sz w:val="20"/>
          <w:szCs w:val="20"/>
        </w:rPr>
      </w:pPr>
    </w:p>
    <w:p w14:paraId="0318F187" w14:textId="6A42C787" w:rsidR="00A90DB6" w:rsidRPr="00B3401F" w:rsidRDefault="00A90DB6" w:rsidP="00A90DB6">
      <w:pPr>
        <w:jc w:val="both"/>
        <w:rPr>
          <w:rFonts w:ascii="Montserrat" w:eastAsia="Montserrat" w:hAnsi="Montserrat" w:cs="Montserrat"/>
          <w:sz w:val="20"/>
          <w:szCs w:val="20"/>
          <w:lang w:val="es-MX"/>
        </w:rPr>
      </w:pPr>
      <w:r w:rsidRPr="00786FF5">
        <w:rPr>
          <w:rFonts w:ascii="Montserrat" w:eastAsia="Montserrat" w:hAnsi="Montserrat" w:cs="Montserrat"/>
          <w:sz w:val="20"/>
          <w:szCs w:val="20"/>
        </w:rPr>
        <w:t>El participante adjudicado se obliga a otorgar a el Organismo dentro 5 días hábiles a partir de la notificación</w:t>
      </w:r>
      <w:r w:rsidRPr="00786FF5">
        <w:rPr>
          <w:rFonts w:ascii="Montserrat" w:eastAsia="Montserrat" w:hAnsi="Montserrat" w:cs="Montserrat"/>
          <w:sz w:val="20"/>
          <w:szCs w:val="20"/>
          <w:lang w:val="es-MX"/>
        </w:rPr>
        <w:t xml:space="preserve">, </w:t>
      </w:r>
      <w:r w:rsidRPr="00A329BF">
        <w:rPr>
          <w:rFonts w:ascii="Montserrat" w:eastAsia="Montserrat" w:hAnsi="Montserrat" w:cs="Montserrat"/>
          <w:sz w:val="20"/>
          <w:szCs w:val="20"/>
        </w:rPr>
        <w:t>en términos de</w:t>
      </w:r>
      <w:r w:rsidR="009247DF">
        <w:rPr>
          <w:rFonts w:ascii="Montserrat" w:eastAsia="Montserrat" w:hAnsi="Montserrat" w:cs="Montserrat"/>
          <w:sz w:val="20"/>
          <w:szCs w:val="20"/>
        </w:rPr>
        <w:t xml:space="preserve"> </w:t>
      </w:r>
      <w:r w:rsidRPr="00A329BF">
        <w:rPr>
          <w:rFonts w:ascii="Montserrat" w:eastAsia="Montserrat" w:hAnsi="Montserrat" w:cs="Montserrat"/>
          <w:sz w:val="20"/>
          <w:szCs w:val="20"/>
        </w:rPr>
        <w:t>l</w:t>
      </w:r>
      <w:r w:rsidR="009247DF">
        <w:rPr>
          <w:rFonts w:ascii="Montserrat" w:eastAsia="Montserrat" w:hAnsi="Montserrat" w:cs="Montserrat"/>
          <w:sz w:val="20"/>
          <w:szCs w:val="20"/>
        </w:rPr>
        <w:t xml:space="preserve">a </w:t>
      </w:r>
      <w:r w:rsidR="009247DF" w:rsidRPr="009247DF">
        <w:rPr>
          <w:rFonts w:ascii="Montserrat" w:eastAsia="Montserrat" w:hAnsi="Montserrat" w:cs="Montserrat"/>
          <w:b/>
          <w:bCs/>
          <w:sz w:val="20"/>
          <w:szCs w:val="20"/>
        </w:rPr>
        <w:t>fracción II del</w:t>
      </w:r>
      <w:r w:rsidRPr="001F63FA">
        <w:rPr>
          <w:rFonts w:ascii="Montserrat" w:eastAsia="Montserrat" w:hAnsi="Montserrat" w:cs="Montserrat"/>
          <w:b/>
          <w:sz w:val="20"/>
          <w:szCs w:val="20"/>
        </w:rPr>
        <w:t xml:space="preserve"> artículo </w:t>
      </w:r>
      <w:r>
        <w:rPr>
          <w:rFonts w:ascii="Montserrat" w:eastAsia="Montserrat" w:hAnsi="Montserrat" w:cs="Montserrat"/>
          <w:b/>
          <w:sz w:val="20"/>
          <w:szCs w:val="20"/>
          <w:lang w:val="es-MX"/>
        </w:rPr>
        <w:t>69</w:t>
      </w:r>
      <w:r w:rsidRPr="001F63FA">
        <w:rPr>
          <w:rFonts w:ascii="Montserrat" w:eastAsia="Montserrat" w:hAnsi="Montserrat" w:cs="Montserrat"/>
          <w:b/>
          <w:sz w:val="20"/>
          <w:szCs w:val="20"/>
        </w:rPr>
        <w:t xml:space="preserve"> de la </w:t>
      </w:r>
      <w:r w:rsidRPr="001C2121">
        <w:rPr>
          <w:rFonts w:ascii="Montserrat" w:eastAsia="Montserrat" w:hAnsi="Montserrat" w:cs="Montserrat"/>
          <w:b/>
          <w:sz w:val="20"/>
          <w:szCs w:val="20"/>
        </w:rPr>
        <w:t>Ley de Adquisiciones, Arrendamientos y Servicios del Sector Público</w:t>
      </w:r>
      <w:r w:rsidRPr="00B3401F">
        <w:rPr>
          <w:rFonts w:ascii="Montserrat" w:eastAsia="Montserrat" w:hAnsi="Montserrat" w:cs="Montserrat"/>
          <w:b/>
          <w:sz w:val="20"/>
          <w:szCs w:val="20"/>
        </w:rPr>
        <w:t xml:space="preserve">, </w:t>
      </w:r>
      <w:r w:rsidRPr="00A90DB6">
        <w:rPr>
          <w:rFonts w:ascii="Montserrat" w:eastAsia="Montserrat" w:hAnsi="Montserrat" w:cs="Montserrat"/>
          <w:bCs/>
          <w:sz w:val="20"/>
          <w:szCs w:val="20"/>
          <w:lang w:val="es-MX"/>
        </w:rPr>
        <w:t>y/o</w:t>
      </w:r>
      <w:r w:rsidRPr="00B3401F">
        <w:rPr>
          <w:rFonts w:ascii="Montserrat" w:eastAsia="Montserrat" w:hAnsi="Montserrat" w:cs="Montserrat"/>
          <w:b/>
          <w:sz w:val="20"/>
          <w:szCs w:val="20"/>
          <w:lang w:val="es-MX"/>
        </w:rPr>
        <w:t xml:space="preserve"> </w:t>
      </w:r>
      <w:r w:rsidR="009247DF" w:rsidRPr="00B3401F">
        <w:rPr>
          <w:rFonts w:ascii="Montserrat" w:eastAsia="Montserrat" w:hAnsi="Montserrat" w:cs="Montserrat"/>
          <w:b/>
          <w:sz w:val="20"/>
          <w:szCs w:val="20"/>
          <w:lang w:val="es-MX"/>
        </w:rPr>
        <w:t>fracción III</w:t>
      </w:r>
      <w:r w:rsidR="009247DF" w:rsidRPr="009247DF">
        <w:rPr>
          <w:rFonts w:ascii="Montserrat" w:eastAsia="Montserrat" w:hAnsi="Montserrat" w:cs="Montserrat"/>
          <w:b/>
          <w:bCs/>
          <w:sz w:val="20"/>
          <w:szCs w:val="20"/>
          <w:lang w:val="es-MX"/>
        </w:rPr>
        <w:t xml:space="preserve"> </w:t>
      </w:r>
      <w:r w:rsidR="009247DF" w:rsidRPr="009247DF">
        <w:rPr>
          <w:rFonts w:ascii="Montserrat" w:eastAsia="Montserrat" w:hAnsi="Montserrat" w:cs="Montserrat"/>
          <w:b/>
          <w:bCs/>
          <w:sz w:val="20"/>
          <w:szCs w:val="20"/>
          <w:lang w:val="es-MX"/>
        </w:rPr>
        <w:t xml:space="preserve">del </w:t>
      </w:r>
      <w:r w:rsidRPr="00B3401F">
        <w:rPr>
          <w:rFonts w:ascii="Montserrat" w:eastAsia="Montserrat" w:hAnsi="Montserrat" w:cs="Montserrat"/>
          <w:b/>
          <w:sz w:val="20"/>
          <w:szCs w:val="20"/>
          <w:lang w:val="es-MX"/>
        </w:rPr>
        <w:t xml:space="preserve">artículo 31 </w:t>
      </w:r>
      <w:r>
        <w:rPr>
          <w:rFonts w:ascii="Montserrat" w:eastAsia="Montserrat" w:hAnsi="Montserrat" w:cs="Montserrat"/>
          <w:b/>
          <w:sz w:val="20"/>
          <w:szCs w:val="20"/>
          <w:lang w:val="es-MX"/>
        </w:rPr>
        <w:t>de la Ley de Adquisiciones, Arrendamientos y Prestación de Servicios del Estado de Tabasco</w:t>
      </w:r>
      <w:r>
        <w:rPr>
          <w:rFonts w:ascii="Montserrat" w:eastAsia="Montserrat" w:hAnsi="Montserrat" w:cs="Montserrat"/>
          <w:sz w:val="20"/>
          <w:szCs w:val="20"/>
        </w:rPr>
        <w:t xml:space="preserve">, según </w:t>
      </w:r>
      <w:r>
        <w:rPr>
          <w:rFonts w:ascii="Montserrat" w:eastAsia="Montserrat" w:hAnsi="Montserrat" w:cs="Montserrat"/>
          <w:sz w:val="20"/>
          <w:szCs w:val="20"/>
          <w:lang w:val="es-MX"/>
        </w:rPr>
        <w:t xml:space="preserve">corresponda </w:t>
      </w:r>
      <w:r w:rsidRPr="00786FF5">
        <w:rPr>
          <w:rFonts w:ascii="Montserrat" w:eastAsia="Montserrat" w:hAnsi="Montserrat" w:cs="Montserrat"/>
          <w:sz w:val="20"/>
          <w:szCs w:val="20"/>
        </w:rPr>
        <w:t>una garantía de cumplimiento de todas y cada una de las obligaciones a su cargo derivadas del contrato, mediante fianza expedida por compañía autorizada en los términos de la Ley Federal de Institu</w:t>
      </w:r>
      <w:r>
        <w:rPr>
          <w:rFonts w:ascii="Montserrat" w:eastAsia="Montserrat" w:hAnsi="Montserrat" w:cs="Montserrat"/>
          <w:sz w:val="20"/>
          <w:szCs w:val="20"/>
        </w:rPr>
        <w:t xml:space="preserve">ciones de Fianzas y a favor de </w:t>
      </w:r>
      <w:r w:rsidRPr="00786FF5">
        <w:rPr>
          <w:rFonts w:ascii="Montserrat" w:eastAsia="Montserrat" w:hAnsi="Montserrat" w:cs="Montserrat"/>
          <w:sz w:val="20"/>
          <w:szCs w:val="20"/>
          <w:lang w:val="es-MX"/>
        </w:rPr>
        <w:t xml:space="preserve">los </w:t>
      </w:r>
      <w:r>
        <w:rPr>
          <w:rFonts w:ascii="Montserrat" w:eastAsia="Montserrat" w:hAnsi="Montserrat" w:cs="Montserrat"/>
          <w:sz w:val="20"/>
          <w:szCs w:val="20"/>
          <w:lang w:val="es-MX"/>
        </w:rPr>
        <w:t>“</w:t>
      </w:r>
      <w:r w:rsidRPr="00786FF5">
        <w:rPr>
          <w:rFonts w:ascii="Montserrat" w:eastAsia="Montserrat" w:hAnsi="Montserrat" w:cs="Montserrat"/>
          <w:sz w:val="20"/>
          <w:szCs w:val="20"/>
          <w:lang w:val="es-MX"/>
        </w:rPr>
        <w:t>Servicios de Salud del Estado de Tabasco</w:t>
      </w:r>
      <w:r w:rsidRPr="00786FF5">
        <w:rPr>
          <w:rFonts w:ascii="Montserrat" w:eastAsia="Montserrat" w:hAnsi="Montserrat" w:cs="Montserrat"/>
          <w:sz w:val="20"/>
          <w:szCs w:val="20"/>
        </w:rPr>
        <w:t xml:space="preserve">”, por un monto equivalente al 10% (diez por ciento) del monto total máximo del contrato a erogar en el ejercicio fiscal de </w:t>
      </w:r>
      <w:r w:rsidRPr="00786FF5">
        <w:rPr>
          <w:rFonts w:ascii="Montserrat" w:eastAsia="Montserrat" w:hAnsi="Montserrat" w:cs="Montserrat"/>
          <w:sz w:val="20"/>
          <w:szCs w:val="20"/>
        </w:rPr>
        <w:lastRenderedPageBreak/>
        <w:t>que se trate, por el monto a erogar en el mismo, sin considerar el I</w:t>
      </w:r>
      <w:r>
        <w:rPr>
          <w:rFonts w:ascii="Montserrat" w:eastAsia="Montserrat" w:hAnsi="Montserrat" w:cs="Montserrat"/>
          <w:sz w:val="20"/>
          <w:szCs w:val="20"/>
        </w:rPr>
        <w:t>mpuesto al Valor Agregado (IVA) y/o por un monto equivalente al 20% (veinte por ciento)</w:t>
      </w:r>
      <w:r>
        <w:rPr>
          <w:rFonts w:ascii="Montserrat" w:eastAsia="Montserrat" w:hAnsi="Montserrat" w:cs="Montserrat"/>
          <w:sz w:val="20"/>
          <w:szCs w:val="20"/>
          <w:lang w:val="es-MX"/>
        </w:rPr>
        <w:t xml:space="preserve"> del importe total del documento, según corresponda.</w:t>
      </w:r>
    </w:p>
    <w:p w14:paraId="16814EE6" w14:textId="77777777" w:rsidR="006D7B25" w:rsidRPr="00A90DB6" w:rsidRDefault="006D7B25" w:rsidP="00F24238">
      <w:pPr>
        <w:jc w:val="both"/>
        <w:rPr>
          <w:rFonts w:ascii="Montserrat" w:eastAsia="Montserrat" w:hAnsi="Montserrat" w:cs="Montserrat"/>
          <w:sz w:val="20"/>
          <w:szCs w:val="20"/>
          <w:lang w:val="es-MX"/>
        </w:rPr>
      </w:pPr>
    </w:p>
    <w:p w14:paraId="40366E0F" w14:textId="6692BCF3" w:rsidR="006D7B25" w:rsidRPr="003232EB" w:rsidRDefault="001A434A" w:rsidP="00F24238">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00F05AB7" w:rsidRPr="003232EB">
        <w:rPr>
          <w:rFonts w:ascii="Montserrat" w:eastAsia="Calibri" w:hAnsi="Montserrat" w:cs="Arial"/>
          <w:sz w:val="20"/>
          <w:szCs w:val="20"/>
          <w:lang w:eastAsia="es-MX"/>
        </w:rPr>
        <w:t>POSIBLE PROVEEDOR</w:t>
      </w:r>
      <w:r w:rsidR="007C2D64"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una vez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3232EB" w:rsidRDefault="006D7B25" w:rsidP="00F24238">
      <w:pPr>
        <w:jc w:val="both"/>
        <w:rPr>
          <w:rFonts w:ascii="Montserrat" w:eastAsia="Montserrat" w:hAnsi="Montserrat" w:cs="Montserrat"/>
          <w:sz w:val="20"/>
          <w:szCs w:val="20"/>
        </w:rPr>
      </w:pPr>
    </w:p>
    <w:p w14:paraId="5A36704D" w14:textId="77777777" w:rsidR="006D7B25" w:rsidRPr="003232EB"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757F2C76" w14:textId="77777777" w:rsidR="006D7B25" w:rsidRPr="003232EB" w:rsidRDefault="006D7B25" w:rsidP="00F24238">
      <w:pPr>
        <w:jc w:val="both"/>
        <w:rPr>
          <w:rFonts w:ascii="Montserrat" w:eastAsia="Montserrat" w:hAnsi="Montserrat" w:cs="Montserrat"/>
          <w:b/>
          <w:sz w:val="20"/>
          <w:szCs w:val="20"/>
        </w:rPr>
      </w:pPr>
    </w:p>
    <w:p w14:paraId="1C17829C" w14:textId="77777777" w:rsidR="00A90DB6" w:rsidRPr="00786FF5" w:rsidRDefault="00A90DB6" w:rsidP="00A90DB6">
      <w:pPr>
        <w:autoSpaceDE w:val="0"/>
        <w:autoSpaceDN w:val="0"/>
        <w:adjustRightInd w:val="0"/>
        <w:jc w:val="both"/>
        <w:rPr>
          <w:rFonts w:ascii="Montserrat" w:hAnsi="Montserrat" w:cs="Arial"/>
          <w:sz w:val="20"/>
          <w:szCs w:val="20"/>
        </w:rPr>
      </w:pPr>
      <w:r w:rsidRPr="00786FF5">
        <w:rPr>
          <w:rFonts w:ascii="Montserrat" w:hAnsi="Montserrat" w:cs="Arial"/>
          <w:bCs/>
          <w:sz w:val="20"/>
          <w:szCs w:val="20"/>
        </w:rPr>
        <w:t>La Convocante,</w:t>
      </w:r>
      <w:r w:rsidRPr="00786FF5">
        <w:rPr>
          <w:rFonts w:ascii="Montserrat" w:hAnsi="Montserrat" w:cs="Arial"/>
          <w:sz w:val="20"/>
          <w:szCs w:val="20"/>
        </w:rPr>
        <w:t xml:space="preserve"> se compromete a pagar al proveedor</w:t>
      </w:r>
      <w:r w:rsidRPr="00786FF5">
        <w:rPr>
          <w:rFonts w:ascii="Montserrat" w:hAnsi="Montserrat" w:cs="Arial"/>
          <w:bCs/>
          <w:sz w:val="20"/>
          <w:szCs w:val="20"/>
        </w:rPr>
        <w:t>,</w:t>
      </w:r>
      <w:r w:rsidRPr="00786FF5">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786FF5" w:rsidRDefault="00A90DB6" w:rsidP="00A90DB6">
      <w:pPr>
        <w:autoSpaceDE w:val="0"/>
        <w:autoSpaceDN w:val="0"/>
        <w:adjustRightInd w:val="0"/>
        <w:jc w:val="both"/>
        <w:rPr>
          <w:rFonts w:ascii="Montserrat" w:hAnsi="Montserrat" w:cs="Arial"/>
          <w:sz w:val="20"/>
          <w:szCs w:val="20"/>
        </w:rPr>
      </w:pPr>
    </w:p>
    <w:p w14:paraId="3C5DB967" w14:textId="6394C101" w:rsidR="00A90DB6" w:rsidRPr="00A90DB6" w:rsidRDefault="00A90DB6" w:rsidP="00A90DB6">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bCs/>
          <w:sz w:val="20"/>
          <w:szCs w:val="20"/>
        </w:rPr>
        <w:t>La Convocante</w:t>
      </w:r>
      <w:r w:rsidRPr="00A90DB6">
        <w:rPr>
          <w:rFonts w:ascii="Montserrat" w:hAnsi="Montserrat" w:cs="Arial"/>
          <w:sz w:val="20"/>
          <w:szCs w:val="20"/>
        </w:rPr>
        <w:t xml:space="preserve"> pagará al </w:t>
      </w:r>
      <w:r w:rsidRPr="00A90DB6">
        <w:rPr>
          <w:rFonts w:ascii="Montserrat" w:hAnsi="Montserrat" w:cs="Arial"/>
          <w:bCs/>
          <w:sz w:val="20"/>
          <w:szCs w:val="20"/>
        </w:rPr>
        <w:t>proveedor, contra la presentación de la(s) factura(s) respectiva(s) el importe de</w:t>
      </w:r>
      <w:r>
        <w:rPr>
          <w:rFonts w:ascii="Montserrat" w:hAnsi="Montserrat" w:cs="Arial"/>
          <w:bCs/>
          <w:sz w:val="20"/>
          <w:szCs w:val="20"/>
        </w:rPr>
        <w:t xml:space="preserve"> </w:t>
      </w:r>
      <w:r w:rsidRPr="00A90DB6">
        <w:rPr>
          <w:rFonts w:ascii="Montserrat" w:hAnsi="Montserrat" w:cs="Arial"/>
          <w:bCs/>
          <w:sz w:val="20"/>
          <w:szCs w:val="20"/>
        </w:rPr>
        <w:t>l</w:t>
      </w:r>
      <w:r>
        <w:rPr>
          <w:rFonts w:ascii="Montserrat" w:hAnsi="Montserrat" w:cs="Arial"/>
          <w:bCs/>
          <w:sz w:val="20"/>
          <w:szCs w:val="20"/>
        </w:rPr>
        <w:t>os</w:t>
      </w:r>
      <w:r w:rsidRPr="00A90DB6">
        <w:rPr>
          <w:rFonts w:ascii="Montserrat" w:hAnsi="Montserrat" w:cs="Arial"/>
          <w:bCs/>
          <w:sz w:val="20"/>
          <w:szCs w:val="20"/>
        </w:rPr>
        <w:t xml:space="preserve"> </w:t>
      </w:r>
      <w:r>
        <w:rPr>
          <w:rFonts w:ascii="Montserrat" w:hAnsi="Montserrat" w:cs="Arial"/>
          <w:bCs/>
          <w:sz w:val="20"/>
          <w:szCs w:val="20"/>
        </w:rPr>
        <w:t>insumos</w:t>
      </w:r>
      <w:r w:rsidRPr="00A90DB6">
        <w:rPr>
          <w:rFonts w:ascii="Montserrat" w:hAnsi="Montserrat" w:cs="Arial"/>
          <w:bCs/>
          <w:sz w:val="20"/>
          <w:szCs w:val="20"/>
        </w:rPr>
        <w:t xml:space="preserve"> suministrado</w:t>
      </w:r>
      <w:r>
        <w:rPr>
          <w:rFonts w:ascii="Montserrat" w:hAnsi="Montserrat" w:cs="Arial"/>
          <w:bCs/>
          <w:sz w:val="20"/>
          <w:szCs w:val="20"/>
        </w:rPr>
        <w:t>s</w:t>
      </w:r>
      <w:r w:rsidRPr="00A90DB6">
        <w:rPr>
          <w:rFonts w:ascii="Montserrat" w:hAnsi="Montserrat" w:cs="Arial"/>
          <w:bCs/>
          <w:sz w:val="20"/>
          <w:szCs w:val="20"/>
        </w:rPr>
        <w:t xml:space="preserve">, conforme a los términos del contrato, dicho pago no deberá exceder de los 17 (diecisiete) días hábiles </w:t>
      </w:r>
      <w:r w:rsidRPr="00A90DB6">
        <w:rPr>
          <w:rFonts w:ascii="Montserrat" w:hAnsi="Montserrat" w:cs="Arial"/>
          <w:sz w:val="20"/>
          <w:szCs w:val="20"/>
        </w:rPr>
        <w:t>y/o 35 días naturales</w:t>
      </w:r>
      <w:r w:rsidRPr="00A90DB6">
        <w:rPr>
          <w:rFonts w:ascii="Montserrat" w:hAnsi="Montserrat" w:cs="Arial"/>
          <w:bCs/>
          <w:sz w:val="20"/>
          <w:szCs w:val="20"/>
        </w:rPr>
        <w:t>, según corresponda, contados a partir de recibir la factura respectiva,</w:t>
      </w:r>
      <w:r w:rsidRPr="00A90DB6">
        <w:rPr>
          <w:rFonts w:ascii="Montserrat" w:hAnsi="Montserrat" w:cs="Arial"/>
          <w:sz w:val="20"/>
          <w:szCs w:val="20"/>
        </w:rPr>
        <w:t xml:space="preserve"> en términos </w:t>
      </w:r>
      <w:r w:rsidRPr="00A90DB6">
        <w:rPr>
          <w:rFonts w:ascii="Montserrat" w:hAnsi="Montserrat" w:cs="Arial"/>
          <w:b/>
          <w:sz w:val="20"/>
          <w:szCs w:val="20"/>
        </w:rPr>
        <w:t xml:space="preserve">del </w:t>
      </w:r>
      <w:r w:rsidR="009247DF">
        <w:rPr>
          <w:rFonts w:ascii="Montserrat" w:hAnsi="Montserrat" w:cs="Arial"/>
          <w:b/>
          <w:sz w:val="20"/>
          <w:szCs w:val="20"/>
        </w:rPr>
        <w:t xml:space="preserve">primer párrafo del </w:t>
      </w:r>
      <w:r w:rsidRPr="00A90DB6">
        <w:rPr>
          <w:rFonts w:ascii="Montserrat" w:hAnsi="Montserrat" w:cs="Arial"/>
          <w:b/>
          <w:sz w:val="20"/>
          <w:szCs w:val="20"/>
        </w:rPr>
        <w:t xml:space="preserve">artículo 73 de la </w:t>
      </w:r>
      <w:r w:rsidRPr="00A90DB6">
        <w:rPr>
          <w:rFonts w:ascii="Montserrat" w:eastAsia="Montserrat" w:hAnsi="Montserrat" w:cs="Montserrat"/>
          <w:b/>
          <w:sz w:val="20"/>
          <w:szCs w:val="20"/>
        </w:rPr>
        <w:t xml:space="preserve">Ley de Adquisiciones, Arrendamientos y Servicios del Sector Público y/o </w:t>
      </w:r>
      <w:r w:rsidR="009247DF" w:rsidRPr="00A90DB6">
        <w:rPr>
          <w:rFonts w:ascii="Montserrat" w:eastAsia="Montserrat" w:hAnsi="Montserrat" w:cs="Montserrat"/>
          <w:b/>
          <w:sz w:val="20"/>
          <w:szCs w:val="20"/>
        </w:rPr>
        <w:t xml:space="preserve">primer párrafo </w:t>
      </w:r>
      <w:r w:rsidR="009247DF">
        <w:rPr>
          <w:rFonts w:ascii="Montserrat" w:eastAsia="Montserrat" w:hAnsi="Montserrat" w:cs="Montserrat"/>
          <w:b/>
          <w:sz w:val="20"/>
          <w:szCs w:val="20"/>
        </w:rPr>
        <w:t xml:space="preserve">del </w:t>
      </w:r>
      <w:r w:rsidR="009247DF" w:rsidRPr="00A90DB6">
        <w:rPr>
          <w:rFonts w:ascii="Montserrat" w:eastAsia="Montserrat" w:hAnsi="Montserrat" w:cs="Montserrat"/>
          <w:b/>
          <w:sz w:val="20"/>
          <w:szCs w:val="20"/>
        </w:rPr>
        <w:t>artículo</w:t>
      </w:r>
      <w:r w:rsidRPr="00A90DB6">
        <w:rPr>
          <w:rFonts w:ascii="Montserrat" w:eastAsia="Montserrat" w:hAnsi="Montserrat" w:cs="Montserrat"/>
          <w:b/>
          <w:sz w:val="20"/>
          <w:szCs w:val="20"/>
        </w:rPr>
        <w:t xml:space="preserve"> 50 </w:t>
      </w:r>
      <w:r w:rsidRPr="00A90DB6">
        <w:rPr>
          <w:rFonts w:ascii="Montserrat" w:hAnsi="Montserrat" w:cs="Arial"/>
          <w:b/>
          <w:sz w:val="20"/>
          <w:szCs w:val="20"/>
        </w:rPr>
        <w:t xml:space="preserve">de la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729E8B97" w14:textId="77777777" w:rsidR="00A90DB6" w:rsidRPr="00A90DB6" w:rsidRDefault="00A90DB6" w:rsidP="00A90DB6">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A90DB6" w:rsidRDefault="00A90DB6" w:rsidP="00A90DB6">
      <w:pPr>
        <w:pStyle w:val="Prrafodelista"/>
        <w:autoSpaceDE w:val="0"/>
        <w:autoSpaceDN w:val="0"/>
        <w:adjustRightInd w:val="0"/>
        <w:ind w:left="0"/>
        <w:jc w:val="both"/>
        <w:rPr>
          <w:rFonts w:ascii="Montserrat" w:hAnsi="Montserrat" w:cs="Arial"/>
          <w:sz w:val="20"/>
          <w:szCs w:val="20"/>
        </w:rPr>
      </w:pPr>
      <w:r w:rsidRPr="00A90DB6">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A90DB6" w:rsidRDefault="00A90DB6" w:rsidP="00A90DB6">
      <w:pPr>
        <w:pStyle w:val="Prrafodelista"/>
        <w:autoSpaceDE w:val="0"/>
        <w:autoSpaceDN w:val="0"/>
        <w:adjustRightInd w:val="0"/>
        <w:ind w:left="0"/>
        <w:jc w:val="both"/>
        <w:rPr>
          <w:rFonts w:ascii="Montserrat" w:hAnsi="Montserrat" w:cs="Arial"/>
          <w:sz w:val="20"/>
          <w:szCs w:val="20"/>
        </w:rPr>
      </w:pPr>
    </w:p>
    <w:p w14:paraId="04F2B536" w14:textId="591A2A8A" w:rsidR="00AF7D5C" w:rsidRPr="00A90DB6" w:rsidRDefault="00A90DB6" w:rsidP="00A90DB6">
      <w:pPr>
        <w:jc w:val="both"/>
        <w:rPr>
          <w:rFonts w:ascii="Montserrat" w:eastAsia="Montserrat" w:hAnsi="Montserrat" w:cs="Montserrat"/>
          <w:sz w:val="20"/>
          <w:szCs w:val="20"/>
        </w:rPr>
      </w:pPr>
      <w:r w:rsidRPr="00A90DB6">
        <w:rPr>
          <w:rFonts w:ascii="Montserrat" w:hAnsi="Montserrat" w:cs="Arial"/>
          <w:sz w:val="20"/>
          <w:szCs w:val="20"/>
        </w:rPr>
        <w:t>En caso de que el proveedor presente su factura con errores o deficiencias, el plazo de pago se ajustará en términos de</w:t>
      </w:r>
      <w:r w:rsidR="00D02575">
        <w:rPr>
          <w:rFonts w:ascii="Montserrat" w:hAnsi="Montserrat" w:cs="Arial"/>
          <w:sz w:val="20"/>
          <w:szCs w:val="20"/>
        </w:rPr>
        <w:t>l</w:t>
      </w:r>
      <w:r w:rsidRPr="00A90DB6">
        <w:rPr>
          <w:rFonts w:ascii="Montserrat" w:hAnsi="Montserrat" w:cs="Arial"/>
          <w:sz w:val="20"/>
          <w:szCs w:val="20"/>
        </w:rPr>
        <w:t xml:space="preserve"> </w:t>
      </w:r>
      <w:r w:rsidRPr="00A90DB6">
        <w:rPr>
          <w:rFonts w:ascii="Montserrat" w:hAnsi="Montserrat" w:cs="Arial"/>
          <w:b/>
          <w:sz w:val="20"/>
          <w:szCs w:val="20"/>
        </w:rPr>
        <w:t>artículo 135 del Reglamento la</w:t>
      </w:r>
      <w:r w:rsidRPr="00A90DB6">
        <w:rPr>
          <w:rFonts w:ascii="Montserrat" w:hAnsi="Montserrat" w:cs="Arial"/>
          <w:sz w:val="20"/>
          <w:szCs w:val="20"/>
        </w:rPr>
        <w:t xml:space="preserve"> </w:t>
      </w:r>
      <w:r w:rsidRPr="00A90DB6">
        <w:rPr>
          <w:rFonts w:ascii="Montserrat" w:eastAsia="Montserrat" w:hAnsi="Montserrat" w:cs="Montserrat"/>
          <w:b/>
          <w:sz w:val="20"/>
          <w:szCs w:val="20"/>
        </w:rPr>
        <w:t>Ley de Adquisiciones, Arrendamientos y Servicios del Sector Público</w:t>
      </w:r>
      <w:r w:rsidRPr="00A90DB6">
        <w:rPr>
          <w:rFonts w:ascii="Montserrat" w:hAnsi="Montserrat" w:cs="Arial"/>
          <w:b/>
          <w:sz w:val="20"/>
          <w:szCs w:val="20"/>
        </w:rPr>
        <w:t>, y/o artículo 12</w:t>
      </w:r>
      <w:r w:rsidRPr="00A90DB6">
        <w:rPr>
          <w:rFonts w:ascii="Montserrat" w:hAnsi="Montserrat" w:cs="Arial"/>
          <w:sz w:val="20"/>
          <w:szCs w:val="20"/>
        </w:rPr>
        <w:t xml:space="preserve"> </w:t>
      </w:r>
      <w:r w:rsidRPr="00A90DB6">
        <w:rPr>
          <w:rFonts w:ascii="Montserrat" w:hAnsi="Montserrat" w:cs="Arial"/>
          <w:b/>
          <w:sz w:val="20"/>
          <w:szCs w:val="20"/>
        </w:rPr>
        <w:t>del Reglamento de la</w:t>
      </w:r>
      <w:r w:rsidRPr="00A90DB6">
        <w:rPr>
          <w:rFonts w:ascii="Montserrat" w:hAnsi="Montserrat" w:cs="Arial"/>
          <w:sz w:val="20"/>
          <w:szCs w:val="20"/>
        </w:rPr>
        <w:t xml:space="preserve"> </w:t>
      </w:r>
      <w:r w:rsidRPr="00A90DB6">
        <w:rPr>
          <w:rFonts w:ascii="Montserrat" w:eastAsia="Montserrat" w:hAnsi="Montserrat" w:cs="Montserrat"/>
          <w:b/>
          <w:sz w:val="20"/>
          <w:szCs w:val="20"/>
        </w:rPr>
        <w:t xml:space="preserve">Ley de Adquisiciones, Arrendamientos y Prestación de Servicios del Estado de Tabasco, </w:t>
      </w:r>
      <w:r w:rsidRPr="00A90DB6">
        <w:rPr>
          <w:rFonts w:ascii="Montserrat" w:eastAsia="Montserrat" w:hAnsi="Montserrat" w:cs="Montserrat"/>
          <w:sz w:val="20"/>
          <w:szCs w:val="20"/>
        </w:rPr>
        <w:t>según corresponda.</w:t>
      </w:r>
    </w:p>
    <w:p w14:paraId="4449330C" w14:textId="77777777" w:rsidR="00A90DB6" w:rsidRPr="00DC26C9" w:rsidRDefault="00A90DB6" w:rsidP="00A90DB6">
      <w:pPr>
        <w:jc w:val="both"/>
        <w:rPr>
          <w:rFonts w:ascii="Montserrat" w:eastAsiaTheme="minorHAnsi" w:hAnsi="Montserrat" w:cs="Arial"/>
          <w:sz w:val="20"/>
          <w:szCs w:val="20"/>
        </w:rPr>
      </w:pPr>
    </w:p>
    <w:p w14:paraId="6E1E844C" w14:textId="7A537766"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F24238">
      <w:pPr>
        <w:jc w:val="both"/>
        <w:rPr>
          <w:rFonts w:ascii="Montserrat" w:eastAsiaTheme="minorHAnsi" w:hAnsi="Montserrat" w:cs="Arial"/>
          <w:sz w:val="20"/>
          <w:szCs w:val="20"/>
        </w:rPr>
      </w:pPr>
    </w:p>
    <w:p w14:paraId="0A8B3F3E" w14:textId="30497908"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sidR="00A1789D">
        <w:rPr>
          <w:rFonts w:ascii="Montserrat" w:eastAsiaTheme="minorHAnsi" w:hAnsi="Montserrat" w:cs="Arial"/>
          <w:sz w:val="20"/>
          <w:szCs w:val="20"/>
        </w:rPr>
        <w:t xml:space="preserve">os </w:t>
      </w:r>
      <w:r w:rsidR="0027793E">
        <w:rPr>
          <w:rFonts w:ascii="Montserrat" w:eastAsiaTheme="minorHAnsi" w:hAnsi="Montserrat" w:cs="Arial"/>
          <w:sz w:val="20"/>
          <w:szCs w:val="20"/>
        </w:rPr>
        <w:t>bienes y/o servicios</w:t>
      </w:r>
      <w:r w:rsidR="00A1789D">
        <w:rPr>
          <w:rFonts w:ascii="Montserrat" w:eastAsiaTheme="minorHAnsi" w:hAnsi="Montserrat" w:cs="Arial"/>
          <w:sz w:val="20"/>
          <w:szCs w:val="20"/>
        </w:rPr>
        <w:t xml:space="preserve">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DC26C9" w:rsidRDefault="00AF7D5C" w:rsidP="00F24238">
      <w:pPr>
        <w:jc w:val="both"/>
        <w:rPr>
          <w:rFonts w:ascii="Montserrat" w:eastAsiaTheme="minorHAnsi" w:hAnsi="Montserrat" w:cs="Arial"/>
          <w:sz w:val="20"/>
          <w:szCs w:val="20"/>
        </w:rPr>
      </w:pPr>
    </w:p>
    <w:p w14:paraId="4BD7ABB2" w14:textId="11C2DE22"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lastRenderedPageBreak/>
        <w:t xml:space="preserve">Para efectos de trámite de pago,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eastAsiaTheme="minorHAnsi" w:hAnsi="Montserrat" w:cs="Arial"/>
          <w:sz w:val="20"/>
          <w:szCs w:val="20"/>
        </w:rPr>
        <w:t xml:space="preserve"> </w:t>
      </w:r>
      <w:r w:rsidRPr="00DC26C9">
        <w:rPr>
          <w:rFonts w:ascii="Montserrat" w:eastAsiaTheme="minorHAnsi" w:hAnsi="Montserrat" w:cs="Arial"/>
          <w:sz w:val="20"/>
          <w:szCs w:val="20"/>
        </w:rPr>
        <w:t xml:space="preserve">para efectos del pago. </w:t>
      </w:r>
    </w:p>
    <w:p w14:paraId="2BE2B95C" w14:textId="77777777" w:rsidR="00AF7D5C" w:rsidRPr="00DC26C9" w:rsidRDefault="00AF7D5C" w:rsidP="00F24238">
      <w:pPr>
        <w:jc w:val="both"/>
        <w:rPr>
          <w:rFonts w:ascii="Montserrat" w:eastAsiaTheme="minorHAnsi" w:hAnsi="Montserrat" w:cs="Arial"/>
          <w:sz w:val="20"/>
          <w:szCs w:val="20"/>
        </w:rPr>
      </w:pPr>
    </w:p>
    <w:p w14:paraId="223944DB" w14:textId="74D22576" w:rsidR="00AF7D5C" w:rsidRPr="00DC26C9" w:rsidRDefault="00AF7D5C" w:rsidP="00F24238">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sidR="009F5033">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F24238">
      <w:pPr>
        <w:jc w:val="both"/>
        <w:rPr>
          <w:rFonts w:ascii="Montserrat" w:eastAsiaTheme="minorHAnsi" w:hAnsi="Montserrat" w:cs="Arial"/>
          <w:sz w:val="20"/>
          <w:szCs w:val="20"/>
        </w:rPr>
      </w:pPr>
    </w:p>
    <w:p w14:paraId="20432BA4" w14:textId="5352623E" w:rsidR="00AF7D5C" w:rsidRPr="00DC26C9" w:rsidRDefault="00AF7D5C" w:rsidP="00F24238">
      <w:pPr>
        <w:jc w:val="both"/>
        <w:rPr>
          <w:rFonts w:ascii="Montserrat" w:eastAsiaTheme="minorHAnsi" w:hAnsi="Montserrat" w:cs="Arial"/>
          <w:sz w:val="20"/>
          <w:szCs w:val="20"/>
        </w:rPr>
      </w:pPr>
      <w:bookmarkStart w:id="9" w:name="_Hlk165466592"/>
      <w:r w:rsidRPr="00DC26C9">
        <w:rPr>
          <w:rFonts w:ascii="Montserrat" w:eastAsiaTheme="minorHAnsi" w:hAnsi="Montserrat" w:cs="Arial"/>
          <w:sz w:val="20"/>
          <w:szCs w:val="20"/>
        </w:rPr>
        <w:t xml:space="preserve">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digitales a favor de </w:t>
      </w:r>
      <w:proofErr w:type="spellStart"/>
      <w:r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073567">
        <w:rPr>
          <w:rFonts w:ascii="Montserrat" w:eastAsiaTheme="minorHAnsi" w:hAnsi="Montserrat" w:cs="Arial"/>
          <w:bCs/>
          <w:sz w:val="20"/>
          <w:szCs w:val="20"/>
        </w:rPr>
        <w:t xml:space="preserve"> </w:t>
      </w:r>
      <w:r w:rsidR="00A90DB6">
        <w:rPr>
          <w:rFonts w:ascii="Montserrat" w:eastAsiaTheme="minorHAnsi" w:hAnsi="Montserrat" w:cs="Arial"/>
          <w:bCs/>
          <w:sz w:val="20"/>
          <w:szCs w:val="20"/>
        </w:rPr>
        <w:t>“</w:t>
      </w:r>
      <w:r w:rsidR="00DE3E1A">
        <w:rPr>
          <w:rFonts w:ascii="Montserrat" w:eastAsiaTheme="minorHAnsi" w:hAnsi="Montserrat" w:cs="Arial"/>
          <w:bCs/>
          <w:sz w:val="20"/>
          <w:szCs w:val="20"/>
        </w:rPr>
        <w:t>Se</w:t>
      </w:r>
      <w:r w:rsidR="00A90DB6">
        <w:rPr>
          <w:rFonts w:ascii="Montserrat" w:eastAsiaTheme="minorHAnsi" w:hAnsi="Montserrat" w:cs="Arial"/>
          <w:bCs/>
          <w:sz w:val="20"/>
          <w:szCs w:val="20"/>
        </w:rPr>
        <w:t>rvicios</w:t>
      </w:r>
      <w:r w:rsidR="00073567">
        <w:rPr>
          <w:rFonts w:ascii="Montserrat" w:eastAsiaTheme="minorHAnsi" w:hAnsi="Montserrat" w:cs="Arial"/>
          <w:bCs/>
          <w:sz w:val="20"/>
          <w:szCs w:val="20"/>
        </w:rPr>
        <w:t xml:space="preserve"> de Salud de</w:t>
      </w:r>
      <w:r w:rsidR="00A90DB6">
        <w:rPr>
          <w:rFonts w:ascii="Montserrat" w:eastAsiaTheme="minorHAnsi" w:hAnsi="Montserrat" w:cs="Arial"/>
          <w:bCs/>
          <w:sz w:val="20"/>
          <w:szCs w:val="20"/>
        </w:rPr>
        <w:t>l Estado de</w:t>
      </w:r>
      <w:r w:rsidR="00073567">
        <w:rPr>
          <w:rFonts w:ascii="Montserrat" w:eastAsiaTheme="minorHAnsi" w:hAnsi="Montserrat" w:cs="Arial"/>
          <w:bCs/>
          <w:sz w:val="20"/>
          <w:szCs w:val="20"/>
        </w:rPr>
        <w:t xml:space="preserve"> Tabasco</w:t>
      </w:r>
      <w:r w:rsidR="00A90DB6">
        <w:rPr>
          <w:rFonts w:ascii="Montserrat" w:eastAsiaTheme="minorHAnsi" w:hAnsi="Montserrat" w:cs="Arial"/>
          <w:bCs/>
          <w:sz w:val="20"/>
          <w:szCs w:val="20"/>
        </w:rPr>
        <w:t>”</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073567">
        <w:rPr>
          <w:rFonts w:ascii="Montserrat" w:eastAsiaTheme="minorHAnsi" w:hAnsi="Montserrat" w:cs="Arial"/>
          <w:bCs/>
          <w:sz w:val="20"/>
          <w:szCs w:val="20"/>
        </w:rPr>
        <w:t>l</w:t>
      </w:r>
      <w:r w:rsidR="00A90DB6">
        <w:rPr>
          <w:rFonts w:ascii="Montserrat" w:eastAsiaTheme="minorHAnsi" w:hAnsi="Montserrat" w:cs="Arial"/>
          <w:bCs/>
          <w:sz w:val="20"/>
          <w:szCs w:val="20"/>
        </w:rPr>
        <w:t>os Servicios</w:t>
      </w:r>
      <w:r w:rsidR="00073567">
        <w:rPr>
          <w:rFonts w:ascii="Montserrat" w:eastAsiaTheme="minorHAnsi" w:hAnsi="Montserrat" w:cs="Arial"/>
          <w:bCs/>
          <w:sz w:val="20"/>
          <w:szCs w:val="20"/>
        </w:rPr>
        <w:t xml:space="preserve"> de Salud </w:t>
      </w:r>
      <w:r w:rsidR="00A90DB6">
        <w:rPr>
          <w:rFonts w:ascii="Montserrat" w:eastAsiaTheme="minorHAnsi" w:hAnsi="Montserrat" w:cs="Arial"/>
          <w:bCs/>
          <w:sz w:val="20"/>
          <w:szCs w:val="20"/>
        </w:rPr>
        <w:t xml:space="preserve">del Estado de </w:t>
      </w:r>
      <w:r w:rsidR="00073567">
        <w:rPr>
          <w:rFonts w:ascii="Montserrat" w:eastAsiaTheme="minorHAnsi" w:hAnsi="Montserrat" w:cs="Arial"/>
          <w:bCs/>
          <w:sz w:val="20"/>
          <w:szCs w:val="20"/>
        </w:rPr>
        <w:t>Tabasco</w:t>
      </w:r>
      <w:r w:rsidRPr="00DC26C9">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9"/>
    <w:p w14:paraId="2AD9B0B1" w14:textId="77777777" w:rsidR="006D7B25" w:rsidRPr="00DC26C9" w:rsidRDefault="006D7B25" w:rsidP="00F24238">
      <w:pPr>
        <w:jc w:val="both"/>
        <w:rPr>
          <w:rFonts w:ascii="Montserrat" w:eastAsia="Montserrat" w:hAnsi="Montserrat" w:cs="Montserrat"/>
          <w:b/>
          <w:sz w:val="20"/>
          <w:szCs w:val="20"/>
        </w:rPr>
      </w:pPr>
    </w:p>
    <w:p w14:paraId="29B4C7D5" w14:textId="255F29D4" w:rsidR="002326D5" w:rsidRPr="00DC26C9" w:rsidRDefault="006D7B25" w:rsidP="00F24238">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F05AB7">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sidR="002528E9">
        <w:rPr>
          <w:rFonts w:ascii="Montserrat" w:hAnsi="Montserrat" w:cs="Arial"/>
          <w:sz w:val="20"/>
          <w:szCs w:val="20"/>
        </w:rPr>
        <w:t>adjudicación de los bienes</w:t>
      </w:r>
      <w:r w:rsidR="009F5033">
        <w:rPr>
          <w:rFonts w:ascii="Montserrat" w:hAnsi="Montserrat" w:cs="Arial"/>
          <w:sz w:val="20"/>
          <w:szCs w:val="20"/>
        </w:rPr>
        <w:t xml:space="preserve"> y/o servicios,</w:t>
      </w:r>
      <w:r w:rsidR="002528E9">
        <w:rPr>
          <w:rFonts w:ascii="Montserrat" w:hAnsi="Montserrat" w:cs="Arial"/>
          <w:sz w:val="20"/>
          <w:szCs w:val="20"/>
        </w:rPr>
        <w:t xml:space="preserve"> </w:t>
      </w:r>
      <w:r w:rsidRPr="00DC26C9">
        <w:rPr>
          <w:rFonts w:ascii="Montserrat" w:hAnsi="Montserrat" w:cs="Arial"/>
          <w:sz w:val="20"/>
          <w:szCs w:val="20"/>
        </w:rPr>
        <w:t>objeto del presente Contrato, de conformidad con lo siguiente:</w:t>
      </w:r>
    </w:p>
    <w:p w14:paraId="2177E275" w14:textId="77777777" w:rsidR="006D7B25" w:rsidRPr="00DC26C9" w:rsidRDefault="006D7B25" w:rsidP="00F24238">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6E13B9"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Firmas</w:t>
            </w:r>
          </w:p>
        </w:tc>
      </w:tr>
      <w:tr w:rsidR="006D7B25" w:rsidRPr="006E13B9"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6E13B9" w:rsidRDefault="006D7B25" w:rsidP="00F24238">
            <w:pPr>
              <w:jc w:val="both"/>
              <w:rPr>
                <w:rFonts w:ascii="Montserrat" w:hAnsi="Montserrat"/>
                <w:sz w:val="18"/>
                <w:szCs w:val="18"/>
              </w:rPr>
            </w:pPr>
            <w:r w:rsidRPr="006E13B9">
              <w:rPr>
                <w:rFonts w:ascii="Montserrat" w:hAnsi="Montserrat"/>
                <w:sz w:val="18"/>
                <w:szCs w:val="18"/>
              </w:rPr>
              <w:t>Comprobante Fiscal Digital que cumpla con los requisitos establecidos en el artículo 29-A del Código Fiscal de la Federación y en el cual se indique:</w:t>
            </w:r>
          </w:p>
          <w:p w14:paraId="1B4D7E9B"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proveedor.</w:t>
            </w:r>
          </w:p>
          <w:p w14:paraId="06FEBECD"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contrato.</w:t>
            </w:r>
          </w:p>
          <w:p w14:paraId="75EA84AD" w14:textId="77777777" w:rsidR="006D7B25" w:rsidRPr="006E13B9" w:rsidRDefault="006D7B25" w:rsidP="00F24238">
            <w:pPr>
              <w:pStyle w:val="Prrafodelista"/>
              <w:numPr>
                <w:ilvl w:val="0"/>
                <w:numId w:val="46"/>
              </w:numPr>
              <w:ind w:left="0" w:firstLine="0"/>
              <w:jc w:val="both"/>
              <w:rPr>
                <w:rFonts w:ascii="Montserrat" w:hAnsi="Montserrat"/>
                <w:sz w:val="18"/>
                <w:szCs w:val="18"/>
              </w:rPr>
            </w:pPr>
            <w:r w:rsidRPr="006E13B9">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6E13B9" w:rsidRDefault="006D7B25" w:rsidP="00F24238">
            <w:pPr>
              <w:jc w:val="both"/>
              <w:rPr>
                <w:rFonts w:ascii="Montserrat" w:hAnsi="Montserrat"/>
                <w:sz w:val="18"/>
                <w:szCs w:val="18"/>
              </w:rPr>
            </w:pPr>
          </w:p>
        </w:tc>
      </w:tr>
      <w:tr w:rsidR="006D7B25" w:rsidRPr="006E13B9"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6E13B9" w:rsidRDefault="006D7B25" w:rsidP="00F24238">
            <w:pPr>
              <w:jc w:val="both"/>
              <w:rPr>
                <w:rFonts w:ascii="Montserrat" w:hAnsi="Montserrat" w:cs="Calibri"/>
                <w:sz w:val="18"/>
                <w:szCs w:val="18"/>
                <w:highlight w:val="yellow"/>
              </w:rPr>
            </w:pPr>
            <w:r w:rsidRPr="006E13B9">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6E13B9" w:rsidRDefault="006D7B25" w:rsidP="00F24238">
            <w:pPr>
              <w:jc w:val="both"/>
              <w:rPr>
                <w:rFonts w:ascii="Montserrat" w:hAnsi="Montserrat"/>
                <w:sz w:val="18"/>
                <w:szCs w:val="18"/>
              </w:rPr>
            </w:pPr>
            <w:r w:rsidRPr="006E13B9">
              <w:rPr>
                <w:rFonts w:ascii="Montserrat" w:hAnsi="Montserrat"/>
                <w:sz w:val="18"/>
                <w:szCs w:val="18"/>
              </w:rPr>
              <w:t>Firma de aceptación por parte del médico usuario y/o encargado del servicio</w:t>
            </w:r>
            <w:r w:rsidR="00A701A0" w:rsidRPr="006E13B9">
              <w:rPr>
                <w:rFonts w:ascii="Montserrat" w:hAnsi="Montserrat"/>
                <w:sz w:val="18"/>
                <w:szCs w:val="18"/>
              </w:rPr>
              <w:t>.</w:t>
            </w:r>
          </w:p>
        </w:tc>
      </w:tr>
      <w:tr w:rsidR="006D7B25" w:rsidRPr="006E13B9"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6E13B9" w:rsidRDefault="006D7B25" w:rsidP="00F24238">
            <w:pPr>
              <w:jc w:val="both"/>
              <w:rPr>
                <w:rFonts w:ascii="Montserrat" w:hAnsi="Montserrat"/>
                <w:sz w:val="18"/>
                <w:szCs w:val="18"/>
              </w:rPr>
            </w:pPr>
            <w:r w:rsidRPr="006E13B9">
              <w:rPr>
                <w:rFonts w:ascii="Montserrat" w:hAnsi="Montserrat"/>
                <w:sz w:val="18"/>
                <w:szCs w:val="18"/>
              </w:rPr>
              <w:t xml:space="preserve">Opinión de cumplimiento de obligaciones fiscales </w:t>
            </w:r>
            <w:r w:rsidR="00AE144C" w:rsidRPr="006E13B9">
              <w:rPr>
                <w:rFonts w:ascii="Montserrat" w:hAnsi="Montserrat"/>
                <w:sz w:val="18"/>
                <w:szCs w:val="18"/>
              </w:rPr>
              <w:t>del SAT, y en materia de seguridad social del IMSS</w:t>
            </w:r>
            <w:r w:rsidRPr="006E13B9">
              <w:rPr>
                <w:rFonts w:ascii="Montserrat" w:hAnsi="Montserrat"/>
                <w:sz w:val="18"/>
                <w:szCs w:val="18"/>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6E13B9" w:rsidRDefault="006D7B25" w:rsidP="00F24238">
            <w:pPr>
              <w:jc w:val="both"/>
              <w:rPr>
                <w:rFonts w:ascii="Montserrat" w:hAnsi="Montserrat"/>
                <w:sz w:val="18"/>
                <w:szCs w:val="18"/>
              </w:rPr>
            </w:pPr>
          </w:p>
        </w:tc>
      </w:tr>
    </w:tbl>
    <w:p w14:paraId="34F175F9" w14:textId="77777777" w:rsidR="000A0214" w:rsidRDefault="000A0214" w:rsidP="00F24238">
      <w:pPr>
        <w:jc w:val="both"/>
        <w:rPr>
          <w:rFonts w:ascii="Montserrat" w:hAnsi="Montserrat" w:cs="Arial"/>
          <w:sz w:val="20"/>
          <w:szCs w:val="20"/>
          <w:lang w:eastAsia="es-ES"/>
        </w:rPr>
      </w:pPr>
    </w:p>
    <w:p w14:paraId="1D2867A4" w14:textId="05A17FF4" w:rsidR="006D7B25" w:rsidRPr="00DC26C9" w:rsidRDefault="006D7B25" w:rsidP="00F24238">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00C01555"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00A90DB6" w:rsidRPr="00DC26C9">
        <w:rPr>
          <w:rFonts w:ascii="Montserrat" w:eastAsiaTheme="minorHAnsi" w:hAnsi="Montserrat" w:cs="Arial"/>
          <w:bCs/>
          <w:sz w:val="20"/>
          <w:szCs w:val="20"/>
        </w:rPr>
        <w:t>I</w:t>
      </w:r>
      <w:r w:rsidR="00A90DB6">
        <w:rPr>
          <w:rFonts w:ascii="Montserrat" w:eastAsiaTheme="minorHAnsi" w:hAnsi="Montserrat" w:cs="Arial"/>
          <w:bCs/>
          <w:sz w:val="20"/>
          <w:szCs w:val="20"/>
        </w:rPr>
        <w:t>os</w:t>
      </w:r>
      <w:proofErr w:type="spellEnd"/>
      <w:r w:rsidR="00A90DB6">
        <w:rPr>
          <w:rFonts w:ascii="Montserrat" w:eastAsiaTheme="minorHAnsi" w:hAnsi="Montserrat" w:cs="Arial"/>
          <w:bCs/>
          <w:sz w:val="20"/>
          <w:szCs w:val="20"/>
        </w:rPr>
        <w:t xml:space="preserve"> “Servicios de Salud del Estado de Tabasco”.</w:t>
      </w:r>
      <w:r w:rsidR="00073567">
        <w:rPr>
          <w:rFonts w:ascii="Montserrat" w:hAnsi="Montserrat" w:cs="Arial"/>
          <w:b/>
          <w:bCs/>
          <w:sz w:val="20"/>
          <w:szCs w:val="20"/>
          <w:lang w:eastAsia="es-ES"/>
        </w:rPr>
        <w:t xml:space="preserve"> </w:t>
      </w:r>
    </w:p>
    <w:p w14:paraId="321CAD56" w14:textId="77777777" w:rsidR="006D7B25" w:rsidRPr="00DC26C9" w:rsidRDefault="006D7B25" w:rsidP="00F24238">
      <w:pPr>
        <w:jc w:val="both"/>
        <w:rPr>
          <w:rFonts w:ascii="Montserrat" w:hAnsi="Montserrat" w:cs="Arial"/>
          <w:sz w:val="20"/>
          <w:szCs w:val="20"/>
          <w:lang w:eastAsia="es-ES"/>
        </w:rPr>
      </w:pPr>
    </w:p>
    <w:p w14:paraId="11327CE9" w14:textId="534CC30F" w:rsidR="006D7B25" w:rsidRPr="00DC26C9" w:rsidRDefault="006D7B25" w:rsidP="00F24238">
      <w:pPr>
        <w:jc w:val="both"/>
        <w:rPr>
          <w:rFonts w:ascii="Montserrat" w:hAnsi="Montserrat" w:cs="Arial"/>
          <w:bCs/>
          <w:sz w:val="20"/>
          <w:szCs w:val="20"/>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Pr="00DC26C9">
        <w:rPr>
          <w:rFonts w:ascii="Montserrat" w:hAnsi="Montserrat" w:cs="Arial"/>
          <w:bCs/>
          <w:sz w:val="20"/>
          <w:szCs w:val="20"/>
        </w:rPr>
        <w:t xml:space="preserve">, para cada uno de los pagos que efectivamente reciba, de acuerdo con esta cláusula, deberá de expedir a nombre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w:t>
      </w:r>
      <w:r w:rsidR="00D7002E">
        <w:rPr>
          <w:rFonts w:ascii="Montserrat" w:hAnsi="Montserrat" w:cs="Montserrat"/>
          <w:sz w:val="20"/>
          <w:szCs w:val="20"/>
        </w:rPr>
        <w:t>“</w:t>
      </w:r>
      <w:r w:rsidR="00D7002E" w:rsidRPr="003232EB">
        <w:rPr>
          <w:rFonts w:ascii="Montserrat" w:hAnsi="Montserrat" w:cs="Montserrat"/>
          <w:sz w:val="20"/>
          <w:szCs w:val="20"/>
        </w:rPr>
        <w:t>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Pr>
          <w:rFonts w:ascii="Montserrat" w:hAnsi="Montserrat" w:cs="Arial"/>
          <w:bCs/>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hAnsi="Montserrat" w:cs="Arial"/>
          <w:bCs/>
          <w:sz w:val="20"/>
          <w:szCs w:val="20"/>
        </w:rPr>
        <w:t>.</w:t>
      </w:r>
    </w:p>
    <w:p w14:paraId="58EEA0C1" w14:textId="77777777" w:rsidR="006D7B25" w:rsidRPr="00DC26C9" w:rsidRDefault="006D7B25" w:rsidP="00F24238">
      <w:pPr>
        <w:jc w:val="both"/>
        <w:rPr>
          <w:rFonts w:ascii="Montserrat" w:hAnsi="Montserrat" w:cs="Arial"/>
          <w:bCs/>
          <w:sz w:val="20"/>
          <w:szCs w:val="20"/>
        </w:rPr>
      </w:pPr>
    </w:p>
    <w:p w14:paraId="5599E919" w14:textId="11767E33" w:rsidR="006D7B25" w:rsidRPr="00DC26C9" w:rsidRDefault="006D7B25" w:rsidP="00F24238">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10" w:name="_Hlk165466878"/>
      <w:r w:rsidR="00F05AB7">
        <w:rPr>
          <w:rFonts w:ascii="Montserrat" w:hAnsi="Montserrat" w:cs="Arial"/>
          <w:sz w:val="20"/>
          <w:szCs w:val="20"/>
        </w:rPr>
        <w:t>POSIBLE PROVEEDOR</w:t>
      </w:r>
      <w:r w:rsidRPr="00DC26C9">
        <w:rPr>
          <w:rFonts w:ascii="Montserrat" w:hAnsi="Montserrat" w:cs="Arial"/>
          <w:bCs/>
          <w:sz w:val="20"/>
          <w:szCs w:val="20"/>
        </w:rPr>
        <w:t xml:space="preserve"> </w:t>
      </w:r>
      <w:bookmarkEnd w:id="10"/>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 xml:space="preserve">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Pr="00DC26C9">
        <w:rPr>
          <w:rFonts w:ascii="Montserrat" w:hAnsi="Montserrat" w:cs="Arial"/>
          <w:bCs/>
          <w:sz w:val="20"/>
          <w:szCs w:val="20"/>
        </w:rPr>
        <w:t xml:space="preserve">el archivo en formato XML, la validez de </w:t>
      </w:r>
      <w:r w:rsidR="009F5033" w:rsidRPr="00DC26C9">
        <w:rPr>
          <w:rFonts w:ascii="Montserrat" w:hAnsi="Montserrat" w:cs="Arial"/>
          <w:bCs/>
          <w:sz w:val="20"/>
          <w:szCs w:val="20"/>
        </w:rPr>
        <w:t>estos</w:t>
      </w:r>
      <w:r w:rsidRPr="00DC26C9">
        <w:rPr>
          <w:rFonts w:ascii="Montserrat" w:hAnsi="Montserrat" w:cs="Arial"/>
          <w:bCs/>
          <w:sz w:val="20"/>
          <w:szCs w:val="20"/>
        </w:rPr>
        <w:t xml:space="preserve"> será </w:t>
      </w:r>
      <w:r w:rsidRPr="00DC26C9">
        <w:rPr>
          <w:rFonts w:ascii="Montserrat" w:hAnsi="Montserrat" w:cs="Arial"/>
          <w:bCs/>
          <w:sz w:val="20"/>
          <w:szCs w:val="20"/>
        </w:rPr>
        <w:lastRenderedPageBreak/>
        <w:t>determinada durante la carga y únicamente los comprobantes válidos serán procedentes para pago.</w:t>
      </w:r>
    </w:p>
    <w:p w14:paraId="0C904DE2" w14:textId="77777777" w:rsidR="006D7B25" w:rsidRPr="00DC26C9" w:rsidRDefault="006D7B25" w:rsidP="00F24238">
      <w:pPr>
        <w:jc w:val="both"/>
        <w:rPr>
          <w:rFonts w:ascii="Montserrat" w:hAnsi="Montserrat" w:cs="Arial"/>
          <w:bCs/>
          <w:sz w:val="20"/>
          <w:szCs w:val="20"/>
        </w:rPr>
      </w:pPr>
    </w:p>
    <w:p w14:paraId="0D75A9DB" w14:textId="53E7F5B6" w:rsidR="006605E7" w:rsidRPr="00DC26C9" w:rsidRDefault="006605E7" w:rsidP="00F24238">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DC26C9">
        <w:rPr>
          <w:rFonts w:ascii="Montserrat" w:hAnsi="Montserrat" w:cs="Arial"/>
          <w:bCs/>
          <w:sz w:val="20"/>
          <w:szCs w:val="20"/>
        </w:rPr>
        <w:t xml:space="preserve">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00F05AB7">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sidR="00F05AB7">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F24238">
      <w:pPr>
        <w:jc w:val="both"/>
        <w:rPr>
          <w:rFonts w:ascii="Montserrat" w:hAnsi="Montserrat" w:cs="Arial"/>
          <w:bCs/>
          <w:sz w:val="20"/>
          <w:szCs w:val="20"/>
        </w:rPr>
      </w:pPr>
    </w:p>
    <w:p w14:paraId="42EDB7D5" w14:textId="1B93BC7A" w:rsidR="006605E7" w:rsidRPr="00DC26C9" w:rsidRDefault="006605E7" w:rsidP="00F24238">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sidR="00F05AB7">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sidR="009F5033">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11" w:name="_Hlk191390235"/>
    </w:p>
    <w:bookmarkEnd w:id="11"/>
    <w:p w14:paraId="407681E2" w14:textId="77777777" w:rsidR="006D7B25" w:rsidRPr="00DC26C9" w:rsidRDefault="006D7B25" w:rsidP="00F24238">
      <w:pPr>
        <w:jc w:val="both"/>
        <w:rPr>
          <w:rFonts w:ascii="Montserrat" w:hAnsi="Montserrat" w:cs="Arial"/>
          <w:bCs/>
          <w:sz w:val="20"/>
          <w:szCs w:val="20"/>
        </w:rPr>
      </w:pPr>
    </w:p>
    <w:p w14:paraId="373398E0" w14:textId="3A1526DC" w:rsidR="005D26F2" w:rsidRPr="00DC26C9" w:rsidRDefault="005D26F2" w:rsidP="00F24238">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00F05AB7"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w:t>
      </w:r>
      <w:r w:rsidR="0065786A" w:rsidRPr="00A90DB6">
        <w:rPr>
          <w:rFonts w:ascii="Montserrat" w:eastAsiaTheme="minorHAnsi" w:hAnsi="Montserrat" w:cs="Arial"/>
          <w:b/>
          <w:bCs/>
          <w:sz w:val="20"/>
          <w:szCs w:val="20"/>
        </w:rPr>
        <w:t xml:space="preserve">tercer párrafo </w:t>
      </w:r>
      <w:r w:rsidR="0065786A">
        <w:rPr>
          <w:rFonts w:ascii="Montserrat" w:eastAsiaTheme="minorHAnsi" w:hAnsi="Montserrat" w:cs="Arial"/>
          <w:b/>
          <w:bCs/>
          <w:sz w:val="20"/>
          <w:szCs w:val="20"/>
        </w:rPr>
        <w:t>del a</w:t>
      </w:r>
      <w:r w:rsidRPr="00A90DB6">
        <w:rPr>
          <w:rFonts w:ascii="Montserrat" w:eastAsiaTheme="minorHAnsi" w:hAnsi="Montserrat" w:cs="Arial"/>
          <w:b/>
          <w:bCs/>
          <w:sz w:val="20"/>
          <w:szCs w:val="20"/>
        </w:rPr>
        <w:t xml:space="preserve">rtículo </w:t>
      </w:r>
      <w:r w:rsidR="00416608" w:rsidRPr="00A90DB6">
        <w:rPr>
          <w:rFonts w:ascii="Montserrat" w:eastAsiaTheme="minorHAnsi" w:hAnsi="Montserrat" w:cs="Arial"/>
          <w:b/>
          <w:bCs/>
          <w:sz w:val="20"/>
          <w:szCs w:val="20"/>
        </w:rPr>
        <w:t>73</w:t>
      </w:r>
      <w:r w:rsidRPr="00A90DB6">
        <w:rPr>
          <w:rFonts w:ascii="Montserrat" w:eastAsiaTheme="minorHAnsi" w:hAnsi="Montserrat" w:cs="Arial"/>
          <w:b/>
          <w:bCs/>
          <w:sz w:val="20"/>
          <w:szCs w:val="20"/>
        </w:rPr>
        <w:t xml:space="preserve"> de la </w:t>
      </w:r>
      <w:r w:rsidR="00A90DB6" w:rsidRPr="00A90DB6">
        <w:rPr>
          <w:rFonts w:ascii="Montserrat" w:eastAsia="Montserrat" w:hAnsi="Montserrat" w:cs="Montserrat"/>
          <w:b/>
          <w:sz w:val="20"/>
          <w:szCs w:val="20"/>
        </w:rPr>
        <w:t>Ley de Adquisiciones, Arrendamientos y Servicios del Sector Público</w:t>
      </w:r>
      <w:r w:rsidR="00A90DB6">
        <w:rPr>
          <w:rFonts w:ascii="Montserrat" w:eastAsia="Montserrat" w:hAnsi="Montserrat" w:cs="Montserrat"/>
          <w:b/>
          <w:sz w:val="20"/>
          <w:szCs w:val="20"/>
        </w:rPr>
        <w:t>,</w:t>
      </w:r>
      <w:r w:rsidR="00A90DB6" w:rsidRPr="00A90DB6">
        <w:rPr>
          <w:rFonts w:ascii="Montserrat" w:eastAsiaTheme="minorHAnsi" w:hAnsi="Montserrat" w:cs="Arial"/>
          <w:b/>
          <w:bCs/>
          <w:sz w:val="20"/>
          <w:szCs w:val="20"/>
        </w:rPr>
        <w:t xml:space="preserve"> </w:t>
      </w:r>
      <w:r w:rsidR="00A90DB6" w:rsidRPr="00A90DB6">
        <w:rPr>
          <w:rFonts w:ascii="Montserrat" w:eastAsiaTheme="minorHAnsi" w:hAnsi="Montserrat" w:cs="Arial"/>
          <w:sz w:val="20"/>
          <w:szCs w:val="20"/>
        </w:rPr>
        <w:t>y/o</w:t>
      </w:r>
      <w:r w:rsidR="00A90DB6" w:rsidRPr="00A90DB6">
        <w:rPr>
          <w:rFonts w:ascii="Montserrat" w:eastAsiaTheme="minorHAnsi" w:hAnsi="Montserrat" w:cs="Arial"/>
          <w:b/>
          <w:bCs/>
          <w:sz w:val="20"/>
          <w:szCs w:val="20"/>
        </w:rPr>
        <w:t xml:space="preserve"> </w:t>
      </w:r>
      <w:r w:rsidR="0065786A">
        <w:rPr>
          <w:rFonts w:ascii="Montserrat" w:eastAsiaTheme="minorHAnsi" w:hAnsi="Montserrat" w:cs="Arial"/>
          <w:b/>
          <w:bCs/>
          <w:sz w:val="20"/>
          <w:szCs w:val="20"/>
        </w:rPr>
        <w:t xml:space="preserve">tercer párrafo </w:t>
      </w:r>
      <w:r w:rsidR="0065786A">
        <w:rPr>
          <w:rFonts w:ascii="Montserrat" w:eastAsiaTheme="minorHAnsi" w:hAnsi="Montserrat" w:cs="Arial"/>
          <w:b/>
          <w:bCs/>
          <w:sz w:val="20"/>
          <w:szCs w:val="20"/>
        </w:rPr>
        <w:t xml:space="preserve">del </w:t>
      </w:r>
      <w:r w:rsidR="0065786A" w:rsidRPr="00A90DB6">
        <w:rPr>
          <w:rFonts w:ascii="Montserrat" w:eastAsiaTheme="minorHAnsi" w:hAnsi="Montserrat" w:cs="Arial"/>
          <w:b/>
          <w:bCs/>
          <w:sz w:val="20"/>
          <w:szCs w:val="20"/>
        </w:rPr>
        <w:t>artículo</w:t>
      </w:r>
      <w:r w:rsidR="00A90DB6" w:rsidRPr="00A90DB6">
        <w:rPr>
          <w:rFonts w:ascii="Montserrat" w:eastAsiaTheme="minorHAnsi" w:hAnsi="Montserrat" w:cs="Arial"/>
          <w:b/>
          <w:bCs/>
          <w:sz w:val="20"/>
          <w:szCs w:val="20"/>
        </w:rPr>
        <w:t xml:space="preserve"> 50 de la </w:t>
      </w:r>
      <w:r w:rsidR="00A90DB6" w:rsidRPr="00A90DB6">
        <w:rPr>
          <w:rFonts w:ascii="Montserrat" w:eastAsia="Montserrat" w:hAnsi="Montserrat" w:cs="Montserrat"/>
          <w:b/>
          <w:sz w:val="20"/>
          <w:szCs w:val="20"/>
        </w:rPr>
        <w:t xml:space="preserve">Ley de Adquisiciones, Arrendamientos y Prestación de Servicios del Estado de Tabasco, </w:t>
      </w:r>
      <w:r w:rsidR="00A90DB6" w:rsidRPr="00A90DB6">
        <w:rPr>
          <w:rFonts w:ascii="Montserrat" w:eastAsia="Montserrat" w:hAnsi="Montserrat" w:cs="Montserrat"/>
          <w:sz w:val="20"/>
          <w:szCs w:val="20"/>
        </w:rPr>
        <w:t>según corresponda</w:t>
      </w:r>
      <w:r w:rsidR="00A90DB6">
        <w:rPr>
          <w:rFonts w:ascii="Montserrat" w:eastAsiaTheme="minorHAnsi" w:hAnsi="Montserrat" w:cs="Arial"/>
          <w:sz w:val="20"/>
          <w:szCs w:val="20"/>
        </w:rPr>
        <w:t xml:space="preserve">, </w:t>
      </w:r>
      <w:r w:rsidRPr="003232EB">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w:t>
      </w:r>
      <w:r w:rsidR="00073567">
        <w:rPr>
          <w:rFonts w:ascii="Montserrat" w:eastAsiaTheme="minorHAnsi" w:hAnsi="Montserrat" w:cs="Arial"/>
          <w:sz w:val="20"/>
          <w:szCs w:val="20"/>
        </w:rPr>
        <w:t xml:space="preserv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DC26C9">
        <w:rPr>
          <w:rFonts w:ascii="Montserrat" w:eastAsiaTheme="minorHAnsi" w:hAnsi="Montserrat" w:cs="Arial"/>
          <w:sz w:val="20"/>
          <w:szCs w:val="20"/>
        </w:rPr>
        <w:t>.</w:t>
      </w:r>
    </w:p>
    <w:p w14:paraId="695808C8" w14:textId="77777777" w:rsidR="006D7B25" w:rsidRPr="00DC26C9" w:rsidRDefault="006D7B25" w:rsidP="00F24238">
      <w:pPr>
        <w:jc w:val="both"/>
        <w:rPr>
          <w:rFonts w:ascii="Montserrat" w:eastAsia="Montserrat" w:hAnsi="Montserrat" w:cs="Montserrat"/>
          <w:sz w:val="20"/>
          <w:szCs w:val="20"/>
        </w:rPr>
      </w:pPr>
    </w:p>
    <w:p w14:paraId="7155D22C" w14:textId="77777777" w:rsidR="006D7B25" w:rsidRPr="00DC26C9" w:rsidRDefault="006D7B25" w:rsidP="00F24238">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F24238">
      <w:pPr>
        <w:jc w:val="both"/>
        <w:rPr>
          <w:rFonts w:ascii="Montserrat" w:hAnsi="Montserrat"/>
          <w:sz w:val="20"/>
          <w:szCs w:val="20"/>
        </w:rPr>
      </w:pPr>
    </w:p>
    <w:p w14:paraId="5B7F7330" w14:textId="1937AA25" w:rsidR="006D7B25" w:rsidRPr="003232EB" w:rsidRDefault="006D7B25" w:rsidP="00F24238">
      <w:pPr>
        <w:jc w:val="both"/>
        <w:rPr>
          <w:rFonts w:ascii="Montserrat" w:hAnsi="Montserrat"/>
          <w:sz w:val="20"/>
          <w:szCs w:val="20"/>
        </w:rPr>
      </w:pPr>
      <w:r w:rsidRPr="003232EB">
        <w:rPr>
          <w:rFonts w:ascii="Montserrat" w:hAnsi="Montserrat"/>
          <w:sz w:val="20"/>
          <w:szCs w:val="20"/>
        </w:rPr>
        <w:t xml:space="preserve">El </w:t>
      </w:r>
      <w:r w:rsidR="00F05AB7" w:rsidRPr="003232EB">
        <w:rPr>
          <w:rFonts w:ascii="Montserrat" w:hAnsi="Montserrat" w:cs="Arial"/>
          <w:sz w:val="20"/>
          <w:szCs w:val="20"/>
        </w:rPr>
        <w:t>POSIBLE PROVEEDOR</w:t>
      </w:r>
      <w:r w:rsidR="00D46220" w:rsidRPr="003232EB">
        <w:rPr>
          <w:rFonts w:ascii="Montserrat" w:hAnsi="Montserrat" w:cs="Arial"/>
          <w:sz w:val="20"/>
          <w:szCs w:val="20"/>
        </w:rPr>
        <w:t xml:space="preserve"> </w:t>
      </w:r>
      <w:r w:rsidRPr="003232E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3232EB">
        <w:rPr>
          <w:rFonts w:ascii="Montserrat" w:hAnsi="Montserrat"/>
          <w:sz w:val="20"/>
          <w:szCs w:val="20"/>
        </w:rPr>
        <w:t xml:space="preserve">bien y/o </w:t>
      </w:r>
      <w:r w:rsidRPr="003232EB">
        <w:rPr>
          <w:rFonts w:ascii="Montserrat" w:hAnsi="Montserrat"/>
          <w:sz w:val="20"/>
          <w:szCs w:val="20"/>
        </w:rPr>
        <w:t>servicio con la firma de aceptación por parte del</w:t>
      </w:r>
      <w:r w:rsidR="00073567" w:rsidRPr="003232EB">
        <w:rPr>
          <w:rFonts w:ascii="Montserrat" w:hAnsi="Montserrat"/>
          <w:sz w:val="20"/>
          <w:szCs w:val="20"/>
        </w:rPr>
        <w:t xml:space="preserve"> administrador del </w:t>
      </w:r>
      <w:r w:rsidR="00B5502A" w:rsidRPr="003232EB">
        <w:rPr>
          <w:rFonts w:ascii="Montserrat" w:hAnsi="Montserrat"/>
          <w:sz w:val="20"/>
          <w:szCs w:val="20"/>
        </w:rPr>
        <w:t>Contrato</w:t>
      </w:r>
      <w:r w:rsidRPr="003232EB">
        <w:rPr>
          <w:rFonts w:ascii="Montserrat" w:hAnsi="Montserrat"/>
          <w:sz w:val="20"/>
          <w:szCs w:val="20"/>
        </w:rPr>
        <w:t>.</w:t>
      </w:r>
    </w:p>
    <w:p w14:paraId="4372D7E5" w14:textId="77777777" w:rsidR="006D7B25" w:rsidRPr="003232EB" w:rsidRDefault="006D7B25" w:rsidP="00F24238">
      <w:pPr>
        <w:jc w:val="both"/>
        <w:rPr>
          <w:rFonts w:ascii="Montserrat" w:eastAsia="Montserrat" w:hAnsi="Montserrat" w:cs="Montserrat"/>
          <w:sz w:val="20"/>
          <w:szCs w:val="20"/>
        </w:rPr>
      </w:pPr>
    </w:p>
    <w:p w14:paraId="24D4176C" w14:textId="77777777" w:rsidR="006D7B25"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0DABBDFC" w14:textId="77777777" w:rsidR="000A0214" w:rsidRPr="003232EB" w:rsidRDefault="000A0214" w:rsidP="000A0214">
      <w:pPr>
        <w:jc w:val="both"/>
        <w:rPr>
          <w:rFonts w:ascii="Montserrat" w:eastAsia="Montserrat" w:hAnsi="Montserrat" w:cs="Montserrat"/>
          <w:b/>
          <w:sz w:val="20"/>
          <w:szCs w:val="20"/>
        </w:rPr>
      </w:pPr>
    </w:p>
    <w:p w14:paraId="692BA456" w14:textId="77777777" w:rsidR="006D7B25" w:rsidRPr="003232EB" w:rsidRDefault="006D7B25" w:rsidP="00F24238">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4A4C5EDE" w14:textId="77777777" w:rsidR="006D7B25" w:rsidRPr="003232EB" w:rsidRDefault="006D7B25" w:rsidP="00F24238">
      <w:pPr>
        <w:jc w:val="both"/>
        <w:rPr>
          <w:rFonts w:ascii="Montserrat" w:eastAsia="Montserrat" w:hAnsi="Montserrat" w:cs="Montserrat"/>
          <w:b/>
          <w:sz w:val="20"/>
          <w:szCs w:val="20"/>
        </w:rPr>
      </w:pPr>
    </w:p>
    <w:p w14:paraId="6EE04C81" w14:textId="77777777" w:rsidR="006D7B25" w:rsidRDefault="006D7B25" w:rsidP="00F24238">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03AF74E2" w14:textId="77777777" w:rsidR="000A0214" w:rsidRPr="003232EB" w:rsidRDefault="000A0214" w:rsidP="000A0214">
      <w:pPr>
        <w:jc w:val="both"/>
        <w:rPr>
          <w:rFonts w:ascii="Montserrat" w:eastAsia="Montserrat" w:hAnsi="Montserrat" w:cs="Montserrat"/>
          <w:b/>
          <w:sz w:val="20"/>
          <w:szCs w:val="20"/>
        </w:rPr>
      </w:pPr>
    </w:p>
    <w:p w14:paraId="182BDE66" w14:textId="77777777" w:rsidR="006D7B25" w:rsidRPr="003232EB" w:rsidRDefault="006D7B25" w:rsidP="00F24238">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1A9AF220" w14:textId="77777777" w:rsidR="006D7B25" w:rsidRPr="003232EB" w:rsidRDefault="006D7B25" w:rsidP="00F24238">
      <w:pPr>
        <w:jc w:val="both"/>
        <w:rPr>
          <w:rFonts w:ascii="Montserrat" w:eastAsia="Montserrat" w:hAnsi="Montserrat" w:cs="Montserrat"/>
          <w:b/>
          <w:sz w:val="20"/>
          <w:szCs w:val="20"/>
        </w:rPr>
      </w:pPr>
    </w:p>
    <w:p w14:paraId="45476FEB" w14:textId="17B71E4B" w:rsidR="006D7B25" w:rsidRPr="003232EB" w:rsidRDefault="006D7B25" w:rsidP="00F24238">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609D7059" w14:textId="77777777" w:rsidR="006D7B25" w:rsidRPr="003232EB" w:rsidRDefault="006D7B25" w:rsidP="00F24238">
      <w:pPr>
        <w:jc w:val="both"/>
        <w:rPr>
          <w:rFonts w:ascii="Montserrat" w:eastAsia="Montserrat" w:hAnsi="Montserrat" w:cs="Montserrat"/>
          <w:b/>
          <w:sz w:val="20"/>
          <w:szCs w:val="20"/>
        </w:rPr>
      </w:pPr>
    </w:p>
    <w:p w14:paraId="12EBE857" w14:textId="586327A6"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00F05AB7"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w:t>
      </w:r>
      <w:r w:rsidR="00D7002E">
        <w:rPr>
          <w:rFonts w:ascii="Montserrat" w:hAnsi="Montserrat" w:cs="Montserrat"/>
          <w:sz w:val="20"/>
          <w:szCs w:val="20"/>
        </w:rPr>
        <w:t xml:space="preserve">a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7002E" w:rsidRPr="003232EB">
        <w:rPr>
          <w:rFonts w:ascii="Montserrat" w:hAnsi="Montserrat" w:cs="Montserrat"/>
          <w:sz w:val="20"/>
          <w:szCs w:val="20"/>
        </w:rPr>
        <w:t xml:space="preserve"> </w:t>
      </w:r>
      <w:r w:rsidRPr="003232EB">
        <w:rPr>
          <w:rFonts w:ascii="Montserrat" w:hAnsi="Montserrat" w:cs="Montserrat"/>
          <w:sz w:val="20"/>
          <w:szCs w:val="20"/>
        </w:rPr>
        <w:t xml:space="preserve">y/o a terceros, en sus bienes o en su persona, provocados por actos y/o hechos intencionales y/o </w:t>
      </w:r>
      <w:r w:rsidRPr="003232EB">
        <w:rPr>
          <w:rFonts w:ascii="Montserrat" w:hAnsi="Montserrat" w:cs="Montserrat"/>
          <w:sz w:val="20"/>
          <w:szCs w:val="20"/>
        </w:rPr>
        <w:lastRenderedPageBreak/>
        <w:t xml:space="preserve">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3232EB">
        <w:rPr>
          <w:rFonts w:ascii="Montserrat" w:hAnsi="Montserrat" w:cs="Montserrat"/>
          <w:sz w:val="20"/>
          <w:szCs w:val="20"/>
        </w:rPr>
        <w:t>mínima</w:t>
      </w:r>
      <w:r w:rsidR="00D46220" w:rsidRPr="003232EB">
        <w:rPr>
          <w:rFonts w:ascii="Montserrat" w:hAnsi="Montserrat" w:cs="Montserrat"/>
          <w:sz w:val="20"/>
          <w:szCs w:val="20"/>
        </w:rPr>
        <w:t xml:space="preserve"> </w:t>
      </w:r>
      <w:r w:rsidRPr="003232EB">
        <w:rPr>
          <w:rFonts w:ascii="Montserrat" w:hAnsi="Montserrat" w:cs="Montserrat"/>
          <w:sz w:val="20"/>
          <w:szCs w:val="20"/>
        </w:rPr>
        <w:t>por el equivalente a la vigencia del contrato. </w:t>
      </w:r>
    </w:p>
    <w:p w14:paraId="7F3D1B8E"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w:t>
      </w:r>
    </w:p>
    <w:p w14:paraId="66572180"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3232EB" w:rsidRDefault="006D7B25" w:rsidP="00F24238">
      <w:pPr>
        <w:jc w:val="both"/>
        <w:textAlignment w:val="baseline"/>
        <w:rPr>
          <w:rFonts w:ascii="Segoe UI" w:hAnsi="Segoe UI" w:cs="Segoe UI"/>
          <w:sz w:val="20"/>
          <w:szCs w:val="20"/>
        </w:rPr>
      </w:pPr>
      <w:r w:rsidRPr="003232EB">
        <w:rPr>
          <w:rFonts w:ascii="Montserrat" w:hAnsi="Montserrat" w:cs="Montserrat"/>
          <w:sz w:val="20"/>
          <w:szCs w:val="20"/>
        </w:rPr>
        <w:t> </w:t>
      </w:r>
    </w:p>
    <w:p w14:paraId="08197996" w14:textId="30816E0A" w:rsidR="006D7B25" w:rsidRPr="003232EB" w:rsidRDefault="006D7B25" w:rsidP="00F24238">
      <w:pPr>
        <w:jc w:val="both"/>
        <w:textAlignment w:val="baseline"/>
        <w:rPr>
          <w:rFonts w:ascii="Montserrat" w:hAnsi="Montserrat" w:cs="Montserrat"/>
          <w:sz w:val="20"/>
          <w:szCs w:val="20"/>
        </w:rPr>
      </w:pPr>
      <w:r w:rsidRPr="003232E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3232EB">
        <w:rPr>
          <w:rFonts w:ascii="Montserrat" w:hAnsi="Montserrat" w:cs="Montserrat"/>
          <w:sz w:val="20"/>
          <w:szCs w:val="20"/>
        </w:rPr>
        <w:t>máximo</w:t>
      </w:r>
      <w:r w:rsidRPr="003232EB">
        <w:rPr>
          <w:rFonts w:ascii="Montserrat" w:hAnsi="Montserrat" w:cs="Montserrat"/>
          <w:sz w:val="20"/>
          <w:szCs w:val="20"/>
        </w:rPr>
        <w:t xml:space="preserve"> del contrato adjudicado antes de IVA. </w:t>
      </w:r>
    </w:p>
    <w:p w14:paraId="545A1E52" w14:textId="77777777" w:rsidR="006D7B25" w:rsidRPr="003232EB" w:rsidRDefault="006D7B25" w:rsidP="00F24238">
      <w:pPr>
        <w:jc w:val="both"/>
        <w:rPr>
          <w:rFonts w:ascii="Montserrat" w:eastAsia="Montserrat" w:hAnsi="Montserrat" w:cs="Montserrat"/>
          <w:b/>
          <w:sz w:val="20"/>
          <w:szCs w:val="20"/>
        </w:rPr>
      </w:pPr>
    </w:p>
    <w:p w14:paraId="204A1DC9"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5B33C061" w14:textId="77777777" w:rsidR="000A0214" w:rsidRPr="003232EB" w:rsidRDefault="000A0214" w:rsidP="000A0214">
      <w:pPr>
        <w:pBdr>
          <w:top w:val="nil"/>
          <w:left w:val="nil"/>
          <w:bottom w:val="nil"/>
          <w:right w:val="nil"/>
          <w:between w:val="nil"/>
        </w:pBdr>
        <w:jc w:val="both"/>
        <w:rPr>
          <w:rFonts w:ascii="Montserrat" w:eastAsia="Montserrat" w:hAnsi="Montserrat" w:cs="Montserrat"/>
          <w:b/>
          <w:color w:val="000000"/>
          <w:sz w:val="20"/>
          <w:szCs w:val="20"/>
        </w:rPr>
      </w:pPr>
    </w:p>
    <w:p w14:paraId="257752FB" w14:textId="1D5AE000" w:rsidR="00376534" w:rsidRPr="003232EB" w:rsidRDefault="006D7B25" w:rsidP="00F24238">
      <w:pPr>
        <w:jc w:val="both"/>
        <w:rPr>
          <w:rFonts w:ascii="Montserrat" w:hAnsi="Montserrat" w:cs="Arial"/>
          <w:bCs/>
          <w:sz w:val="20"/>
          <w:szCs w:val="20"/>
        </w:rPr>
      </w:pPr>
      <w:r w:rsidRPr="003232EB">
        <w:rPr>
          <w:rFonts w:ascii="Montserrat" w:eastAsia="Montserrat" w:hAnsi="Montserrat" w:cs="Montserrat"/>
          <w:sz w:val="20"/>
          <w:szCs w:val="20"/>
        </w:rPr>
        <w:t xml:space="preserve">El contrato </w:t>
      </w:r>
      <w:r w:rsidR="0065786A">
        <w:rPr>
          <w:rFonts w:ascii="Montserrat" w:eastAsia="Montserrat" w:hAnsi="Montserrat" w:cs="Montserrat"/>
          <w:sz w:val="20"/>
          <w:szCs w:val="20"/>
        </w:rPr>
        <w:t>deb</w:t>
      </w:r>
      <w:r w:rsidRPr="003232EB">
        <w:rPr>
          <w:rFonts w:ascii="Montserrat" w:eastAsia="Montserrat" w:hAnsi="Montserrat" w:cs="Montserrat"/>
          <w:sz w:val="20"/>
          <w:szCs w:val="20"/>
        </w:rPr>
        <w:t xml:space="preserve">erá </w:t>
      </w:r>
      <w:r w:rsidR="0065786A">
        <w:rPr>
          <w:rFonts w:ascii="Montserrat" w:eastAsia="Montserrat" w:hAnsi="Montserrat" w:cs="Montserrat"/>
          <w:sz w:val="20"/>
          <w:szCs w:val="20"/>
        </w:rPr>
        <w:t>pactarse l</w:t>
      </w:r>
      <w:r w:rsidR="00E54DD6" w:rsidRPr="003232EB">
        <w:rPr>
          <w:rFonts w:ascii="Montserrat" w:eastAsia="Montserrat" w:hAnsi="Montserrat" w:cs="Montserrat"/>
          <w:sz w:val="20"/>
          <w:szCs w:val="20"/>
        </w:rPr>
        <w:t xml:space="preserve">a </w:t>
      </w:r>
      <w:r w:rsidR="0065786A">
        <w:rPr>
          <w:rFonts w:ascii="Montserrat" w:eastAsia="Montserrat" w:hAnsi="Montserrat" w:cs="Montserrat"/>
          <w:sz w:val="20"/>
          <w:szCs w:val="20"/>
        </w:rPr>
        <w:t xml:space="preserve">condición de </w:t>
      </w:r>
      <w:r w:rsidR="00E54DD6" w:rsidRPr="003232EB">
        <w:rPr>
          <w:rFonts w:ascii="Montserrat" w:eastAsia="Montserrat" w:hAnsi="Montserrat" w:cs="Montserrat"/>
          <w:sz w:val="20"/>
          <w:szCs w:val="20"/>
        </w:rPr>
        <w:t>precio fijo</w:t>
      </w:r>
      <w:r w:rsidRPr="003232EB">
        <w:rPr>
          <w:rFonts w:ascii="Montserrat" w:eastAsia="Montserrat" w:hAnsi="Montserrat" w:cs="Montserrat"/>
          <w:sz w:val="20"/>
          <w:szCs w:val="20"/>
        </w:rPr>
        <w:t xml:space="preserve">, en los términos de los artículos </w:t>
      </w:r>
      <w:r w:rsidR="006C7DFC" w:rsidRPr="00CC1819">
        <w:rPr>
          <w:rFonts w:ascii="Montserrat" w:eastAsia="Montserrat" w:hAnsi="Montserrat" w:cs="Montserrat"/>
          <w:b/>
          <w:bCs/>
          <w:sz w:val="20"/>
          <w:szCs w:val="20"/>
        </w:rPr>
        <w:t>65</w:t>
      </w:r>
      <w:r w:rsidRPr="00CC1819">
        <w:rPr>
          <w:rFonts w:ascii="Montserrat" w:eastAsia="Montserrat" w:hAnsi="Montserrat" w:cs="Montserrat"/>
          <w:b/>
          <w:bCs/>
          <w:sz w:val="20"/>
          <w:szCs w:val="20"/>
        </w:rPr>
        <w:t xml:space="preserve"> de la </w:t>
      </w:r>
      <w:r w:rsidR="00CC1819" w:rsidRPr="00A90DB6">
        <w:rPr>
          <w:rFonts w:ascii="Montserrat" w:eastAsia="Montserrat" w:hAnsi="Montserrat" w:cs="Montserrat"/>
          <w:b/>
          <w:sz w:val="20"/>
          <w:szCs w:val="20"/>
        </w:rPr>
        <w:t>Ley de Adquisiciones, Arrendamientos y Servicios del Sector Público</w:t>
      </w:r>
      <w:r w:rsidRPr="00CC1819">
        <w:rPr>
          <w:rFonts w:ascii="Montserrat" w:eastAsia="Montserrat" w:hAnsi="Montserrat" w:cs="Montserrat"/>
          <w:b/>
          <w:bCs/>
          <w:sz w:val="20"/>
          <w:szCs w:val="20"/>
        </w:rPr>
        <w:t xml:space="preserve"> y </w:t>
      </w:r>
      <w:r w:rsidR="0065786A" w:rsidRPr="00CC1819">
        <w:rPr>
          <w:rFonts w:ascii="Montserrat" w:eastAsia="Montserrat" w:hAnsi="Montserrat" w:cs="Montserrat"/>
          <w:b/>
          <w:bCs/>
          <w:sz w:val="20"/>
          <w:szCs w:val="20"/>
        </w:rPr>
        <w:t xml:space="preserve">fracción </w:t>
      </w:r>
      <w:r w:rsidR="0065786A">
        <w:rPr>
          <w:rFonts w:ascii="Montserrat" w:eastAsia="Montserrat" w:hAnsi="Montserrat" w:cs="Montserrat"/>
          <w:b/>
          <w:bCs/>
          <w:sz w:val="20"/>
          <w:szCs w:val="20"/>
        </w:rPr>
        <w:t>III del artículo</w:t>
      </w:r>
      <w:r w:rsidR="0065786A" w:rsidRPr="00CC1819">
        <w:rPr>
          <w:rFonts w:ascii="Montserrat" w:eastAsia="Montserrat" w:hAnsi="Montserrat" w:cs="Montserrat"/>
          <w:b/>
          <w:bCs/>
          <w:sz w:val="20"/>
          <w:szCs w:val="20"/>
        </w:rPr>
        <w:t xml:space="preserve"> </w:t>
      </w:r>
      <w:r w:rsidR="0050562B">
        <w:rPr>
          <w:rFonts w:ascii="Montserrat" w:eastAsia="Montserrat" w:hAnsi="Montserrat" w:cs="Montserrat"/>
          <w:b/>
          <w:bCs/>
          <w:sz w:val="20"/>
          <w:szCs w:val="20"/>
        </w:rPr>
        <w:t>125</w:t>
      </w:r>
      <w:r w:rsidR="003D2CBD" w:rsidRPr="00CC1819">
        <w:rPr>
          <w:rFonts w:ascii="Montserrat" w:eastAsia="Montserrat" w:hAnsi="Montserrat" w:cs="Montserrat"/>
          <w:b/>
          <w:bCs/>
          <w:sz w:val="20"/>
          <w:szCs w:val="20"/>
        </w:rPr>
        <w:t xml:space="preserve"> </w:t>
      </w:r>
      <w:r w:rsidRPr="00CC1819">
        <w:rPr>
          <w:rFonts w:ascii="Montserrat" w:eastAsia="Montserrat" w:hAnsi="Montserrat" w:cs="Montserrat"/>
          <w:b/>
          <w:bCs/>
          <w:sz w:val="20"/>
          <w:szCs w:val="20"/>
        </w:rPr>
        <w:t>de su Reglamento</w:t>
      </w:r>
      <w:r w:rsidR="00D46220" w:rsidRPr="00CC1819">
        <w:rPr>
          <w:rFonts w:ascii="Montserrat" w:eastAsia="Montserrat" w:hAnsi="Montserrat" w:cs="Montserrat"/>
          <w:b/>
          <w:bCs/>
          <w:sz w:val="20"/>
          <w:szCs w:val="20"/>
        </w:rPr>
        <w:t>,</w:t>
      </w:r>
      <w:r w:rsidRPr="003232EB">
        <w:rPr>
          <w:rFonts w:ascii="Montserrat" w:eastAsia="Montserrat" w:hAnsi="Montserrat" w:cs="Montserrat"/>
          <w:sz w:val="20"/>
          <w:szCs w:val="20"/>
        </w:rPr>
        <w:t xml:space="preserve"> </w:t>
      </w:r>
      <w:r w:rsidR="00F93FE1">
        <w:rPr>
          <w:rFonts w:ascii="Montserrat" w:eastAsia="Montserrat" w:hAnsi="Montserrat" w:cs="Montserrat"/>
          <w:sz w:val="20"/>
          <w:szCs w:val="20"/>
        </w:rPr>
        <w:t xml:space="preserve">y/o </w:t>
      </w:r>
      <w:r w:rsidR="0065786A" w:rsidRPr="00F93FE1">
        <w:rPr>
          <w:rFonts w:ascii="Montserrat" w:eastAsia="Montserrat" w:hAnsi="Montserrat" w:cs="Montserrat"/>
          <w:b/>
          <w:bCs/>
          <w:sz w:val="20"/>
          <w:szCs w:val="20"/>
        </w:rPr>
        <w:t xml:space="preserve">penúltimo párrafo </w:t>
      </w:r>
      <w:r w:rsidR="0065786A">
        <w:rPr>
          <w:rFonts w:ascii="Montserrat" w:eastAsia="Montserrat" w:hAnsi="Montserrat" w:cs="Montserrat"/>
          <w:b/>
          <w:bCs/>
          <w:sz w:val="20"/>
          <w:szCs w:val="20"/>
        </w:rPr>
        <w:t xml:space="preserve">del </w:t>
      </w:r>
      <w:r w:rsidR="0065786A" w:rsidRPr="00F93FE1">
        <w:rPr>
          <w:rFonts w:ascii="Montserrat" w:eastAsia="Montserrat" w:hAnsi="Montserrat" w:cs="Montserrat"/>
          <w:b/>
          <w:bCs/>
          <w:sz w:val="20"/>
          <w:szCs w:val="20"/>
        </w:rPr>
        <w:t>artículo</w:t>
      </w:r>
      <w:r w:rsidR="00F93FE1" w:rsidRPr="00F93FE1">
        <w:rPr>
          <w:rFonts w:ascii="Montserrat" w:eastAsia="Montserrat" w:hAnsi="Montserrat" w:cs="Montserrat"/>
          <w:b/>
          <w:bCs/>
          <w:sz w:val="20"/>
          <w:szCs w:val="20"/>
        </w:rPr>
        <w:t xml:space="preserve"> 41 de la</w:t>
      </w:r>
      <w:r w:rsidR="00F93FE1">
        <w:rPr>
          <w:rFonts w:ascii="Montserrat" w:eastAsia="Montserrat" w:hAnsi="Montserrat" w:cs="Montserrat"/>
          <w:sz w:val="20"/>
          <w:szCs w:val="20"/>
        </w:rPr>
        <w:t xml:space="preserve"> </w:t>
      </w:r>
      <w:r w:rsidR="00F93FE1" w:rsidRPr="00A90DB6">
        <w:rPr>
          <w:rFonts w:ascii="Montserrat" w:eastAsia="Montserrat" w:hAnsi="Montserrat" w:cs="Montserrat"/>
          <w:b/>
          <w:sz w:val="20"/>
          <w:szCs w:val="20"/>
        </w:rPr>
        <w:t xml:space="preserve">Ley de Adquisiciones, Arrendamientos y Prestación de Servicios del Estado de Tabasco, </w:t>
      </w:r>
      <w:r w:rsidR="00F93FE1" w:rsidRPr="00A90DB6">
        <w:rPr>
          <w:rFonts w:ascii="Montserrat" w:eastAsia="Montserrat" w:hAnsi="Montserrat" w:cs="Montserrat"/>
          <w:sz w:val="20"/>
          <w:szCs w:val="20"/>
        </w:rPr>
        <w:t>según corresponda</w:t>
      </w:r>
      <w:r w:rsidR="00F93FE1">
        <w:rPr>
          <w:rFonts w:ascii="Montserrat" w:eastAsia="Montserrat" w:hAnsi="Montserrat" w:cs="Montserrat"/>
          <w:sz w:val="20"/>
          <w:szCs w:val="20"/>
        </w:rPr>
        <w:t>,</w:t>
      </w:r>
      <w:r w:rsidR="00F93FE1"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aclarando que la entrega, recepción, alta y pago se realizará previa presentación de la factura ante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00D46220" w:rsidRPr="003232EB">
        <w:rPr>
          <w:rFonts w:ascii="Montserrat" w:eastAsia="Montserrat" w:hAnsi="Montserrat" w:cs="Montserrat"/>
          <w:sz w:val="20"/>
          <w:szCs w:val="20"/>
        </w:rPr>
        <w:t>, e</w:t>
      </w:r>
      <w:r w:rsidRPr="003232EB">
        <w:rPr>
          <w:rFonts w:ascii="Montserrat" w:eastAsia="Montserrat" w:hAnsi="Montserrat" w:cs="Montserrat"/>
          <w:sz w:val="20"/>
          <w:szCs w:val="20"/>
        </w:rPr>
        <w:t xml:space="preserve">l pago se realizará a </w:t>
      </w:r>
      <w:r w:rsidR="000822D0" w:rsidRPr="003232EB">
        <w:rPr>
          <w:rFonts w:ascii="Montserrat" w:eastAsia="Montserrat" w:hAnsi="Montserrat" w:cs="Montserrat"/>
          <w:sz w:val="20"/>
          <w:szCs w:val="20"/>
        </w:rPr>
        <w:t xml:space="preserve">la entrega de los </w:t>
      </w:r>
      <w:r w:rsidR="006C7DFC" w:rsidRPr="003232EB">
        <w:rPr>
          <w:rFonts w:ascii="Montserrat" w:eastAsia="Montserrat" w:hAnsi="Montserrat" w:cs="Montserrat"/>
          <w:sz w:val="20"/>
          <w:szCs w:val="20"/>
        </w:rPr>
        <w:t>bienes y/o servicios</w:t>
      </w:r>
      <w:r w:rsidRPr="003232EB">
        <w:rPr>
          <w:rFonts w:ascii="Montserrat" w:eastAsia="Montserrat" w:hAnsi="Montserrat" w:cs="Montserrat"/>
          <w:sz w:val="20"/>
          <w:szCs w:val="20"/>
        </w:rPr>
        <w:t xml:space="preserve"> en moneda nacional. </w:t>
      </w:r>
    </w:p>
    <w:p w14:paraId="0D2E3DE0" w14:textId="77777777" w:rsidR="006D7B25" w:rsidRPr="003232EB" w:rsidRDefault="006D7B25" w:rsidP="00F24238">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598B4B6E" w14:textId="77777777" w:rsidR="00580C26" w:rsidRPr="003232EB" w:rsidRDefault="00580C26" w:rsidP="00580C26">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3232EB" w:rsidRDefault="006D7B25" w:rsidP="00F24238">
      <w:pPr>
        <w:jc w:val="both"/>
        <w:textAlignment w:val="baseline"/>
        <w:rPr>
          <w:rFonts w:ascii="Montserrat" w:hAnsi="Montserrat" w:cs="Montserrat"/>
          <w:sz w:val="20"/>
          <w:szCs w:val="20"/>
        </w:rPr>
      </w:pPr>
      <w:r w:rsidRPr="003232EB">
        <w:rPr>
          <w:rFonts w:ascii="Montserrat" w:hAnsi="Montserrat" w:cs="Montserrat"/>
          <w:sz w:val="20"/>
          <w:szCs w:val="20"/>
        </w:rPr>
        <w:t>La adjudicación del procedimiento de contratación de</w:t>
      </w:r>
      <w:r w:rsidR="006C7DFC" w:rsidRPr="003232EB">
        <w:rPr>
          <w:rFonts w:ascii="Montserrat" w:hAnsi="Montserrat" w:cs="Montserrat"/>
          <w:sz w:val="20"/>
          <w:szCs w:val="20"/>
        </w:rPr>
        <w:t xml:space="preserve"> </w:t>
      </w:r>
      <w:r w:rsidRPr="003232EB">
        <w:rPr>
          <w:rFonts w:ascii="Montserrat" w:hAnsi="Montserrat" w:cs="Montserrat"/>
          <w:sz w:val="20"/>
          <w:szCs w:val="20"/>
        </w:rPr>
        <w:t>l</w:t>
      </w:r>
      <w:r w:rsidR="006C7DFC" w:rsidRPr="003232EB">
        <w:rPr>
          <w:rFonts w:ascii="Montserrat" w:hAnsi="Montserrat" w:cs="Montserrat"/>
          <w:sz w:val="20"/>
          <w:szCs w:val="20"/>
        </w:rPr>
        <w:t>a</w:t>
      </w:r>
      <w:r w:rsidRPr="003232EB">
        <w:rPr>
          <w:rFonts w:ascii="Montserrat" w:hAnsi="Montserrat" w:cs="Montserrat"/>
          <w:sz w:val="20"/>
          <w:szCs w:val="20"/>
        </w:rPr>
        <w:t xml:space="preserve"> presente</w:t>
      </w:r>
      <w:r w:rsidR="006C7DFC" w:rsidRPr="003232EB">
        <w:rPr>
          <w:rFonts w:ascii="Montserrat" w:hAnsi="Montserrat" w:cs="Montserrat"/>
          <w:sz w:val="20"/>
          <w:szCs w:val="20"/>
        </w:rPr>
        <w:t xml:space="preserve"> adquisición</w:t>
      </w:r>
      <w:r w:rsidRPr="003232EB">
        <w:rPr>
          <w:rFonts w:ascii="Montserrat" w:hAnsi="Montserrat" w:cs="Montserrat"/>
          <w:sz w:val="20"/>
          <w:szCs w:val="20"/>
        </w:rPr>
        <w:t xml:space="preserve">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20DB68E4" w14:textId="77777777" w:rsidR="006D7B25" w:rsidRPr="003232EB" w:rsidRDefault="006D7B25" w:rsidP="00F24238">
      <w:pPr>
        <w:jc w:val="both"/>
        <w:textAlignment w:val="baseline"/>
        <w:rPr>
          <w:rFonts w:ascii="Montserrat" w:hAnsi="Montserrat" w:cs="Montserrat"/>
          <w:sz w:val="20"/>
          <w:szCs w:val="20"/>
        </w:rPr>
      </w:pPr>
    </w:p>
    <w:p w14:paraId="51F45AED" w14:textId="73CB4C1B" w:rsidR="006D7B25" w:rsidRPr="000A0214" w:rsidRDefault="006D7B25" w:rsidP="00F24238">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1818E548" w14:textId="77777777" w:rsidR="000A0214" w:rsidRPr="003232EB" w:rsidRDefault="000A0214" w:rsidP="000A0214">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3232EB" w:rsidRDefault="006D7B25" w:rsidP="00F24238">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3232EB" w:rsidRDefault="006D7B25" w:rsidP="00F24238">
      <w:pPr>
        <w:jc w:val="both"/>
        <w:rPr>
          <w:rFonts w:ascii="Montserrat" w:eastAsia="Calibri" w:hAnsi="Montserrat" w:cs="Arial"/>
          <w:color w:val="000000"/>
          <w:sz w:val="20"/>
          <w:szCs w:val="20"/>
        </w:rPr>
      </w:pPr>
    </w:p>
    <w:p w14:paraId="7963F903" w14:textId="77777777" w:rsidR="006D7B25" w:rsidRPr="003232EB" w:rsidRDefault="006D7B25" w:rsidP="00F24238">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0B54D736" w14:textId="77777777" w:rsidR="006D7B25" w:rsidRPr="003232EB" w:rsidRDefault="006D7B25" w:rsidP="00F24238">
      <w:pPr>
        <w:numPr>
          <w:ilvl w:val="12"/>
          <w:numId w:val="0"/>
        </w:numPr>
        <w:tabs>
          <w:tab w:val="left" w:pos="-284"/>
          <w:tab w:val="left" w:pos="9498"/>
        </w:tabs>
        <w:jc w:val="both"/>
        <w:rPr>
          <w:rFonts w:ascii="Montserrat" w:hAnsi="Montserrat" w:cs="Arial"/>
          <w:b/>
          <w:sz w:val="20"/>
          <w:szCs w:val="20"/>
        </w:rPr>
      </w:pPr>
    </w:p>
    <w:p w14:paraId="50D0F47A" w14:textId="77777777" w:rsidR="006D7B25" w:rsidRPr="003232EB" w:rsidRDefault="006D7B25" w:rsidP="00F24238">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3232EB" w:rsidRDefault="006D7B25" w:rsidP="00F24238">
      <w:pPr>
        <w:jc w:val="both"/>
        <w:rPr>
          <w:rFonts w:ascii="Montserrat" w:hAnsi="Montserrat" w:cs="Arial"/>
          <w:b/>
          <w:sz w:val="20"/>
          <w:szCs w:val="20"/>
        </w:rPr>
      </w:pPr>
    </w:p>
    <w:p w14:paraId="5C7058B9" w14:textId="5E6ABD82" w:rsidR="006D7B25" w:rsidRPr="003232EB" w:rsidRDefault="006D7B25" w:rsidP="00F24238">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3232EB" w:rsidRDefault="006D7B25" w:rsidP="00F24238">
      <w:pPr>
        <w:jc w:val="both"/>
        <w:rPr>
          <w:rFonts w:ascii="Montserrat" w:hAnsi="Montserrat" w:cs="Arial"/>
          <w:b/>
          <w:sz w:val="20"/>
          <w:szCs w:val="20"/>
        </w:rPr>
      </w:pPr>
    </w:p>
    <w:p w14:paraId="2F183703" w14:textId="77777777"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4F033126" w14:textId="77777777" w:rsidR="006D7B25" w:rsidRPr="003232EB" w:rsidRDefault="006D7B25" w:rsidP="00F24238">
      <w:pPr>
        <w:jc w:val="both"/>
        <w:rPr>
          <w:rFonts w:ascii="Montserrat" w:hAnsi="Montserrat" w:cs="Arial"/>
          <w:sz w:val="20"/>
          <w:szCs w:val="20"/>
        </w:rPr>
      </w:pPr>
    </w:p>
    <w:p w14:paraId="48816E73" w14:textId="37B408AE"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compruebe que el </w:t>
      </w:r>
      <w:r w:rsidR="00F05AB7" w:rsidRPr="003232EB">
        <w:rPr>
          <w:rFonts w:ascii="Montserrat" w:hAnsi="Montserrat" w:cs="Arial"/>
          <w:sz w:val="20"/>
          <w:szCs w:val="20"/>
        </w:rPr>
        <w:t>POSIBLE PROVEEDOR</w:t>
      </w:r>
      <w:r w:rsidR="00CA4A53" w:rsidRPr="003232EB">
        <w:rPr>
          <w:rFonts w:ascii="Montserrat" w:hAnsi="Montserrat" w:cs="Arial"/>
          <w:sz w:val="20"/>
          <w:szCs w:val="20"/>
        </w:rPr>
        <w:t xml:space="preserve"> </w:t>
      </w:r>
      <w:r w:rsidRPr="003232EB">
        <w:rPr>
          <w:rFonts w:ascii="Montserrat" w:hAnsi="Montserrat" w:cs="Arial"/>
          <w:sz w:val="20"/>
          <w:szCs w:val="20"/>
        </w:rPr>
        <w:t xml:space="preserve">haya entregado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 xml:space="preserve">servicio con descripciones y características distintas a las aceptadas en esta </w:t>
      </w:r>
      <w:r w:rsidR="00CA4A53" w:rsidRPr="003232EB">
        <w:rPr>
          <w:rFonts w:ascii="Montserrat" w:hAnsi="Montserrat" w:cs="Arial"/>
          <w:sz w:val="20"/>
          <w:szCs w:val="20"/>
        </w:rPr>
        <w:t>convocatoria</w:t>
      </w:r>
      <w:r w:rsidRPr="003232EB">
        <w:rPr>
          <w:rFonts w:ascii="Montserrat" w:hAnsi="Montserrat" w:cs="Arial"/>
          <w:sz w:val="20"/>
          <w:szCs w:val="20"/>
        </w:rPr>
        <w:t>.</w:t>
      </w:r>
    </w:p>
    <w:p w14:paraId="2876FDFB" w14:textId="77777777" w:rsidR="006D7B25" w:rsidRPr="003232EB" w:rsidRDefault="006D7B25" w:rsidP="00F24238">
      <w:pPr>
        <w:jc w:val="both"/>
        <w:rPr>
          <w:rFonts w:ascii="Montserrat" w:hAnsi="Montserrat" w:cs="Arial"/>
          <w:sz w:val="20"/>
          <w:szCs w:val="20"/>
        </w:rPr>
      </w:pPr>
    </w:p>
    <w:p w14:paraId="77FA559B" w14:textId="4F0DAA4E"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no reponga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que no haya prestado, por problemas de calidad, defectos o vicios ocultos.</w:t>
      </w:r>
    </w:p>
    <w:p w14:paraId="59B309D4" w14:textId="77777777" w:rsidR="006D7B25" w:rsidRPr="003232EB" w:rsidRDefault="006D7B25" w:rsidP="00F24238">
      <w:pPr>
        <w:jc w:val="both"/>
        <w:rPr>
          <w:rFonts w:ascii="Montserrat" w:hAnsi="Montserrat" w:cs="Arial"/>
          <w:sz w:val="20"/>
          <w:szCs w:val="20"/>
        </w:rPr>
      </w:pPr>
    </w:p>
    <w:p w14:paraId="448CE0DC" w14:textId="5D3AB957"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transmitan total o parcialmente, bajo cualquier título, los derechos y obligaciones a que se refieren la presente </w:t>
      </w:r>
      <w:r w:rsidR="00CA4A53" w:rsidRPr="003232EB">
        <w:rPr>
          <w:rFonts w:ascii="Montserrat" w:hAnsi="Montserrat" w:cs="Arial"/>
          <w:sz w:val="20"/>
          <w:szCs w:val="20"/>
        </w:rPr>
        <w:t>convocatoria</w:t>
      </w:r>
      <w:r w:rsidRPr="003232EB">
        <w:rPr>
          <w:rFonts w:ascii="Montserrat" w:hAnsi="Montserrat" w:cs="Arial"/>
          <w:sz w:val="20"/>
          <w:szCs w:val="20"/>
        </w:rPr>
        <w:t>.</w:t>
      </w:r>
    </w:p>
    <w:p w14:paraId="6B9B1F67" w14:textId="77777777" w:rsidR="006D7B25" w:rsidRPr="003232EB" w:rsidRDefault="006D7B25" w:rsidP="00F24238">
      <w:pPr>
        <w:jc w:val="both"/>
        <w:rPr>
          <w:rFonts w:ascii="Montserrat" w:hAnsi="Montserrat" w:cs="Arial"/>
          <w:sz w:val="20"/>
          <w:szCs w:val="20"/>
        </w:rPr>
      </w:pPr>
    </w:p>
    <w:p w14:paraId="39109733" w14:textId="62A4A95B"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Si la autoridad competente declara el concurso mercantil o cualquier situación análoga o equivalente que afecte el patrimonio del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4C853ED7" w14:textId="77777777" w:rsidR="006D7B25" w:rsidRPr="003232EB" w:rsidRDefault="006D7B25" w:rsidP="00F24238">
      <w:pPr>
        <w:jc w:val="both"/>
        <w:rPr>
          <w:rFonts w:ascii="Montserrat" w:hAnsi="Montserrat" w:cs="Arial"/>
          <w:sz w:val="20"/>
          <w:szCs w:val="20"/>
        </w:rPr>
      </w:pPr>
    </w:p>
    <w:p w14:paraId="2EC8AA9A" w14:textId="69DF6882" w:rsidR="006D7B25" w:rsidRPr="003232EB"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trate de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3232EB" w:rsidRDefault="006D7B25" w:rsidP="00F24238">
      <w:pPr>
        <w:jc w:val="both"/>
        <w:rPr>
          <w:rFonts w:ascii="Montserrat" w:hAnsi="Montserrat" w:cs="Arial"/>
          <w:sz w:val="20"/>
          <w:szCs w:val="20"/>
        </w:rPr>
      </w:pPr>
    </w:p>
    <w:p w14:paraId="4AFC03FD" w14:textId="6758DC08" w:rsidR="00A701A0" w:rsidRDefault="006D7B25" w:rsidP="00F24238">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de </w:t>
      </w:r>
      <w:r w:rsidR="00D7002E" w:rsidRPr="003232EB">
        <w:rPr>
          <w:rFonts w:ascii="Montserrat" w:hAnsi="Montserrat" w:cs="Montserrat"/>
          <w:sz w:val="20"/>
          <w:szCs w:val="20"/>
        </w:rPr>
        <w:t>l</w:t>
      </w:r>
      <w:r w:rsidR="00D7002E">
        <w:rPr>
          <w:rFonts w:ascii="Montserrat" w:hAnsi="Montserrat" w:cs="Montserrat"/>
          <w:sz w:val="20"/>
          <w:szCs w:val="20"/>
        </w:rPr>
        <w:t>os</w:t>
      </w:r>
      <w:r w:rsidR="00D7002E" w:rsidRPr="003232EB">
        <w:rPr>
          <w:rFonts w:ascii="Montserrat" w:hAnsi="Montserrat" w:cs="Montserrat"/>
          <w:sz w:val="20"/>
          <w:szCs w:val="20"/>
        </w:rPr>
        <w:t xml:space="preserve"> Servicios de Salud</w:t>
      </w:r>
      <w:r w:rsidR="00D7002E">
        <w:rPr>
          <w:rFonts w:ascii="Montserrat" w:hAnsi="Montserrat" w:cs="Montserrat"/>
          <w:sz w:val="20"/>
          <w:szCs w:val="20"/>
        </w:rPr>
        <w:t xml:space="preserve"> del Estado de Tabasco</w:t>
      </w:r>
      <w:r w:rsidRPr="003232EB">
        <w:rPr>
          <w:rFonts w:ascii="Montserrat" w:hAnsi="Montserrat" w:cs="Arial"/>
          <w:sz w:val="20"/>
          <w:szCs w:val="20"/>
        </w:rPr>
        <w:t xml:space="preserve">, en el sentido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0CF9C04E" w14:textId="3DB013DA" w:rsidR="006411C5" w:rsidRDefault="006411C5" w:rsidP="007A06EA">
      <w:pPr>
        <w:pStyle w:val="Prrafodelista"/>
        <w:ind w:left="0"/>
        <w:rPr>
          <w:rFonts w:ascii="Montserrat" w:hAnsi="Montserrat" w:cs="Arial"/>
          <w:sz w:val="20"/>
          <w:szCs w:val="20"/>
        </w:rPr>
      </w:pPr>
    </w:p>
    <w:p w14:paraId="64E2309C" w14:textId="6B15EF77" w:rsidR="006411C5" w:rsidRDefault="006411C5" w:rsidP="007A06EA">
      <w:pPr>
        <w:pStyle w:val="Prrafodelista"/>
        <w:ind w:left="0"/>
        <w:rPr>
          <w:rFonts w:ascii="Montserrat" w:hAnsi="Montserrat" w:cs="Arial"/>
          <w:sz w:val="20"/>
          <w:szCs w:val="20"/>
        </w:rPr>
      </w:pPr>
    </w:p>
    <w:p w14:paraId="60903457" w14:textId="6DE61B39" w:rsidR="006411C5" w:rsidRDefault="006411C5" w:rsidP="007A06EA">
      <w:pPr>
        <w:pStyle w:val="Prrafodelista"/>
        <w:ind w:left="0"/>
        <w:rPr>
          <w:rFonts w:ascii="Montserrat" w:hAnsi="Montserrat" w:cs="Arial"/>
          <w:sz w:val="20"/>
          <w:szCs w:val="20"/>
        </w:rPr>
      </w:pPr>
      <w:r>
        <w:rPr>
          <w:noProof/>
          <w:lang w:eastAsia="es-MX"/>
        </w:rPr>
        <mc:AlternateContent>
          <mc:Choice Requires="wps">
            <w:drawing>
              <wp:anchor distT="0" distB="0" distL="114300" distR="114300" simplePos="0" relativeHeight="251659776" behindDoc="0" locked="0" layoutInCell="1" allowOverlap="1" wp14:anchorId="6A988344" wp14:editId="3A15FEAA">
                <wp:simplePos x="0" y="0"/>
                <wp:positionH relativeFrom="column">
                  <wp:posOffset>3034665</wp:posOffset>
                </wp:positionH>
                <wp:positionV relativeFrom="paragraph">
                  <wp:posOffset>43814</wp:posOffset>
                </wp:positionV>
                <wp:extent cx="2575560" cy="143827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B2791A" w:rsidRDefault="00B2791A" w:rsidP="00883262">
                            <w:pPr>
                              <w:jc w:val="center"/>
                              <w:rPr>
                                <w:rFonts w:ascii="Montserrat" w:eastAsia="Times New Roman" w:hAnsi="Montserrat" w:cs="Arial"/>
                                <w:b/>
                                <w:bCs/>
                                <w:sz w:val="20"/>
                                <w:szCs w:val="20"/>
                              </w:rPr>
                            </w:pPr>
                          </w:p>
                          <w:p w14:paraId="11D674D7" w14:textId="77777777" w:rsidR="00B2791A" w:rsidRDefault="00B2791A" w:rsidP="00883262">
                            <w:pPr>
                              <w:jc w:val="center"/>
                              <w:rPr>
                                <w:rFonts w:ascii="Montserrat" w:eastAsia="Times New Roman" w:hAnsi="Montserrat" w:cs="Arial"/>
                                <w:b/>
                                <w:bCs/>
                                <w:sz w:val="20"/>
                                <w:szCs w:val="20"/>
                              </w:rPr>
                            </w:pPr>
                          </w:p>
                          <w:p w14:paraId="3561C915" w14:textId="77777777" w:rsidR="00B2791A" w:rsidRDefault="00B2791A" w:rsidP="00883262">
                            <w:pPr>
                              <w:jc w:val="center"/>
                              <w:rPr>
                                <w:rFonts w:ascii="Montserrat" w:eastAsia="Times New Roman" w:hAnsi="Montserrat" w:cs="Arial"/>
                                <w:b/>
                                <w:bCs/>
                                <w:sz w:val="20"/>
                                <w:szCs w:val="20"/>
                              </w:rPr>
                            </w:pPr>
                          </w:p>
                          <w:p w14:paraId="4B865122" w14:textId="2C8BBE0A"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B2791A" w:rsidRDefault="00B2791A"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88344" id="_x0000_t202" coordsize="21600,21600" o:spt="202" path="m,l,21600r21600,l21600,xe">
                <v:stroke joinstyle="miter"/>
                <v:path gradientshapeok="t" o:connecttype="rect"/>
              </v:shapetype>
              <v:shape id="Cuadro de texto 4" o:spid="_x0000_s1026" type="#_x0000_t202" style="position:absolute;margin-left:238.95pt;margin-top:3.45pt;width:202.8pt;height:11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" stroked="f">
                <v:textbox>
                  <w:txbxContent>
                    <w:p w14:paraId="08064D0B" w14:textId="74C65671"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6305DAA7" w14:textId="6F545890" w:rsidR="00B2791A" w:rsidRDefault="00B2791A" w:rsidP="00883262">
                      <w:pPr>
                        <w:jc w:val="center"/>
                        <w:rPr>
                          <w:rFonts w:ascii="Montserrat" w:eastAsia="Times New Roman" w:hAnsi="Montserrat" w:cs="Arial"/>
                          <w:b/>
                          <w:bCs/>
                          <w:sz w:val="20"/>
                          <w:szCs w:val="20"/>
                        </w:rPr>
                      </w:pPr>
                    </w:p>
                    <w:p w14:paraId="11D674D7" w14:textId="77777777" w:rsidR="00B2791A" w:rsidRDefault="00B2791A" w:rsidP="00883262">
                      <w:pPr>
                        <w:jc w:val="center"/>
                        <w:rPr>
                          <w:rFonts w:ascii="Montserrat" w:eastAsia="Times New Roman" w:hAnsi="Montserrat" w:cs="Arial"/>
                          <w:b/>
                          <w:bCs/>
                          <w:sz w:val="20"/>
                          <w:szCs w:val="20"/>
                        </w:rPr>
                      </w:pPr>
                    </w:p>
                    <w:p w14:paraId="3561C915" w14:textId="77777777" w:rsidR="00B2791A" w:rsidRDefault="00B2791A" w:rsidP="00883262">
                      <w:pPr>
                        <w:jc w:val="center"/>
                        <w:rPr>
                          <w:rFonts w:ascii="Montserrat" w:eastAsia="Times New Roman" w:hAnsi="Montserrat" w:cs="Arial"/>
                          <w:b/>
                          <w:bCs/>
                          <w:sz w:val="20"/>
                          <w:szCs w:val="20"/>
                        </w:rPr>
                      </w:pPr>
                    </w:p>
                    <w:p w14:paraId="4B865122" w14:textId="2C8BBE0A"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B2791A" w:rsidRDefault="00B2791A"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Pr>
          <w:noProof/>
          <w:lang w:eastAsia="es-MX"/>
        </w:rPr>
        <mc:AlternateContent>
          <mc:Choice Requires="wps">
            <w:drawing>
              <wp:anchor distT="0" distB="0" distL="114300" distR="114300" simplePos="0" relativeHeight="251655680" behindDoc="0" locked="0" layoutInCell="1" allowOverlap="1" wp14:anchorId="6F5BABC3" wp14:editId="7A834F87">
                <wp:simplePos x="0" y="0"/>
                <wp:positionH relativeFrom="column">
                  <wp:posOffset>3810</wp:posOffset>
                </wp:positionH>
                <wp:positionV relativeFrom="paragraph">
                  <wp:posOffset>105410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2791A" w:rsidRDefault="00B2791A" w:rsidP="00883262">
                            <w:pPr>
                              <w:jc w:val="center"/>
                              <w:rPr>
                                <w:rFonts w:ascii="Montserrat" w:eastAsia="Times New Roman" w:hAnsi="Montserrat" w:cs="Arial"/>
                                <w:b/>
                                <w:bCs/>
                                <w:sz w:val="20"/>
                                <w:szCs w:val="20"/>
                              </w:rPr>
                            </w:pPr>
                          </w:p>
                          <w:p w14:paraId="17F8C838" w14:textId="77777777" w:rsidR="00B2791A" w:rsidRDefault="00B2791A" w:rsidP="00883262">
                            <w:pPr>
                              <w:jc w:val="center"/>
                              <w:rPr>
                                <w:rFonts w:ascii="Montserrat" w:eastAsia="Times New Roman" w:hAnsi="Montserrat" w:cs="Arial"/>
                                <w:b/>
                                <w:bCs/>
                                <w:sz w:val="20"/>
                                <w:szCs w:val="20"/>
                              </w:rPr>
                            </w:pPr>
                          </w:p>
                          <w:p w14:paraId="036BF962" w14:textId="77777777" w:rsidR="00B2791A" w:rsidRDefault="00B2791A" w:rsidP="00883262">
                            <w:pPr>
                              <w:jc w:val="center"/>
                              <w:rPr>
                                <w:rFonts w:ascii="Montserrat" w:eastAsia="Times New Roman" w:hAnsi="Montserrat" w:cs="Arial"/>
                                <w:b/>
                                <w:bCs/>
                                <w:sz w:val="20"/>
                                <w:szCs w:val="20"/>
                              </w:rPr>
                            </w:pPr>
                          </w:p>
                          <w:p w14:paraId="47B3B878" w14:textId="601850E0"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B2791A" w:rsidRDefault="00B2791A" w:rsidP="00883262">
                            <w:pPr>
                              <w:jc w:val="both"/>
                              <w:rPr>
                                <w:rFonts w:ascii="Montserrat" w:eastAsia="Times New Roman" w:hAnsi="Montserrat" w:cs="Arial"/>
                                <w:b/>
                                <w:bCs/>
                                <w:sz w:val="20"/>
                                <w:szCs w:val="20"/>
                              </w:rPr>
                            </w:pPr>
                          </w:p>
                          <w:p w14:paraId="36FD3DD9" w14:textId="77777777" w:rsidR="00B2791A" w:rsidRDefault="00B2791A" w:rsidP="00883262">
                            <w:pPr>
                              <w:jc w:val="both"/>
                              <w:rPr>
                                <w:rFonts w:ascii="Montserrat" w:eastAsia="Times New Roman" w:hAnsi="Montserrat" w:cs="Arial"/>
                                <w:b/>
                                <w:bCs/>
                                <w:sz w:val="20"/>
                                <w:szCs w:val="20"/>
                              </w:rPr>
                            </w:pPr>
                          </w:p>
                          <w:p w14:paraId="2A509016" w14:textId="77777777" w:rsidR="00AD2AC7" w:rsidRDefault="00AD2AC7" w:rsidP="00384751">
                            <w:pPr>
                              <w:rPr>
                                <w:rFonts w:ascii="Montserrat" w:eastAsia="Times New Roman" w:hAnsi="Montserrat" w:cs="Arial"/>
                                <w:b/>
                                <w:bCs/>
                                <w:sz w:val="20"/>
                                <w:szCs w:val="20"/>
                              </w:rPr>
                            </w:pPr>
                          </w:p>
                          <w:p w14:paraId="2183A4ED" w14:textId="0756DC5D" w:rsidR="00B2791A" w:rsidRPr="00735CFB" w:rsidRDefault="00B2791A"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B2791A" w:rsidRDefault="00B2791A"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BABC3" id="Cuadro de texto 3" o:spid="_x0000_s1027" type="#_x0000_t202" style="position:absolute;margin-left:.3pt;margin-top:8.3pt;width:235.5pt;height:13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Z0DQIAAP4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" stroked="f">
                <v:textbox>
                  <w:txbxContent>
                    <w:p w14:paraId="59E18A87" w14:textId="6F2B258E"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B2791A" w:rsidRDefault="00B2791A" w:rsidP="00883262">
                      <w:pPr>
                        <w:jc w:val="center"/>
                        <w:rPr>
                          <w:rFonts w:ascii="Montserrat" w:eastAsia="Times New Roman" w:hAnsi="Montserrat" w:cs="Arial"/>
                          <w:b/>
                          <w:bCs/>
                          <w:sz w:val="20"/>
                          <w:szCs w:val="20"/>
                        </w:rPr>
                      </w:pPr>
                    </w:p>
                    <w:p w14:paraId="17F8C838" w14:textId="77777777" w:rsidR="00B2791A" w:rsidRDefault="00B2791A" w:rsidP="00883262">
                      <w:pPr>
                        <w:jc w:val="center"/>
                        <w:rPr>
                          <w:rFonts w:ascii="Montserrat" w:eastAsia="Times New Roman" w:hAnsi="Montserrat" w:cs="Arial"/>
                          <w:b/>
                          <w:bCs/>
                          <w:sz w:val="20"/>
                          <w:szCs w:val="20"/>
                        </w:rPr>
                      </w:pPr>
                    </w:p>
                    <w:p w14:paraId="036BF962" w14:textId="77777777" w:rsidR="00B2791A" w:rsidRDefault="00B2791A" w:rsidP="00883262">
                      <w:pPr>
                        <w:jc w:val="center"/>
                        <w:rPr>
                          <w:rFonts w:ascii="Montserrat" w:eastAsia="Times New Roman" w:hAnsi="Montserrat" w:cs="Arial"/>
                          <w:b/>
                          <w:bCs/>
                          <w:sz w:val="20"/>
                          <w:szCs w:val="20"/>
                        </w:rPr>
                      </w:pPr>
                    </w:p>
                    <w:p w14:paraId="47B3B878" w14:textId="601850E0"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B2791A" w:rsidRDefault="00B2791A"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B2791A" w:rsidRDefault="00B2791A" w:rsidP="00883262">
                      <w:pPr>
                        <w:jc w:val="both"/>
                        <w:rPr>
                          <w:rFonts w:ascii="Montserrat" w:eastAsia="Times New Roman" w:hAnsi="Montserrat" w:cs="Arial"/>
                          <w:b/>
                          <w:bCs/>
                          <w:sz w:val="20"/>
                          <w:szCs w:val="20"/>
                        </w:rPr>
                      </w:pPr>
                    </w:p>
                    <w:p w14:paraId="36FD3DD9" w14:textId="77777777" w:rsidR="00B2791A" w:rsidRDefault="00B2791A" w:rsidP="00883262">
                      <w:pPr>
                        <w:jc w:val="both"/>
                        <w:rPr>
                          <w:rFonts w:ascii="Montserrat" w:eastAsia="Times New Roman" w:hAnsi="Montserrat" w:cs="Arial"/>
                          <w:b/>
                          <w:bCs/>
                          <w:sz w:val="20"/>
                          <w:szCs w:val="20"/>
                        </w:rPr>
                      </w:pPr>
                    </w:p>
                    <w:p w14:paraId="2A509016" w14:textId="77777777" w:rsidR="00AD2AC7" w:rsidRDefault="00AD2AC7" w:rsidP="00384751">
                      <w:pPr>
                        <w:rPr>
                          <w:rFonts w:ascii="Montserrat" w:eastAsia="Times New Roman" w:hAnsi="Montserrat" w:cs="Arial"/>
                          <w:b/>
                          <w:bCs/>
                          <w:sz w:val="20"/>
                          <w:szCs w:val="20"/>
                        </w:rPr>
                      </w:pPr>
                    </w:p>
                    <w:p w14:paraId="2183A4ED" w14:textId="0756DC5D" w:rsidR="00B2791A" w:rsidRPr="00735CFB" w:rsidRDefault="00B2791A" w:rsidP="00384751">
                      <w:pPr>
                        <w:rPr>
                          <w:rFonts w:ascii="Montserrat" w:eastAsia="Montserrat" w:hAnsi="Montserrat" w:cs="Montserrat"/>
                          <w:b/>
                          <w:sz w:val="20"/>
                          <w:szCs w:val="20"/>
                          <w:lang w:val="es-MX"/>
                        </w:rPr>
                      </w:pPr>
                      <w:r>
                        <w:rPr>
                          <w:rFonts w:ascii="Montserrat" w:eastAsia="Montserrat" w:hAnsi="Montserrat" w:cs="Montserrat"/>
                          <w:b/>
                          <w:sz w:val="20"/>
                          <w:szCs w:val="20"/>
                          <w:lang w:val="es-MX"/>
                        </w:rPr>
                        <w:t>RMM</w:t>
                      </w:r>
                    </w:p>
                    <w:p w14:paraId="2AE80139" w14:textId="77777777" w:rsidR="00B2791A" w:rsidRDefault="00B2791A" w:rsidP="00883262">
                      <w:pPr>
                        <w:jc w:val="center"/>
                        <w:rPr>
                          <w:rFonts w:ascii="Montserrat" w:eastAsia="Times New Roman" w:hAnsi="Montserrat" w:cs="Arial"/>
                          <w:b/>
                          <w:bCs/>
                          <w:sz w:val="20"/>
                          <w:szCs w:val="20"/>
                        </w:rPr>
                      </w:pPr>
                    </w:p>
                  </w:txbxContent>
                </v:textbox>
              </v:shape>
            </w:pict>
          </mc:Fallback>
        </mc:AlternateContent>
      </w:r>
    </w:p>
    <w:p w14:paraId="5F302DF2" w14:textId="220D28E2" w:rsidR="006411C5" w:rsidRDefault="006411C5" w:rsidP="007A06EA">
      <w:pPr>
        <w:pStyle w:val="Prrafodelista"/>
        <w:ind w:left="0"/>
        <w:rPr>
          <w:rFonts w:ascii="Montserrat" w:hAnsi="Montserrat" w:cs="Arial"/>
          <w:sz w:val="20"/>
          <w:szCs w:val="20"/>
        </w:rPr>
      </w:pPr>
    </w:p>
    <w:p w14:paraId="2A863751" w14:textId="2594D6C8" w:rsidR="006411C5" w:rsidRDefault="006411C5" w:rsidP="007A06EA">
      <w:pPr>
        <w:pStyle w:val="Prrafodelista"/>
        <w:ind w:left="0"/>
        <w:rPr>
          <w:rFonts w:ascii="Montserrat" w:hAnsi="Montserrat" w:cs="Arial"/>
          <w:sz w:val="20"/>
          <w:szCs w:val="20"/>
        </w:rPr>
      </w:pPr>
    </w:p>
    <w:p w14:paraId="29F4AE8D" w14:textId="77777777" w:rsidR="006411C5" w:rsidRDefault="006411C5" w:rsidP="007A06EA">
      <w:pPr>
        <w:pStyle w:val="Prrafodelista"/>
        <w:ind w:left="0"/>
        <w:rPr>
          <w:rFonts w:ascii="Montserrat" w:hAnsi="Montserrat" w:cs="Arial"/>
          <w:sz w:val="20"/>
          <w:szCs w:val="20"/>
        </w:rPr>
      </w:pPr>
    </w:p>
    <w:p w14:paraId="67CC1509" w14:textId="1CAB68A6" w:rsidR="006411C5" w:rsidRDefault="006411C5" w:rsidP="007A06EA">
      <w:pPr>
        <w:pStyle w:val="Prrafodelista"/>
        <w:ind w:left="0"/>
        <w:rPr>
          <w:rFonts w:ascii="Montserrat" w:hAnsi="Montserrat" w:cs="Arial"/>
          <w:sz w:val="20"/>
          <w:szCs w:val="20"/>
        </w:rPr>
      </w:pPr>
    </w:p>
    <w:p w14:paraId="64C796F5" w14:textId="69E3CAEB" w:rsidR="006411C5" w:rsidRDefault="006411C5" w:rsidP="007A06EA">
      <w:pPr>
        <w:pStyle w:val="Prrafodelista"/>
        <w:ind w:left="0"/>
        <w:rPr>
          <w:rFonts w:ascii="Montserrat" w:hAnsi="Montserrat" w:cs="Arial"/>
          <w:sz w:val="20"/>
          <w:szCs w:val="20"/>
        </w:rPr>
      </w:pPr>
    </w:p>
    <w:p w14:paraId="3E34ACCB" w14:textId="720C4578" w:rsidR="006411C5" w:rsidRDefault="006411C5" w:rsidP="007A06EA">
      <w:pPr>
        <w:pStyle w:val="Prrafodelista"/>
        <w:ind w:left="0"/>
        <w:rPr>
          <w:rFonts w:ascii="Montserrat" w:hAnsi="Montserrat" w:cs="Arial"/>
          <w:sz w:val="20"/>
          <w:szCs w:val="20"/>
        </w:rPr>
      </w:pPr>
    </w:p>
    <w:p w14:paraId="740EAD8F" w14:textId="230E426C" w:rsidR="006411C5" w:rsidRDefault="006411C5" w:rsidP="007A06EA">
      <w:pPr>
        <w:pStyle w:val="Prrafodelista"/>
        <w:ind w:left="0"/>
        <w:rPr>
          <w:rFonts w:ascii="Montserrat" w:hAnsi="Montserrat" w:cs="Arial"/>
          <w:sz w:val="20"/>
          <w:szCs w:val="20"/>
        </w:rPr>
      </w:pPr>
    </w:p>
    <w:p w14:paraId="19168CB7" w14:textId="4729AD9C" w:rsidR="006411C5" w:rsidRDefault="006411C5" w:rsidP="007A06EA">
      <w:pPr>
        <w:pStyle w:val="Prrafodelista"/>
        <w:ind w:left="0"/>
        <w:rPr>
          <w:rFonts w:ascii="Montserrat" w:hAnsi="Montserrat" w:cs="Arial"/>
          <w:sz w:val="20"/>
          <w:szCs w:val="20"/>
        </w:rPr>
      </w:pPr>
    </w:p>
    <w:p w14:paraId="3912BBD1" w14:textId="2A69656F" w:rsidR="006411C5" w:rsidRDefault="006411C5" w:rsidP="007A06EA">
      <w:pPr>
        <w:pStyle w:val="Prrafodelista"/>
        <w:ind w:left="0"/>
        <w:rPr>
          <w:rFonts w:ascii="Montserrat" w:hAnsi="Montserrat" w:cs="Arial"/>
          <w:sz w:val="20"/>
          <w:szCs w:val="20"/>
        </w:rPr>
      </w:pPr>
    </w:p>
    <w:p w14:paraId="2E0E88E6" w14:textId="2669C7E2" w:rsidR="006411C5" w:rsidRDefault="006411C5" w:rsidP="007A06EA">
      <w:pPr>
        <w:pStyle w:val="Prrafodelista"/>
        <w:ind w:left="0"/>
        <w:rPr>
          <w:rFonts w:ascii="Montserrat" w:hAnsi="Montserrat" w:cs="Arial"/>
          <w:sz w:val="20"/>
          <w:szCs w:val="20"/>
        </w:rPr>
      </w:pPr>
    </w:p>
    <w:p w14:paraId="5AAAC5D0" w14:textId="198769E4" w:rsidR="006411C5" w:rsidRDefault="006411C5" w:rsidP="007A06EA">
      <w:pPr>
        <w:pStyle w:val="Prrafodelista"/>
        <w:ind w:left="0"/>
        <w:rPr>
          <w:rFonts w:ascii="Montserrat" w:hAnsi="Montserrat" w:cs="Arial"/>
          <w:sz w:val="20"/>
          <w:szCs w:val="20"/>
        </w:rPr>
      </w:pPr>
    </w:p>
    <w:p w14:paraId="44F595B5" w14:textId="3A521387" w:rsidR="006411C5" w:rsidRDefault="006411C5" w:rsidP="007A06EA">
      <w:pPr>
        <w:pStyle w:val="Prrafodelista"/>
        <w:ind w:left="0"/>
        <w:rPr>
          <w:rFonts w:ascii="Montserrat" w:hAnsi="Montserrat" w:cs="Arial"/>
          <w:sz w:val="20"/>
          <w:szCs w:val="20"/>
        </w:rPr>
      </w:pPr>
    </w:p>
    <w:p w14:paraId="0438E480" w14:textId="77777777" w:rsidR="006411C5" w:rsidRDefault="006411C5" w:rsidP="007A06EA">
      <w:pPr>
        <w:pStyle w:val="Prrafodelista"/>
        <w:ind w:left="0"/>
        <w:rPr>
          <w:rFonts w:ascii="Montserrat" w:hAnsi="Montserrat" w:cs="Arial"/>
          <w:sz w:val="20"/>
          <w:szCs w:val="20"/>
        </w:rPr>
      </w:pPr>
    </w:p>
    <w:p w14:paraId="1FA7786C" w14:textId="5C5575AC" w:rsidR="006411C5" w:rsidRDefault="006411C5" w:rsidP="007A06EA">
      <w:pPr>
        <w:pStyle w:val="Prrafodelista"/>
        <w:ind w:left="0"/>
        <w:rPr>
          <w:rFonts w:ascii="Montserrat" w:hAnsi="Montserrat" w:cs="Arial"/>
          <w:sz w:val="20"/>
          <w:szCs w:val="20"/>
        </w:rPr>
      </w:pPr>
    </w:p>
    <w:p w14:paraId="48ED743F" w14:textId="77777777" w:rsidR="006411C5" w:rsidRDefault="006411C5" w:rsidP="007A06EA">
      <w:pPr>
        <w:pStyle w:val="Prrafodelista"/>
        <w:ind w:left="0"/>
        <w:rPr>
          <w:rFonts w:ascii="Montserrat" w:hAnsi="Montserrat" w:cs="Arial"/>
          <w:sz w:val="20"/>
          <w:szCs w:val="20"/>
        </w:rPr>
      </w:pPr>
    </w:p>
    <w:p w14:paraId="1A9499F2" w14:textId="4086E6EE" w:rsidR="00883262" w:rsidRDefault="00883262" w:rsidP="007A06EA">
      <w:pPr>
        <w:pStyle w:val="Prrafodelista"/>
        <w:ind w:left="0"/>
        <w:rPr>
          <w:rFonts w:ascii="Montserrat" w:hAnsi="Montserrat" w:cs="Arial"/>
          <w:sz w:val="20"/>
          <w:szCs w:val="20"/>
        </w:rPr>
      </w:pPr>
    </w:p>
    <w:p w14:paraId="73D9FFAB" w14:textId="77777777" w:rsidR="006411C5" w:rsidRDefault="006411C5" w:rsidP="007A06EA">
      <w:pPr>
        <w:pStyle w:val="Prrafodelista"/>
        <w:ind w:left="0"/>
        <w:rPr>
          <w:rFonts w:ascii="Montserrat" w:hAnsi="Montserrat" w:cs="Arial"/>
          <w:sz w:val="20"/>
          <w:szCs w:val="20"/>
        </w:rPr>
      </w:pPr>
    </w:p>
    <w:p w14:paraId="661B1891" w14:textId="77777777" w:rsidR="006411C5" w:rsidRDefault="006411C5" w:rsidP="007A06EA">
      <w:pPr>
        <w:pStyle w:val="Prrafodelista"/>
        <w:ind w:left="0"/>
        <w:rPr>
          <w:rFonts w:ascii="Montserrat" w:hAnsi="Montserrat" w:cs="Arial"/>
          <w:sz w:val="20"/>
          <w:szCs w:val="20"/>
        </w:rPr>
      </w:pPr>
    </w:p>
    <w:p w14:paraId="6E4B4183" w14:textId="77777777" w:rsidR="006411C5" w:rsidRDefault="006411C5" w:rsidP="007A06EA">
      <w:pPr>
        <w:pStyle w:val="Prrafodelista"/>
        <w:ind w:left="0"/>
        <w:rPr>
          <w:rFonts w:ascii="Montserrat" w:hAnsi="Montserrat" w:cs="Arial"/>
          <w:sz w:val="20"/>
          <w:szCs w:val="20"/>
        </w:rPr>
      </w:pPr>
    </w:p>
    <w:p w14:paraId="72558237" w14:textId="77777777" w:rsidR="006411C5" w:rsidRDefault="006411C5" w:rsidP="007A06EA">
      <w:pPr>
        <w:pStyle w:val="Prrafodelista"/>
        <w:ind w:left="0"/>
        <w:rPr>
          <w:rFonts w:ascii="Montserrat" w:hAnsi="Montserrat" w:cs="Arial"/>
          <w:sz w:val="20"/>
          <w:szCs w:val="20"/>
        </w:rPr>
      </w:pPr>
    </w:p>
    <w:p w14:paraId="7C05A170" w14:textId="77777777" w:rsidR="006411C5" w:rsidRDefault="006411C5" w:rsidP="007A06EA">
      <w:pPr>
        <w:pStyle w:val="Prrafodelista"/>
        <w:ind w:left="0"/>
        <w:rPr>
          <w:rFonts w:ascii="Montserrat" w:hAnsi="Montserrat" w:cs="Arial"/>
          <w:sz w:val="20"/>
          <w:szCs w:val="20"/>
        </w:rPr>
      </w:pPr>
    </w:p>
    <w:p w14:paraId="06A8BCC9" w14:textId="77777777" w:rsidR="006411C5" w:rsidRDefault="006411C5" w:rsidP="007A06EA">
      <w:pPr>
        <w:pStyle w:val="Prrafodelista"/>
        <w:ind w:left="0"/>
        <w:rPr>
          <w:rFonts w:ascii="Montserrat" w:hAnsi="Montserrat" w:cs="Arial"/>
          <w:sz w:val="20"/>
          <w:szCs w:val="20"/>
        </w:rPr>
      </w:pPr>
    </w:p>
    <w:p w14:paraId="65AEC4FB" w14:textId="77777777" w:rsidR="006411C5" w:rsidRDefault="006411C5" w:rsidP="007A06EA">
      <w:pPr>
        <w:pStyle w:val="Prrafodelista"/>
        <w:ind w:left="0"/>
        <w:rPr>
          <w:rFonts w:ascii="Montserrat" w:hAnsi="Montserrat" w:cs="Arial"/>
          <w:sz w:val="20"/>
          <w:szCs w:val="20"/>
        </w:rPr>
      </w:pPr>
    </w:p>
    <w:p w14:paraId="149C83F9" w14:textId="77777777" w:rsidR="006411C5" w:rsidRDefault="006411C5" w:rsidP="007A06EA">
      <w:pPr>
        <w:pStyle w:val="Prrafodelista"/>
        <w:ind w:left="0"/>
        <w:rPr>
          <w:rFonts w:ascii="Montserrat" w:hAnsi="Montserrat" w:cs="Arial"/>
          <w:sz w:val="20"/>
          <w:szCs w:val="20"/>
        </w:rPr>
      </w:pPr>
    </w:p>
    <w:p w14:paraId="38B9D694" w14:textId="77777777" w:rsidR="00594668" w:rsidRDefault="00594668" w:rsidP="006411C5">
      <w:pPr>
        <w:jc w:val="center"/>
        <w:rPr>
          <w:rFonts w:ascii="Montserrat" w:eastAsia="Montserrat" w:hAnsi="Montserrat" w:cs="Montserrat"/>
          <w:b/>
          <w:sz w:val="20"/>
          <w:szCs w:val="20"/>
        </w:rPr>
      </w:pPr>
    </w:p>
    <w:p w14:paraId="4C69C9CD" w14:textId="77777777" w:rsidR="00594668" w:rsidRDefault="00594668" w:rsidP="006411C5">
      <w:pPr>
        <w:jc w:val="center"/>
        <w:rPr>
          <w:rFonts w:ascii="Montserrat" w:eastAsia="Montserrat" w:hAnsi="Montserrat" w:cs="Montserrat"/>
          <w:b/>
          <w:sz w:val="20"/>
          <w:szCs w:val="20"/>
        </w:rPr>
      </w:pPr>
    </w:p>
    <w:p w14:paraId="116F95BE" w14:textId="77777777" w:rsidR="00594668" w:rsidRDefault="00594668" w:rsidP="006411C5">
      <w:pPr>
        <w:jc w:val="center"/>
        <w:rPr>
          <w:rFonts w:ascii="Montserrat" w:eastAsia="Montserrat" w:hAnsi="Montserrat" w:cs="Montserrat"/>
          <w:b/>
          <w:sz w:val="20"/>
          <w:szCs w:val="20"/>
        </w:rPr>
      </w:pPr>
    </w:p>
    <w:p w14:paraId="6829BA52" w14:textId="77777777" w:rsidR="0084524A" w:rsidRDefault="0084524A">
      <w:pPr>
        <w:spacing w:after="160" w:line="259"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10A12C79" w14:textId="0318C427" w:rsidR="006411C5" w:rsidRPr="00786FF5" w:rsidRDefault="006411C5" w:rsidP="006411C5">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1233D9E7" w14:textId="77777777" w:rsidR="006411C5" w:rsidRPr="00786FF5" w:rsidRDefault="006411C5" w:rsidP="006411C5">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A3B3261" w14:textId="77777777" w:rsidR="006411C5" w:rsidRPr="00786FF5" w:rsidRDefault="006411C5" w:rsidP="006411C5">
      <w:pPr>
        <w:jc w:val="both"/>
        <w:textAlignment w:val="baseline"/>
        <w:rPr>
          <w:rFonts w:ascii="Montserrat" w:hAnsi="Montserrat" w:cs="Montserrat"/>
          <w:sz w:val="20"/>
          <w:szCs w:val="20"/>
        </w:rPr>
      </w:pPr>
    </w:p>
    <w:p w14:paraId="7C08ADAB" w14:textId="77777777" w:rsidR="006411C5" w:rsidRPr="00786FF5" w:rsidRDefault="006411C5" w:rsidP="006411C5">
      <w:pPr>
        <w:jc w:val="both"/>
        <w:textAlignment w:val="baseline"/>
        <w:rPr>
          <w:rFonts w:ascii="Montserrat" w:hAnsi="Montserrat" w:cs="Montserrat"/>
          <w:sz w:val="20"/>
          <w:szCs w:val="20"/>
        </w:rPr>
      </w:pPr>
    </w:p>
    <w:p w14:paraId="73FB71AE" w14:textId="77777777" w:rsidR="006411C5" w:rsidRPr="00786FF5" w:rsidRDefault="006411C5" w:rsidP="006411C5">
      <w:pPr>
        <w:jc w:val="both"/>
        <w:textAlignment w:val="baseline"/>
        <w:rPr>
          <w:rFonts w:ascii="Montserrat" w:hAnsi="Montserrat" w:cs="Montserrat"/>
          <w:sz w:val="20"/>
          <w:szCs w:val="20"/>
        </w:rPr>
      </w:pPr>
    </w:p>
    <w:p w14:paraId="10450418" w14:textId="77777777" w:rsidR="006411C5" w:rsidRPr="00786FF5" w:rsidRDefault="006411C5" w:rsidP="006411C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45"/>
        <w:gridCol w:w="3009"/>
      </w:tblGrid>
      <w:tr w:rsidR="006411C5" w:rsidRPr="00786FF5" w14:paraId="47BDDB1E" w14:textId="77777777" w:rsidTr="00B2791A">
        <w:trPr>
          <w:jc w:val="right"/>
        </w:trPr>
        <w:tc>
          <w:tcPr>
            <w:tcW w:w="9209" w:type="dxa"/>
          </w:tcPr>
          <w:p w14:paraId="42BAC524" w14:textId="77777777" w:rsidR="006411C5" w:rsidRPr="00786FF5" w:rsidRDefault="006411C5" w:rsidP="00B2791A">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1229C74E"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67CFAAEA"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42D6DBDF"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598BF752" w14:textId="77777777" w:rsidR="006411C5" w:rsidRPr="00786FF5" w:rsidRDefault="006411C5" w:rsidP="006411C5">
      <w:pPr>
        <w:jc w:val="both"/>
        <w:textAlignment w:val="baseline"/>
        <w:rPr>
          <w:rFonts w:ascii="Montserrat" w:hAnsi="Montserrat" w:cs="Montserrat"/>
          <w:b/>
          <w:bCs/>
          <w:sz w:val="20"/>
          <w:szCs w:val="20"/>
        </w:rPr>
      </w:pPr>
    </w:p>
    <w:p w14:paraId="699BF46E" w14:textId="77777777" w:rsidR="006411C5" w:rsidRPr="00786FF5" w:rsidRDefault="006411C5" w:rsidP="006411C5">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6411C5" w14:paraId="7D68FE7D" w14:textId="67637C92" w:rsidTr="00363F02">
        <w:trPr>
          <w:trHeight w:val="440"/>
        </w:trPr>
        <w:tc>
          <w:tcPr>
            <w:tcW w:w="147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244" w:type="dxa"/>
            <w:tcBorders>
              <w:top w:val="single" w:sz="4" w:space="0" w:color="auto"/>
              <w:left w:val="nil"/>
              <w:bottom w:val="single" w:sz="4" w:space="0" w:color="auto"/>
              <w:right w:val="single" w:sz="4" w:space="0" w:color="auto"/>
            </w:tcBorders>
            <w:vAlign w:val="center"/>
            <w:hideMark/>
          </w:tcPr>
          <w:p w14:paraId="6D734CAD" w14:textId="398AD347" w:rsidR="006411C5" w:rsidRPr="006411C5" w:rsidRDefault="006411C5" w:rsidP="00B2791A">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09" w:type="dxa"/>
            <w:tcBorders>
              <w:top w:val="single" w:sz="4" w:space="0" w:color="auto"/>
              <w:left w:val="nil"/>
              <w:bottom w:val="single" w:sz="4" w:space="0" w:color="auto"/>
              <w:right w:val="single" w:sz="4" w:space="0" w:color="auto"/>
            </w:tcBorders>
            <w:vAlign w:val="center"/>
            <w:hideMark/>
          </w:tcPr>
          <w:p w14:paraId="7B516A53" w14:textId="77777777" w:rsidR="006411C5" w:rsidRPr="006411C5" w:rsidRDefault="006411C5" w:rsidP="00B2791A">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1275" w:type="dxa"/>
            <w:tcBorders>
              <w:top w:val="single" w:sz="4" w:space="0" w:color="auto"/>
              <w:bottom w:val="single" w:sz="4" w:space="0" w:color="auto"/>
              <w:right w:val="single" w:sz="4" w:space="0" w:color="auto"/>
            </w:tcBorders>
            <w:vAlign w:val="center"/>
          </w:tcPr>
          <w:p w14:paraId="12451948" w14:textId="63352AF9"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380"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6411C5" w:rsidRDefault="006411C5" w:rsidP="00B2791A">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6411C5" w:rsidRPr="00786FF5" w14:paraId="60BFCBDC" w14:textId="440797C8" w:rsidTr="00363F02">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299EE78F"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502619FC"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4DC80E5"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786FF5" w:rsidRDefault="006411C5" w:rsidP="00B2791A">
            <w:pPr>
              <w:jc w:val="both"/>
              <w:rPr>
                <w:rFonts w:ascii="Montserrat" w:hAnsi="Montserrat" w:cs="Calibri"/>
                <w:color w:val="000000"/>
                <w:sz w:val="20"/>
                <w:szCs w:val="20"/>
              </w:rPr>
            </w:pPr>
          </w:p>
        </w:tc>
      </w:tr>
      <w:tr w:rsidR="006411C5" w:rsidRPr="00786FF5" w14:paraId="5118CFFB" w14:textId="0205B5EB"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786FF5" w:rsidRDefault="006411C5" w:rsidP="00B2791A">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F6C566E"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A3C947A"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0D4EDD4E"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786FF5" w:rsidRDefault="006411C5" w:rsidP="00B2791A">
            <w:pPr>
              <w:jc w:val="both"/>
              <w:rPr>
                <w:rFonts w:ascii="Montserrat" w:hAnsi="Montserrat" w:cs="Calibri"/>
                <w:color w:val="000000"/>
                <w:sz w:val="20"/>
                <w:szCs w:val="20"/>
              </w:rPr>
            </w:pPr>
          </w:p>
        </w:tc>
      </w:tr>
      <w:tr w:rsidR="006411C5" w:rsidRPr="00786FF5" w14:paraId="61E9AFF2" w14:textId="6DF511F5"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786FF5" w:rsidRDefault="006411C5" w:rsidP="00B2791A">
            <w:pPr>
              <w:jc w:val="both"/>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87A186D"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F080662"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F44AAF4"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786FF5" w:rsidRDefault="006411C5" w:rsidP="00B2791A">
            <w:pPr>
              <w:jc w:val="both"/>
              <w:rPr>
                <w:rFonts w:ascii="Montserrat" w:hAnsi="Montserrat" w:cs="Calibri"/>
                <w:color w:val="000000"/>
                <w:sz w:val="20"/>
                <w:szCs w:val="20"/>
              </w:rPr>
            </w:pPr>
          </w:p>
        </w:tc>
      </w:tr>
      <w:tr w:rsidR="006411C5" w:rsidRPr="00786FF5" w14:paraId="40BD680D" w14:textId="4ACAAA87" w:rsidTr="00363F02">
        <w:trPr>
          <w:trHeight w:val="340"/>
        </w:trPr>
        <w:tc>
          <w:tcPr>
            <w:tcW w:w="147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191A488"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B61C489"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882FE2"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786FF5" w:rsidRDefault="006411C5" w:rsidP="00B2791A">
            <w:pPr>
              <w:jc w:val="both"/>
              <w:rPr>
                <w:rFonts w:ascii="Montserrat" w:hAnsi="Montserrat" w:cs="Calibri"/>
                <w:color w:val="000000"/>
                <w:sz w:val="20"/>
                <w:szCs w:val="20"/>
              </w:rPr>
            </w:pPr>
          </w:p>
        </w:tc>
      </w:tr>
      <w:tr w:rsidR="006411C5" w:rsidRPr="00786FF5" w14:paraId="25CDB6B6" w14:textId="0CF1F79B"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664BB2D5"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01188C5F"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7626E362"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786FF5" w:rsidRDefault="006411C5" w:rsidP="00B2791A">
            <w:pPr>
              <w:jc w:val="both"/>
              <w:rPr>
                <w:rFonts w:ascii="Montserrat" w:hAnsi="Montserrat" w:cs="Calibri"/>
                <w:color w:val="000000"/>
                <w:sz w:val="20"/>
                <w:szCs w:val="20"/>
              </w:rPr>
            </w:pPr>
          </w:p>
        </w:tc>
      </w:tr>
      <w:tr w:rsidR="006411C5" w:rsidRPr="00786FF5" w14:paraId="4555A49B" w14:textId="639C2E9A"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0A91212"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3127222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46B0000"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786FF5" w:rsidRDefault="006411C5" w:rsidP="00B2791A">
            <w:pPr>
              <w:jc w:val="both"/>
              <w:rPr>
                <w:rFonts w:ascii="Montserrat" w:hAnsi="Montserrat" w:cs="Calibri"/>
                <w:color w:val="000000"/>
                <w:sz w:val="20"/>
                <w:szCs w:val="20"/>
              </w:rPr>
            </w:pPr>
          </w:p>
        </w:tc>
      </w:tr>
      <w:tr w:rsidR="006411C5" w:rsidRPr="00786FF5" w14:paraId="509FFC94" w14:textId="257CFF58"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592CA354"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2082AFD3"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32B9C91C"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786FF5" w:rsidRDefault="006411C5" w:rsidP="00B2791A">
            <w:pPr>
              <w:jc w:val="both"/>
              <w:rPr>
                <w:rFonts w:ascii="Montserrat" w:hAnsi="Montserrat" w:cs="Calibri"/>
                <w:color w:val="000000"/>
                <w:sz w:val="20"/>
                <w:szCs w:val="20"/>
              </w:rPr>
            </w:pPr>
          </w:p>
        </w:tc>
      </w:tr>
      <w:tr w:rsidR="006411C5" w:rsidRPr="00786FF5" w14:paraId="2F55F823" w14:textId="465BF588"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1C3F4890"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42CF8CB6"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68E658D1"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786FF5" w:rsidRDefault="006411C5" w:rsidP="00B2791A">
            <w:pPr>
              <w:jc w:val="both"/>
              <w:rPr>
                <w:rFonts w:ascii="Montserrat" w:hAnsi="Montserrat" w:cs="Calibri"/>
                <w:color w:val="000000"/>
                <w:sz w:val="20"/>
                <w:szCs w:val="20"/>
              </w:rPr>
            </w:pPr>
          </w:p>
        </w:tc>
      </w:tr>
      <w:tr w:rsidR="006411C5" w:rsidRPr="00786FF5" w14:paraId="7CFBACE5" w14:textId="50B75D4D" w:rsidTr="00363F02">
        <w:trPr>
          <w:trHeight w:val="320"/>
        </w:trPr>
        <w:tc>
          <w:tcPr>
            <w:tcW w:w="147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786FF5" w:rsidRDefault="006411C5" w:rsidP="00B2791A">
            <w:pPr>
              <w:jc w:val="center"/>
              <w:rPr>
                <w:rFonts w:ascii="Montserrat" w:hAnsi="Montserrat" w:cs="Calibri"/>
                <w:color w:val="000000"/>
                <w:sz w:val="20"/>
                <w:szCs w:val="20"/>
              </w:rPr>
            </w:pPr>
          </w:p>
        </w:tc>
        <w:tc>
          <w:tcPr>
            <w:tcW w:w="3244" w:type="dxa"/>
            <w:tcBorders>
              <w:top w:val="nil"/>
              <w:left w:val="nil"/>
              <w:bottom w:val="single" w:sz="4" w:space="0" w:color="auto"/>
              <w:right w:val="single" w:sz="4" w:space="0" w:color="auto"/>
            </w:tcBorders>
            <w:vAlign w:val="center"/>
            <w:hideMark/>
          </w:tcPr>
          <w:p w14:paraId="481F28D0" w14:textId="77777777" w:rsidR="006411C5" w:rsidRPr="00786FF5" w:rsidRDefault="006411C5" w:rsidP="00B2791A">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09" w:type="dxa"/>
            <w:tcBorders>
              <w:top w:val="nil"/>
              <w:left w:val="nil"/>
              <w:bottom w:val="single" w:sz="4" w:space="0" w:color="auto"/>
              <w:right w:val="single" w:sz="4" w:space="0" w:color="auto"/>
            </w:tcBorders>
            <w:vAlign w:val="center"/>
            <w:hideMark/>
          </w:tcPr>
          <w:p w14:paraId="6E6D950B"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bottom w:val="single" w:sz="4" w:space="0" w:color="auto"/>
              <w:right w:val="single" w:sz="4" w:space="0" w:color="auto"/>
            </w:tcBorders>
            <w:vAlign w:val="center"/>
          </w:tcPr>
          <w:p w14:paraId="1EE34B6D" w14:textId="77777777" w:rsidR="006411C5" w:rsidRPr="00786FF5" w:rsidRDefault="006411C5" w:rsidP="00B2791A">
            <w:pPr>
              <w:jc w:val="both"/>
              <w:rPr>
                <w:rFonts w:ascii="Montserrat" w:hAnsi="Montserrat" w:cs="Calibri"/>
                <w:color w:val="00000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786FF5" w:rsidRDefault="006411C5" w:rsidP="00B2791A">
            <w:pPr>
              <w:jc w:val="both"/>
              <w:rPr>
                <w:rFonts w:ascii="Montserrat" w:hAnsi="Montserrat" w:cs="Calibri"/>
                <w:color w:val="000000"/>
                <w:sz w:val="20"/>
                <w:szCs w:val="20"/>
              </w:rPr>
            </w:pPr>
          </w:p>
        </w:tc>
      </w:tr>
    </w:tbl>
    <w:p w14:paraId="5E24CE97" w14:textId="77777777" w:rsidR="006411C5" w:rsidRPr="00786FF5" w:rsidRDefault="006411C5" w:rsidP="006411C5">
      <w:pPr>
        <w:jc w:val="both"/>
        <w:textAlignment w:val="baseline"/>
        <w:rPr>
          <w:rFonts w:ascii="Montserrat" w:hAnsi="Montserrat" w:cs="Montserrat"/>
          <w:sz w:val="20"/>
          <w:szCs w:val="20"/>
        </w:rPr>
      </w:pPr>
    </w:p>
    <w:p w14:paraId="45166B5E" w14:textId="77777777" w:rsidR="006411C5" w:rsidRPr="00786FF5" w:rsidRDefault="006411C5" w:rsidP="006411C5">
      <w:pPr>
        <w:textAlignment w:val="baseline"/>
        <w:rPr>
          <w:rFonts w:ascii="Montserrat" w:hAnsi="Montserrat" w:cs="Montserrat"/>
          <w:sz w:val="20"/>
          <w:szCs w:val="20"/>
        </w:rPr>
      </w:pPr>
    </w:p>
    <w:p w14:paraId="0821E04D" w14:textId="45A19071" w:rsidR="006411C5" w:rsidRPr="00786FF5" w:rsidRDefault="006411C5" w:rsidP="006411C5">
      <w:pPr>
        <w:jc w:val="both"/>
        <w:rPr>
          <w:rFonts w:ascii="Montserrat" w:hAnsi="Montserrat" w:cs="Calibri"/>
          <w:sz w:val="20"/>
          <w:szCs w:val="20"/>
        </w:rPr>
      </w:pPr>
      <w:r w:rsidRPr="00786FF5">
        <w:rPr>
          <w:rFonts w:ascii="Montserrat" w:hAnsi="Montserrat" w:cs="Arial"/>
          <w:sz w:val="20"/>
          <w:szCs w:val="20"/>
        </w:rPr>
        <w:t xml:space="preserve">Manifestamos que tenemos la capacidad total y cumplimiento de abastecimiento de para la </w:t>
      </w:r>
      <w:r w:rsidRPr="006411C5">
        <w:rPr>
          <w:rFonts w:ascii="Montserrat" w:hAnsi="Montserrat" w:cs="Montserrat"/>
          <w:b/>
          <w:bCs/>
          <w:sz w:val="20"/>
          <w:szCs w:val="20"/>
        </w:rPr>
        <w:t>“</w:t>
      </w:r>
      <w:r>
        <w:rPr>
          <w:rFonts w:ascii="Montserrat" w:hAnsi="Montserrat" w:cs="Arial"/>
          <w:b/>
          <w:sz w:val="20"/>
          <w:szCs w:val="20"/>
        </w:rPr>
        <w:t>ADQUISICION DE MEDICAMENTOS PARA EL PROGRAMA DE CARDIOMETABÓLICAS</w:t>
      </w:r>
      <w:r w:rsidRPr="00786FF5">
        <w:rPr>
          <w:rFonts w:ascii="Montserrat" w:hAnsi="Montserrat" w:cs="Calibri"/>
          <w:b/>
          <w:sz w:val="20"/>
          <w:szCs w:val="20"/>
        </w:rPr>
        <w:t>”</w:t>
      </w:r>
      <w:r>
        <w:rPr>
          <w:rFonts w:ascii="Montserrat" w:hAnsi="Montserrat" w:cs="Calibri"/>
          <w:b/>
          <w:sz w:val="20"/>
          <w:szCs w:val="20"/>
        </w:rPr>
        <w:t>.</w:t>
      </w:r>
    </w:p>
    <w:p w14:paraId="16A693B6" w14:textId="77777777" w:rsidR="006411C5" w:rsidRPr="00786FF5" w:rsidRDefault="006411C5" w:rsidP="006411C5">
      <w:pPr>
        <w:textAlignment w:val="baseline"/>
        <w:rPr>
          <w:rFonts w:ascii="Montserrat" w:hAnsi="Montserrat" w:cs="Montserrat"/>
          <w:sz w:val="20"/>
          <w:szCs w:val="20"/>
        </w:rPr>
      </w:pPr>
    </w:p>
    <w:p w14:paraId="0F7D6744" w14:textId="77777777" w:rsidR="006411C5" w:rsidRPr="00786FF5" w:rsidRDefault="006411C5" w:rsidP="006411C5">
      <w:pPr>
        <w:textAlignment w:val="baseline"/>
        <w:rPr>
          <w:rFonts w:ascii="Montserrat" w:hAnsi="Montserrat" w:cs="Montserrat"/>
          <w:sz w:val="20"/>
          <w:szCs w:val="20"/>
        </w:rPr>
      </w:pPr>
    </w:p>
    <w:p w14:paraId="58EF4D61" w14:textId="77777777" w:rsidR="006411C5" w:rsidRPr="00786FF5" w:rsidRDefault="006411C5" w:rsidP="006411C5">
      <w:pPr>
        <w:textAlignment w:val="baseline"/>
        <w:rPr>
          <w:rFonts w:ascii="Montserrat" w:hAnsi="Montserrat" w:cs="Montserrat"/>
          <w:sz w:val="20"/>
          <w:szCs w:val="20"/>
        </w:rPr>
      </w:pPr>
    </w:p>
    <w:p w14:paraId="6F786C7C" w14:textId="77777777" w:rsidR="006411C5" w:rsidRPr="00786FF5" w:rsidRDefault="006411C5" w:rsidP="006411C5">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79E6C09D" w14:textId="77777777" w:rsidR="006411C5" w:rsidRPr="00786FF5" w:rsidRDefault="006411C5" w:rsidP="006411C5">
      <w:pPr>
        <w:rPr>
          <w:rFonts w:ascii="Montserrat" w:eastAsia="Montserrat" w:hAnsi="Montserrat" w:cs="Montserrat"/>
          <w:b/>
          <w:sz w:val="20"/>
          <w:szCs w:val="20"/>
        </w:rPr>
      </w:pPr>
    </w:p>
    <w:p w14:paraId="247832B6" w14:textId="77777777" w:rsidR="006411C5" w:rsidRPr="00786FF5" w:rsidRDefault="006411C5" w:rsidP="006411C5">
      <w:pPr>
        <w:rPr>
          <w:rFonts w:ascii="Montserrat" w:eastAsia="Montserrat" w:hAnsi="Montserrat" w:cs="Montserrat"/>
          <w:b/>
          <w:sz w:val="20"/>
          <w:szCs w:val="20"/>
        </w:rPr>
      </w:pPr>
    </w:p>
    <w:p w14:paraId="323E2458" w14:textId="77777777" w:rsidR="006411C5" w:rsidRPr="00786FF5" w:rsidRDefault="006411C5" w:rsidP="006411C5">
      <w:pPr>
        <w:rPr>
          <w:rFonts w:ascii="Montserrat" w:eastAsia="Montserrat" w:hAnsi="Montserrat" w:cs="Montserrat"/>
          <w:b/>
          <w:sz w:val="20"/>
          <w:szCs w:val="20"/>
        </w:rPr>
      </w:pPr>
    </w:p>
    <w:p w14:paraId="15050E9A" w14:textId="77777777" w:rsidR="006411C5" w:rsidRPr="00786FF5" w:rsidRDefault="006411C5" w:rsidP="006411C5">
      <w:pPr>
        <w:rPr>
          <w:rFonts w:ascii="Montserrat" w:eastAsia="Montserrat" w:hAnsi="Montserrat" w:cs="Montserrat"/>
          <w:b/>
          <w:sz w:val="20"/>
          <w:szCs w:val="20"/>
        </w:rPr>
      </w:pPr>
    </w:p>
    <w:p w14:paraId="7E0DDA1F" w14:textId="77777777" w:rsidR="006411C5" w:rsidRPr="00786FF5" w:rsidRDefault="006411C5" w:rsidP="006411C5">
      <w:pPr>
        <w:rPr>
          <w:rFonts w:ascii="Montserrat" w:eastAsia="Montserrat" w:hAnsi="Montserrat" w:cs="Montserrat"/>
          <w:b/>
          <w:sz w:val="20"/>
          <w:szCs w:val="20"/>
        </w:rPr>
      </w:pPr>
    </w:p>
    <w:p w14:paraId="7475CF98" w14:textId="77777777" w:rsidR="006411C5" w:rsidRPr="00786FF5" w:rsidRDefault="006411C5" w:rsidP="006411C5">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205AE59B" w14:textId="77777777" w:rsidR="006411C5" w:rsidRPr="00786FF5" w:rsidRDefault="006411C5" w:rsidP="006411C5">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2 “FORMATO DE PROPUESTA ECONÓMICA”</w:t>
      </w:r>
    </w:p>
    <w:p w14:paraId="5A273749" w14:textId="77777777" w:rsidR="006411C5" w:rsidRPr="00786FF5" w:rsidRDefault="006411C5" w:rsidP="006411C5">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2D80CC67" w14:textId="77777777" w:rsidR="006411C5" w:rsidRPr="00786FF5" w:rsidRDefault="006411C5" w:rsidP="006411C5">
      <w:pPr>
        <w:jc w:val="both"/>
        <w:textAlignment w:val="baseline"/>
        <w:rPr>
          <w:rFonts w:ascii="Montserrat" w:hAnsi="Montserrat" w:cs="Montserrat"/>
          <w:sz w:val="20"/>
          <w:szCs w:val="20"/>
        </w:rPr>
      </w:pPr>
    </w:p>
    <w:p w14:paraId="412E5FF0" w14:textId="77777777" w:rsidR="006411C5" w:rsidRPr="00786FF5" w:rsidRDefault="006411C5" w:rsidP="006411C5">
      <w:pPr>
        <w:jc w:val="both"/>
        <w:textAlignment w:val="baseline"/>
        <w:rPr>
          <w:rFonts w:ascii="Montserrat" w:hAnsi="Montserrat" w:cs="Montserrat"/>
          <w:sz w:val="20"/>
          <w:szCs w:val="20"/>
        </w:rPr>
      </w:pPr>
    </w:p>
    <w:p w14:paraId="2B234FD5" w14:textId="77777777" w:rsidR="006411C5" w:rsidRPr="00786FF5" w:rsidRDefault="006411C5" w:rsidP="006411C5">
      <w:pPr>
        <w:jc w:val="both"/>
        <w:textAlignment w:val="baseline"/>
        <w:rPr>
          <w:rFonts w:ascii="Montserrat" w:hAnsi="Montserrat" w:cs="Montserrat"/>
          <w:sz w:val="20"/>
          <w:szCs w:val="20"/>
        </w:rPr>
      </w:pPr>
    </w:p>
    <w:p w14:paraId="04BA6976" w14:textId="77777777" w:rsidR="006411C5" w:rsidRPr="00786FF5" w:rsidRDefault="006411C5" w:rsidP="006411C5">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6045"/>
        <w:gridCol w:w="3009"/>
      </w:tblGrid>
      <w:tr w:rsidR="006411C5" w:rsidRPr="00786FF5" w14:paraId="01D6674A" w14:textId="77777777" w:rsidTr="00B2791A">
        <w:trPr>
          <w:jc w:val="right"/>
        </w:trPr>
        <w:tc>
          <w:tcPr>
            <w:tcW w:w="9209" w:type="dxa"/>
          </w:tcPr>
          <w:p w14:paraId="7E6C877D" w14:textId="77777777" w:rsidR="006411C5" w:rsidRPr="00786FF5" w:rsidRDefault="006411C5" w:rsidP="00B2791A">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496CC62"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482B9CC0"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65A4E447" w14:textId="77777777" w:rsidR="006411C5" w:rsidRPr="00786FF5" w:rsidRDefault="006411C5" w:rsidP="00B2791A">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19454027" w14:textId="77777777" w:rsidR="006411C5" w:rsidRPr="00786FF5" w:rsidRDefault="006411C5" w:rsidP="006411C5">
      <w:pPr>
        <w:jc w:val="both"/>
        <w:textAlignment w:val="baseline"/>
        <w:rPr>
          <w:rFonts w:ascii="Montserrat" w:hAnsi="Montserrat" w:cs="Montserrat"/>
          <w:b/>
          <w:bCs/>
          <w:sz w:val="20"/>
          <w:szCs w:val="20"/>
        </w:rPr>
      </w:pPr>
    </w:p>
    <w:p w14:paraId="68D0055D" w14:textId="77777777" w:rsidR="006411C5" w:rsidRPr="00786FF5" w:rsidRDefault="006411C5" w:rsidP="006411C5">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6411C5" w:rsidRPr="006411C5"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6411C5" w:rsidRDefault="006411C5" w:rsidP="006411C5">
            <w:pPr>
              <w:jc w:val="center"/>
              <w:rPr>
                <w:rFonts w:ascii="Montserrat" w:hAnsi="Montserrat"/>
                <w:b/>
                <w:bCs/>
                <w:sz w:val="20"/>
                <w:szCs w:val="20"/>
              </w:rPr>
            </w:pPr>
            <w:r w:rsidRPr="006411C5">
              <w:rPr>
                <w:rFonts w:ascii="Montserrat" w:hAnsi="Montserrat"/>
                <w:b/>
                <w:bCs/>
                <w:sz w:val="20"/>
                <w:szCs w:val="20"/>
              </w:rPr>
              <w:t>IMPORTE TOTAL</w:t>
            </w:r>
          </w:p>
        </w:tc>
      </w:tr>
      <w:tr w:rsidR="006411C5" w:rsidRPr="00786FF5"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786FF5" w:rsidRDefault="006411C5" w:rsidP="00B2791A">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786FF5" w:rsidRDefault="006411C5" w:rsidP="00B2791A">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786FF5" w:rsidRDefault="006411C5" w:rsidP="00B2791A">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786FF5" w:rsidRDefault="006411C5" w:rsidP="00B2791A">
            <w:pPr>
              <w:rPr>
                <w:rFonts w:ascii="Montserrat" w:hAnsi="Montserrat"/>
                <w:sz w:val="20"/>
                <w:szCs w:val="20"/>
              </w:rPr>
            </w:pPr>
          </w:p>
        </w:tc>
        <w:tc>
          <w:tcPr>
            <w:tcW w:w="896" w:type="dxa"/>
            <w:tcBorders>
              <w:top w:val="single" w:sz="4" w:space="0" w:color="auto"/>
            </w:tcBorders>
            <w:vAlign w:val="center"/>
          </w:tcPr>
          <w:p w14:paraId="73A87558"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786FF5" w:rsidRDefault="006411C5" w:rsidP="00B2791A">
            <w:pPr>
              <w:rPr>
                <w:rFonts w:ascii="Montserrat" w:hAnsi="Montserrat"/>
                <w:sz w:val="20"/>
                <w:szCs w:val="20"/>
              </w:rPr>
            </w:pPr>
          </w:p>
        </w:tc>
        <w:tc>
          <w:tcPr>
            <w:tcW w:w="896" w:type="dxa"/>
            <w:vAlign w:val="center"/>
          </w:tcPr>
          <w:p w14:paraId="4B370687"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6411C5" w:rsidRPr="00786FF5"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786FF5" w:rsidRDefault="006411C5" w:rsidP="00B2791A">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786FF5" w:rsidRDefault="006411C5" w:rsidP="00B2791A">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786FF5" w:rsidRDefault="006411C5" w:rsidP="00B2791A">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786FF5" w:rsidRDefault="006411C5" w:rsidP="00B2791A">
            <w:pPr>
              <w:rPr>
                <w:rFonts w:ascii="Montserrat" w:hAnsi="Montserrat"/>
                <w:sz w:val="20"/>
                <w:szCs w:val="20"/>
              </w:rPr>
            </w:pPr>
          </w:p>
        </w:tc>
        <w:tc>
          <w:tcPr>
            <w:tcW w:w="896" w:type="dxa"/>
            <w:vAlign w:val="center"/>
          </w:tcPr>
          <w:p w14:paraId="06BE4A6D" w14:textId="77777777" w:rsidR="006411C5" w:rsidRPr="00786FF5" w:rsidRDefault="006411C5" w:rsidP="00B2791A">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786FF5" w:rsidRDefault="006411C5" w:rsidP="00B2791A">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786FF5" w:rsidRDefault="006411C5" w:rsidP="00B2791A">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1F8AFC67" w14:textId="77777777" w:rsidR="006411C5" w:rsidRPr="00786FF5" w:rsidRDefault="006411C5" w:rsidP="006411C5">
      <w:pPr>
        <w:jc w:val="both"/>
        <w:textAlignment w:val="baseline"/>
        <w:rPr>
          <w:rFonts w:ascii="Montserrat" w:hAnsi="Montserrat" w:cs="Montserrat"/>
          <w:sz w:val="20"/>
          <w:szCs w:val="20"/>
        </w:rPr>
      </w:pPr>
      <w:r w:rsidRPr="00786FF5">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786FF5" w14:paraId="09E68798" w14:textId="77777777" w:rsidTr="00B2791A">
        <w:trPr>
          <w:trHeight w:val="202"/>
        </w:trPr>
        <w:tc>
          <w:tcPr>
            <w:tcW w:w="4636" w:type="dxa"/>
            <w:gridSpan w:val="2"/>
          </w:tcPr>
          <w:p w14:paraId="3201CB71" w14:textId="77777777" w:rsidR="006411C5" w:rsidRPr="00786FF5" w:rsidRDefault="006411C5" w:rsidP="00B2791A">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6411C5" w:rsidRPr="00786FF5" w14:paraId="4592C251" w14:textId="77777777" w:rsidTr="00B2791A">
        <w:trPr>
          <w:trHeight w:val="190"/>
        </w:trPr>
        <w:tc>
          <w:tcPr>
            <w:tcW w:w="2490" w:type="dxa"/>
          </w:tcPr>
          <w:p w14:paraId="6BEC8804"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6C2AEB53" w14:textId="77777777" w:rsidR="006411C5" w:rsidRPr="00786FF5" w:rsidRDefault="006411C5" w:rsidP="00B2791A">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6411C5" w:rsidRPr="00786FF5" w14:paraId="407346FD" w14:textId="77777777" w:rsidTr="00B2791A">
        <w:trPr>
          <w:trHeight w:val="202"/>
        </w:trPr>
        <w:tc>
          <w:tcPr>
            <w:tcW w:w="2490" w:type="dxa"/>
          </w:tcPr>
          <w:p w14:paraId="2A357E4F"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613B7137" w14:textId="77777777" w:rsidR="006411C5" w:rsidRPr="00786FF5" w:rsidRDefault="006411C5" w:rsidP="00B2791A">
            <w:pPr>
              <w:jc w:val="both"/>
              <w:textAlignment w:val="baseline"/>
              <w:rPr>
                <w:rFonts w:ascii="Montserrat" w:hAnsi="Montserrat" w:cs="Montserrat"/>
                <w:sz w:val="18"/>
                <w:szCs w:val="18"/>
              </w:rPr>
            </w:pPr>
          </w:p>
        </w:tc>
      </w:tr>
      <w:tr w:rsidR="006411C5" w:rsidRPr="00786FF5" w14:paraId="1E35E02A" w14:textId="77777777" w:rsidTr="00B2791A">
        <w:trPr>
          <w:trHeight w:val="190"/>
        </w:trPr>
        <w:tc>
          <w:tcPr>
            <w:tcW w:w="2490" w:type="dxa"/>
          </w:tcPr>
          <w:p w14:paraId="217722FE"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72861DE5" w14:textId="77777777" w:rsidR="006411C5" w:rsidRPr="00786FF5" w:rsidRDefault="006411C5" w:rsidP="00B2791A">
            <w:pPr>
              <w:jc w:val="both"/>
              <w:textAlignment w:val="baseline"/>
              <w:rPr>
                <w:rFonts w:ascii="Montserrat" w:hAnsi="Montserrat" w:cs="Montserrat"/>
                <w:sz w:val="18"/>
                <w:szCs w:val="18"/>
              </w:rPr>
            </w:pPr>
          </w:p>
        </w:tc>
      </w:tr>
      <w:tr w:rsidR="006411C5" w:rsidRPr="00786FF5" w14:paraId="3B0C8730" w14:textId="77777777" w:rsidTr="00B2791A">
        <w:trPr>
          <w:trHeight w:val="190"/>
        </w:trPr>
        <w:tc>
          <w:tcPr>
            <w:tcW w:w="2490" w:type="dxa"/>
          </w:tcPr>
          <w:p w14:paraId="13E57C68" w14:textId="77777777" w:rsidR="006411C5" w:rsidRPr="00786FF5" w:rsidRDefault="006411C5" w:rsidP="00B2791A">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65E270C1" w14:textId="77777777" w:rsidR="006411C5" w:rsidRPr="00786FF5" w:rsidRDefault="006411C5" w:rsidP="00B2791A">
            <w:pPr>
              <w:jc w:val="both"/>
              <w:textAlignment w:val="baseline"/>
              <w:rPr>
                <w:rFonts w:ascii="Montserrat" w:hAnsi="Montserrat" w:cs="Montserrat"/>
                <w:sz w:val="18"/>
                <w:szCs w:val="18"/>
              </w:rPr>
            </w:pPr>
          </w:p>
        </w:tc>
      </w:tr>
    </w:tbl>
    <w:p w14:paraId="6AAB0591" w14:textId="77777777" w:rsidR="006411C5" w:rsidRPr="00786FF5" w:rsidRDefault="006411C5" w:rsidP="006411C5">
      <w:pPr>
        <w:jc w:val="both"/>
        <w:textAlignment w:val="baseline"/>
        <w:rPr>
          <w:rFonts w:ascii="Montserrat" w:hAnsi="Montserrat" w:cs="Montserrat"/>
          <w:b/>
          <w:sz w:val="20"/>
          <w:szCs w:val="20"/>
        </w:rPr>
      </w:pPr>
    </w:p>
    <w:p w14:paraId="3E01704E" w14:textId="77777777" w:rsidR="006411C5" w:rsidRPr="00786FF5" w:rsidRDefault="006411C5" w:rsidP="006411C5">
      <w:pPr>
        <w:jc w:val="both"/>
        <w:textAlignment w:val="baseline"/>
        <w:rPr>
          <w:rFonts w:ascii="Montserrat" w:hAnsi="Montserrat" w:cs="Montserrat"/>
          <w:b/>
          <w:sz w:val="20"/>
          <w:szCs w:val="20"/>
        </w:rPr>
      </w:pPr>
    </w:p>
    <w:p w14:paraId="583E3800" w14:textId="77777777" w:rsidR="006411C5" w:rsidRPr="00786FF5" w:rsidRDefault="006411C5" w:rsidP="006411C5">
      <w:pPr>
        <w:jc w:val="both"/>
        <w:textAlignment w:val="baseline"/>
        <w:rPr>
          <w:rFonts w:ascii="Montserrat" w:hAnsi="Montserrat" w:cs="Montserrat"/>
          <w:b/>
          <w:sz w:val="20"/>
          <w:szCs w:val="20"/>
        </w:rPr>
      </w:pPr>
    </w:p>
    <w:p w14:paraId="65F745C5" w14:textId="77777777" w:rsidR="006411C5" w:rsidRPr="00786FF5" w:rsidRDefault="006411C5" w:rsidP="006411C5">
      <w:pPr>
        <w:jc w:val="both"/>
        <w:textAlignment w:val="baseline"/>
        <w:rPr>
          <w:rFonts w:ascii="Montserrat" w:hAnsi="Montserrat" w:cs="Montserrat"/>
          <w:b/>
          <w:sz w:val="20"/>
          <w:szCs w:val="20"/>
        </w:rPr>
      </w:pPr>
    </w:p>
    <w:p w14:paraId="5A3C7460" w14:textId="77777777" w:rsidR="006411C5" w:rsidRPr="00786FF5" w:rsidRDefault="006411C5" w:rsidP="006411C5">
      <w:pPr>
        <w:jc w:val="both"/>
        <w:textAlignment w:val="baseline"/>
        <w:rPr>
          <w:rFonts w:ascii="Montserrat" w:hAnsi="Montserrat" w:cs="Montserrat"/>
          <w:b/>
          <w:sz w:val="20"/>
          <w:szCs w:val="20"/>
        </w:rPr>
      </w:pPr>
    </w:p>
    <w:p w14:paraId="5C497099" w14:textId="77777777" w:rsidR="006411C5" w:rsidRPr="00786FF5" w:rsidRDefault="006411C5" w:rsidP="006411C5">
      <w:pPr>
        <w:jc w:val="both"/>
        <w:textAlignment w:val="baseline"/>
        <w:rPr>
          <w:rFonts w:ascii="Montserrat" w:hAnsi="Montserrat" w:cs="Montserrat"/>
          <w:b/>
          <w:sz w:val="20"/>
          <w:szCs w:val="20"/>
        </w:rPr>
      </w:pPr>
    </w:p>
    <w:p w14:paraId="087182BD" w14:textId="77777777" w:rsidR="006411C5" w:rsidRPr="00786FF5" w:rsidRDefault="006411C5" w:rsidP="006411C5">
      <w:pPr>
        <w:jc w:val="both"/>
        <w:textAlignment w:val="baseline"/>
        <w:rPr>
          <w:rFonts w:ascii="Montserrat" w:hAnsi="Montserrat" w:cs="Montserrat"/>
          <w:sz w:val="20"/>
          <w:szCs w:val="20"/>
        </w:rPr>
      </w:pPr>
      <w:r w:rsidRPr="00786FF5">
        <w:rPr>
          <w:rFonts w:ascii="Montserrat" w:hAnsi="Montserrat" w:cs="Montserrat"/>
          <w:b/>
          <w:sz w:val="20"/>
          <w:szCs w:val="20"/>
        </w:rPr>
        <w:t>Nota:</w:t>
      </w:r>
      <w:r w:rsidRPr="00786FF5">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786FF5" w:rsidRDefault="006411C5" w:rsidP="006411C5">
      <w:pPr>
        <w:jc w:val="both"/>
        <w:textAlignment w:val="baseline"/>
        <w:rPr>
          <w:rFonts w:ascii="Montserrat" w:hAnsi="Montserrat" w:cs="Montserrat"/>
          <w:sz w:val="20"/>
          <w:szCs w:val="20"/>
        </w:rPr>
      </w:pPr>
    </w:p>
    <w:p w14:paraId="7D328228" w14:textId="7A356626" w:rsidR="006411C5" w:rsidRPr="006411C5" w:rsidRDefault="006411C5" w:rsidP="006411C5">
      <w:pPr>
        <w:tabs>
          <w:tab w:val="center" w:pos="4747"/>
          <w:tab w:val="right" w:pos="9779"/>
        </w:tabs>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la </w:t>
      </w:r>
      <w:r w:rsidRPr="006411C5">
        <w:rPr>
          <w:rFonts w:ascii="Montserrat" w:hAnsi="Montserrat" w:cs="Montserrat"/>
          <w:b/>
          <w:bCs/>
          <w:sz w:val="20"/>
          <w:szCs w:val="20"/>
        </w:rPr>
        <w:t>“</w:t>
      </w:r>
      <w:r>
        <w:rPr>
          <w:rFonts w:ascii="Montserrat" w:hAnsi="Montserrat" w:cs="Arial"/>
          <w:b/>
          <w:sz w:val="20"/>
          <w:szCs w:val="20"/>
        </w:rPr>
        <w:t>ADQUISICION DE MEDICAMENTOS PARA EL PROGRAMA DE CARDIOMETABÓLICAS</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15B83F55" w14:textId="77777777" w:rsidR="006411C5" w:rsidRPr="00786FF5" w:rsidRDefault="006411C5" w:rsidP="006411C5">
      <w:pPr>
        <w:jc w:val="both"/>
        <w:textAlignment w:val="baseline"/>
        <w:rPr>
          <w:rFonts w:ascii="Montserrat" w:hAnsi="Montserrat" w:cs="Montserrat"/>
          <w:sz w:val="20"/>
          <w:szCs w:val="20"/>
        </w:rPr>
      </w:pPr>
    </w:p>
    <w:p w14:paraId="58624AA9" w14:textId="77777777" w:rsidR="006411C5" w:rsidRPr="00786FF5" w:rsidRDefault="006411C5" w:rsidP="006411C5">
      <w:pPr>
        <w:jc w:val="center"/>
        <w:textAlignment w:val="baseline"/>
        <w:rPr>
          <w:rFonts w:ascii="Montserrat" w:hAnsi="Montserrat" w:cs="Montserrat"/>
          <w:sz w:val="20"/>
          <w:szCs w:val="20"/>
        </w:rPr>
      </w:pPr>
    </w:p>
    <w:p w14:paraId="4DD72ABB" w14:textId="77777777" w:rsidR="006411C5" w:rsidRPr="00786FF5" w:rsidRDefault="006411C5" w:rsidP="006411C5">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63280052" w14:textId="77777777" w:rsidR="006411C5" w:rsidRPr="006411C5" w:rsidRDefault="006411C5" w:rsidP="007A06EA">
      <w:pPr>
        <w:pStyle w:val="Prrafodelista"/>
        <w:ind w:left="0"/>
        <w:rPr>
          <w:rFonts w:ascii="Montserrat" w:hAnsi="Montserrat" w:cs="Arial"/>
          <w:sz w:val="20"/>
          <w:szCs w:val="20"/>
          <w:lang w:val="es-ES_tradnl"/>
        </w:rPr>
      </w:pPr>
    </w:p>
    <w:sectPr w:rsidR="006411C5" w:rsidRPr="006411C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77CF" w14:textId="77777777" w:rsidR="009458E3" w:rsidRDefault="009458E3" w:rsidP="00C61E5A">
      <w:r>
        <w:separator/>
      </w:r>
    </w:p>
  </w:endnote>
  <w:endnote w:type="continuationSeparator" w:id="0">
    <w:p w14:paraId="62E7C456" w14:textId="77777777" w:rsidR="009458E3" w:rsidRDefault="009458E3"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2791A" w:rsidRDefault="00B2791A">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791A" w:rsidRPr="00C61E5A" w:rsidRDefault="00B2791A"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791A" w:rsidRPr="00C61E5A" w:rsidRDefault="00B2791A"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791A" w:rsidRDefault="00B2791A">
        <w:pPr>
          <w:pStyle w:val="Piedepgina"/>
          <w:jc w:val="center"/>
        </w:pPr>
      </w:p>
      <w:p w14:paraId="06BE19AC" w14:textId="37AE96E0" w:rsidR="00B2791A" w:rsidRDefault="00B2791A">
        <w:pPr>
          <w:pStyle w:val="Piedepgina"/>
          <w:jc w:val="center"/>
        </w:pPr>
        <w:r>
          <w:fldChar w:fldCharType="begin"/>
        </w:r>
        <w:r>
          <w:instrText>PAGE   \* MERGEFORMAT</w:instrText>
        </w:r>
        <w:r>
          <w:fldChar w:fldCharType="separate"/>
        </w:r>
        <w:r w:rsidR="00AD2AC7" w:rsidRPr="00AD2AC7">
          <w:rPr>
            <w:noProof/>
            <w:lang w:val="es-ES"/>
          </w:rPr>
          <w:t>18</w:t>
        </w:r>
        <w:r>
          <w:fldChar w:fldCharType="end"/>
        </w:r>
      </w:p>
    </w:sdtContent>
  </w:sdt>
  <w:p w14:paraId="77F62061" w14:textId="3268648A" w:rsidR="00B2791A" w:rsidRDefault="00B279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05C9C" w14:textId="77777777" w:rsidR="009458E3" w:rsidRDefault="009458E3" w:rsidP="00C61E5A">
      <w:r>
        <w:separator/>
      </w:r>
    </w:p>
  </w:footnote>
  <w:footnote w:type="continuationSeparator" w:id="0">
    <w:p w14:paraId="144D7EF0" w14:textId="77777777" w:rsidR="009458E3" w:rsidRDefault="009458E3"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2791A" w:rsidRPr="0050608A" w:rsidRDefault="00B2791A"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791A" w:rsidRDefault="00B2791A">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791A" w:rsidRPr="00911810" w:rsidRDefault="00B2791A"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791A" w:rsidRPr="00911810" w:rsidRDefault="00B2791A"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76C"/>
    <w:multiLevelType w:val="hybridMultilevel"/>
    <w:tmpl w:val="D51A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4F7118"/>
    <w:multiLevelType w:val="hybridMultilevel"/>
    <w:tmpl w:val="0376496A"/>
    <w:lvl w:ilvl="0" w:tplc="080A000F">
      <w:start w:val="1"/>
      <w:numFmt w:val="decimal"/>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6"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B132069"/>
    <w:multiLevelType w:val="hybridMultilevel"/>
    <w:tmpl w:val="A83A4886"/>
    <w:lvl w:ilvl="0" w:tplc="FFC825EE">
      <w:numFmt w:val="bullet"/>
      <w:lvlText w:val="•"/>
      <w:lvlJc w:val="left"/>
      <w:pPr>
        <w:ind w:left="1068" w:hanging="708"/>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747CBA"/>
    <w:multiLevelType w:val="hybridMultilevel"/>
    <w:tmpl w:val="8C121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15:restartNumberingAfterBreak="0">
    <w:nsid w:val="6EDC3658"/>
    <w:multiLevelType w:val="hybridMultilevel"/>
    <w:tmpl w:val="0590DFEE"/>
    <w:lvl w:ilvl="0" w:tplc="04090005">
      <w:start w:val="1"/>
      <w:numFmt w:val="bullet"/>
      <w:lvlText w:val=""/>
      <w:lvlJc w:val="left"/>
      <w:pPr>
        <w:ind w:left="1778" w:hanging="360"/>
      </w:pPr>
      <w:rPr>
        <w:rFonts w:ascii="Wingdings" w:hAnsi="Wingding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0" w15:restartNumberingAfterBreak="0">
    <w:nsid w:val="781E7A3D"/>
    <w:multiLevelType w:val="multilevel"/>
    <w:tmpl w:val="4F386F76"/>
    <w:lvl w:ilvl="0">
      <w:start w:val="1"/>
      <w:numFmt w:val="decimal"/>
      <w:lvlText w:val="%1."/>
      <w:lvlJc w:val="left"/>
      <w:pPr>
        <w:ind w:left="624" w:hanging="624"/>
      </w:pPr>
      <w:rPr>
        <w:rFonts w:ascii="Montserrat" w:hAnsi="Montserrat" w:hint="default"/>
        <w:b/>
        <w:bCs/>
        <w:i w:val="0"/>
        <w:sz w:val="22"/>
      </w:rPr>
    </w:lvl>
    <w:lvl w:ilvl="1">
      <w:start w:val="1"/>
      <w:numFmt w:val="decimal"/>
      <w:lvlText w:val="%1.%2."/>
      <w:lvlJc w:val="left"/>
      <w:pPr>
        <w:ind w:left="1588" w:hanging="1021"/>
      </w:pPr>
      <w:rPr>
        <w:rFonts w:ascii="Montserrat" w:hAnsi="Montserrat" w:hint="default"/>
        <w:b/>
        <w:bCs w:val="0"/>
        <w:i w:val="0"/>
        <w:sz w:val="22"/>
      </w:rPr>
    </w:lvl>
    <w:lvl w:ilvl="2">
      <w:start w:val="1"/>
      <w:numFmt w:val="decimal"/>
      <w:lvlText w:val="%1.%2.%3."/>
      <w:lvlJc w:val="left"/>
      <w:pPr>
        <w:ind w:left="2495" w:hanging="1361"/>
      </w:pPr>
      <w:rPr>
        <w:rFonts w:ascii="Montserrat" w:hAnsi="Montserrat" w:hint="default"/>
        <w:b/>
        <w:bCs/>
        <w:i w:val="0"/>
        <w:sz w:val="22"/>
      </w:rPr>
    </w:lvl>
    <w:lvl w:ilvl="3">
      <w:start w:val="1"/>
      <w:numFmt w:val="decimal"/>
      <w:lvlText w:val="%1.%2.%3.%4."/>
      <w:lvlJc w:val="left"/>
      <w:pPr>
        <w:ind w:left="3345" w:hanging="1644"/>
      </w:pPr>
      <w:rPr>
        <w:rFonts w:ascii="Montserrat" w:hAnsi="Montserrat" w:hint="default"/>
        <w:b/>
        <w:i w:val="0"/>
        <w:sz w:val="22"/>
      </w:rPr>
    </w:lvl>
    <w:lvl w:ilvl="4">
      <w:start w:val="1"/>
      <w:numFmt w:val="decimal"/>
      <w:lvlText w:val="%1.%2.%3.%4.%5."/>
      <w:lvlJc w:val="left"/>
      <w:pPr>
        <w:ind w:left="2892" w:hanging="624"/>
      </w:pPr>
      <w:rPr>
        <w:rFonts w:hint="default"/>
      </w:rPr>
    </w:lvl>
    <w:lvl w:ilvl="5">
      <w:start w:val="1"/>
      <w:numFmt w:val="decimal"/>
      <w:lvlText w:val="%1.%2.%3.%4.%5.%6."/>
      <w:lvlJc w:val="left"/>
      <w:pPr>
        <w:ind w:left="3459" w:hanging="624"/>
      </w:pPr>
      <w:rPr>
        <w:rFonts w:hint="default"/>
      </w:rPr>
    </w:lvl>
    <w:lvl w:ilvl="6">
      <w:start w:val="1"/>
      <w:numFmt w:val="decimal"/>
      <w:lvlText w:val="%1.%2.%3.%4.%5.%6.%7."/>
      <w:lvlJc w:val="left"/>
      <w:pPr>
        <w:ind w:left="4026" w:hanging="624"/>
      </w:pPr>
      <w:rPr>
        <w:rFonts w:hint="default"/>
      </w:rPr>
    </w:lvl>
    <w:lvl w:ilvl="7">
      <w:start w:val="1"/>
      <w:numFmt w:val="decimal"/>
      <w:lvlText w:val="%1.%2.%3.%4.%5.%6.%7.%8."/>
      <w:lvlJc w:val="left"/>
      <w:pPr>
        <w:ind w:left="4593" w:hanging="624"/>
      </w:pPr>
      <w:rPr>
        <w:rFonts w:hint="default"/>
      </w:rPr>
    </w:lvl>
    <w:lvl w:ilvl="8">
      <w:start w:val="1"/>
      <w:numFmt w:val="decimal"/>
      <w:lvlText w:val="%1.%2.%3.%4.%5.%6.%7.%8.%9."/>
      <w:lvlJc w:val="left"/>
      <w:pPr>
        <w:ind w:left="5160" w:hanging="624"/>
      </w:pPr>
      <w:rPr>
        <w:rFonts w:hint="default"/>
      </w:rPr>
    </w:lvl>
  </w:abstractNum>
  <w:abstractNum w:abstractNumId="51"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AB23BB"/>
    <w:multiLevelType w:val="hybridMultilevel"/>
    <w:tmpl w:val="C9F434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
  </w:num>
  <w:num w:numId="4">
    <w:abstractNumId w:val="54"/>
  </w:num>
  <w:num w:numId="5">
    <w:abstractNumId w:val="40"/>
  </w:num>
  <w:num w:numId="6">
    <w:abstractNumId w:val="45"/>
  </w:num>
  <w:num w:numId="7">
    <w:abstractNumId w:val="23"/>
  </w:num>
  <w:num w:numId="8">
    <w:abstractNumId w:val="31"/>
  </w:num>
  <w:num w:numId="9">
    <w:abstractNumId w:val="28"/>
  </w:num>
  <w:num w:numId="10">
    <w:abstractNumId w:val="41"/>
  </w:num>
  <w:num w:numId="11">
    <w:abstractNumId w:val="36"/>
  </w:num>
  <w:num w:numId="12">
    <w:abstractNumId w:val="19"/>
  </w:num>
  <w:num w:numId="13">
    <w:abstractNumId w:val="4"/>
  </w:num>
  <w:num w:numId="14">
    <w:abstractNumId w:val="39"/>
  </w:num>
  <w:num w:numId="15">
    <w:abstractNumId w:val="57"/>
  </w:num>
  <w:num w:numId="16">
    <w:abstractNumId w:val="29"/>
  </w:num>
  <w:num w:numId="17">
    <w:abstractNumId w:val="32"/>
  </w:num>
  <w:num w:numId="18">
    <w:abstractNumId w:val="44"/>
  </w:num>
  <w:num w:numId="19">
    <w:abstractNumId w:val="7"/>
  </w:num>
  <w:num w:numId="20">
    <w:abstractNumId w:val="46"/>
  </w:num>
  <w:num w:numId="21">
    <w:abstractNumId w:val="8"/>
  </w:num>
  <w:num w:numId="22">
    <w:abstractNumId w:val="24"/>
  </w:num>
  <w:num w:numId="23">
    <w:abstractNumId w:val="1"/>
  </w:num>
  <w:num w:numId="24">
    <w:abstractNumId w:val="51"/>
  </w:num>
  <w:num w:numId="25">
    <w:abstractNumId w:val="14"/>
  </w:num>
  <w:num w:numId="26">
    <w:abstractNumId w:val="12"/>
  </w:num>
  <w:num w:numId="27">
    <w:abstractNumId w:val="9"/>
  </w:num>
  <w:num w:numId="28">
    <w:abstractNumId w:val="53"/>
  </w:num>
  <w:num w:numId="29">
    <w:abstractNumId w:val="56"/>
  </w:num>
  <w:num w:numId="30">
    <w:abstractNumId w:val="15"/>
  </w:num>
  <w:num w:numId="31">
    <w:abstractNumId w:val="27"/>
  </w:num>
  <w:num w:numId="32">
    <w:abstractNumId w:val="52"/>
  </w:num>
  <w:num w:numId="33">
    <w:abstractNumId w:val="33"/>
  </w:num>
  <w:num w:numId="34">
    <w:abstractNumId w:val="37"/>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5"/>
  </w:num>
  <w:num w:numId="44">
    <w:abstractNumId w:val="13"/>
  </w:num>
  <w:num w:numId="45">
    <w:abstractNumId w:val="18"/>
  </w:num>
  <w:num w:numId="46">
    <w:abstractNumId w:val="34"/>
  </w:num>
  <w:num w:numId="47">
    <w:abstractNumId w:val="10"/>
  </w:num>
  <w:num w:numId="48">
    <w:abstractNumId w:val="47"/>
  </w:num>
  <w:num w:numId="49">
    <w:abstractNumId w:val="11"/>
  </w:num>
  <w:num w:numId="50">
    <w:abstractNumId w:val="6"/>
  </w:num>
  <w:num w:numId="51">
    <w:abstractNumId w:val="26"/>
  </w:num>
  <w:num w:numId="52">
    <w:abstractNumId w:val="2"/>
  </w:num>
  <w:num w:numId="53">
    <w:abstractNumId w:val="20"/>
  </w:num>
  <w:num w:numId="54">
    <w:abstractNumId w:val="17"/>
  </w:num>
  <w:num w:numId="55">
    <w:abstractNumId w:val="49"/>
  </w:num>
  <w:num w:numId="56">
    <w:abstractNumId w:val="0"/>
  </w:num>
  <w:num w:numId="57">
    <w:abstractNumId w:val="50"/>
  </w:num>
  <w:num w:numId="58">
    <w:abstractNumId w:val="5"/>
  </w:num>
  <w:num w:numId="59">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69F"/>
    <w:rsid w:val="00014FEC"/>
    <w:rsid w:val="00016C22"/>
    <w:rsid w:val="000171B2"/>
    <w:rsid w:val="00022563"/>
    <w:rsid w:val="00023182"/>
    <w:rsid w:val="00023751"/>
    <w:rsid w:val="000254FE"/>
    <w:rsid w:val="00025B12"/>
    <w:rsid w:val="0003678A"/>
    <w:rsid w:val="00044DBE"/>
    <w:rsid w:val="0005080E"/>
    <w:rsid w:val="000509B2"/>
    <w:rsid w:val="0005497B"/>
    <w:rsid w:val="00060EF8"/>
    <w:rsid w:val="00067620"/>
    <w:rsid w:val="000723CB"/>
    <w:rsid w:val="00073567"/>
    <w:rsid w:val="000736C3"/>
    <w:rsid w:val="00074ADB"/>
    <w:rsid w:val="00076152"/>
    <w:rsid w:val="000768F5"/>
    <w:rsid w:val="000822D0"/>
    <w:rsid w:val="0008246D"/>
    <w:rsid w:val="0008308A"/>
    <w:rsid w:val="00083138"/>
    <w:rsid w:val="000860A2"/>
    <w:rsid w:val="00087AA6"/>
    <w:rsid w:val="0009432A"/>
    <w:rsid w:val="000A0214"/>
    <w:rsid w:val="000A1784"/>
    <w:rsid w:val="000A5ADE"/>
    <w:rsid w:val="000A7BE0"/>
    <w:rsid w:val="000B0A97"/>
    <w:rsid w:val="000B17E3"/>
    <w:rsid w:val="000B5A95"/>
    <w:rsid w:val="000B6F90"/>
    <w:rsid w:val="000C072D"/>
    <w:rsid w:val="000C341B"/>
    <w:rsid w:val="000C359F"/>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32C74"/>
    <w:rsid w:val="00137155"/>
    <w:rsid w:val="00144797"/>
    <w:rsid w:val="00146462"/>
    <w:rsid w:val="00147238"/>
    <w:rsid w:val="00147531"/>
    <w:rsid w:val="00151A29"/>
    <w:rsid w:val="001528A4"/>
    <w:rsid w:val="00152EF0"/>
    <w:rsid w:val="00153BC0"/>
    <w:rsid w:val="001563CB"/>
    <w:rsid w:val="00166520"/>
    <w:rsid w:val="00170D18"/>
    <w:rsid w:val="00171D94"/>
    <w:rsid w:val="001741C9"/>
    <w:rsid w:val="0017582D"/>
    <w:rsid w:val="00175AAA"/>
    <w:rsid w:val="00176CF6"/>
    <w:rsid w:val="00177015"/>
    <w:rsid w:val="00180620"/>
    <w:rsid w:val="00181E3A"/>
    <w:rsid w:val="00184139"/>
    <w:rsid w:val="00193A60"/>
    <w:rsid w:val="001948F6"/>
    <w:rsid w:val="001977B3"/>
    <w:rsid w:val="001A1D10"/>
    <w:rsid w:val="001A434A"/>
    <w:rsid w:val="001A4594"/>
    <w:rsid w:val="001A4BCA"/>
    <w:rsid w:val="001A55BB"/>
    <w:rsid w:val="001A5A6B"/>
    <w:rsid w:val="001A6328"/>
    <w:rsid w:val="001A65E6"/>
    <w:rsid w:val="001A6B7F"/>
    <w:rsid w:val="001B0063"/>
    <w:rsid w:val="001B1AD3"/>
    <w:rsid w:val="001B5B8C"/>
    <w:rsid w:val="001C2145"/>
    <w:rsid w:val="001C28B4"/>
    <w:rsid w:val="001C5F78"/>
    <w:rsid w:val="001C6552"/>
    <w:rsid w:val="001C6583"/>
    <w:rsid w:val="001D319A"/>
    <w:rsid w:val="001D4B71"/>
    <w:rsid w:val="001E4317"/>
    <w:rsid w:val="001E7F40"/>
    <w:rsid w:val="001F0352"/>
    <w:rsid w:val="001F0B44"/>
    <w:rsid w:val="001F43EB"/>
    <w:rsid w:val="001F4820"/>
    <w:rsid w:val="00201E90"/>
    <w:rsid w:val="00202311"/>
    <w:rsid w:val="00215639"/>
    <w:rsid w:val="00216EB1"/>
    <w:rsid w:val="00224645"/>
    <w:rsid w:val="00226205"/>
    <w:rsid w:val="00231DF7"/>
    <w:rsid w:val="00232415"/>
    <w:rsid w:val="002326D5"/>
    <w:rsid w:val="00232A81"/>
    <w:rsid w:val="00233121"/>
    <w:rsid w:val="00241BF2"/>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03ADA"/>
    <w:rsid w:val="00311675"/>
    <w:rsid w:val="0031530E"/>
    <w:rsid w:val="00317C85"/>
    <w:rsid w:val="003232EB"/>
    <w:rsid w:val="003254EA"/>
    <w:rsid w:val="00327C4A"/>
    <w:rsid w:val="003302FE"/>
    <w:rsid w:val="0033126D"/>
    <w:rsid w:val="003316DD"/>
    <w:rsid w:val="0033313D"/>
    <w:rsid w:val="00333BBF"/>
    <w:rsid w:val="003407F6"/>
    <w:rsid w:val="003414AF"/>
    <w:rsid w:val="00341C73"/>
    <w:rsid w:val="00345379"/>
    <w:rsid w:val="00347912"/>
    <w:rsid w:val="00350FCB"/>
    <w:rsid w:val="00351279"/>
    <w:rsid w:val="00353E9C"/>
    <w:rsid w:val="003551C5"/>
    <w:rsid w:val="00355791"/>
    <w:rsid w:val="0036099B"/>
    <w:rsid w:val="003631D7"/>
    <w:rsid w:val="0036336B"/>
    <w:rsid w:val="00363F02"/>
    <w:rsid w:val="00365C0B"/>
    <w:rsid w:val="003670EE"/>
    <w:rsid w:val="003675C1"/>
    <w:rsid w:val="003703F9"/>
    <w:rsid w:val="003733FC"/>
    <w:rsid w:val="00376534"/>
    <w:rsid w:val="00377E15"/>
    <w:rsid w:val="0038110C"/>
    <w:rsid w:val="00381A87"/>
    <w:rsid w:val="0038366B"/>
    <w:rsid w:val="003845D0"/>
    <w:rsid w:val="00384751"/>
    <w:rsid w:val="00393157"/>
    <w:rsid w:val="003935B7"/>
    <w:rsid w:val="00394491"/>
    <w:rsid w:val="003A211B"/>
    <w:rsid w:val="003B02EE"/>
    <w:rsid w:val="003B0475"/>
    <w:rsid w:val="003B2E89"/>
    <w:rsid w:val="003B3E05"/>
    <w:rsid w:val="003B513D"/>
    <w:rsid w:val="003B5CAD"/>
    <w:rsid w:val="003B671F"/>
    <w:rsid w:val="003C46EA"/>
    <w:rsid w:val="003C53A5"/>
    <w:rsid w:val="003D2CBD"/>
    <w:rsid w:val="003D2EBC"/>
    <w:rsid w:val="003D36B6"/>
    <w:rsid w:val="003D3F5B"/>
    <w:rsid w:val="003E050A"/>
    <w:rsid w:val="003E5FE9"/>
    <w:rsid w:val="003F1DF3"/>
    <w:rsid w:val="00402DEE"/>
    <w:rsid w:val="00406A4E"/>
    <w:rsid w:val="0041170C"/>
    <w:rsid w:val="00413E28"/>
    <w:rsid w:val="00413F24"/>
    <w:rsid w:val="00416608"/>
    <w:rsid w:val="00422339"/>
    <w:rsid w:val="00422EE2"/>
    <w:rsid w:val="00425703"/>
    <w:rsid w:val="0043152D"/>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6F93"/>
    <w:rsid w:val="004B1311"/>
    <w:rsid w:val="004B49EC"/>
    <w:rsid w:val="004B60F6"/>
    <w:rsid w:val="004B6645"/>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2FE0"/>
    <w:rsid w:val="00504416"/>
    <w:rsid w:val="0050562B"/>
    <w:rsid w:val="0050608A"/>
    <w:rsid w:val="0050614C"/>
    <w:rsid w:val="00514A92"/>
    <w:rsid w:val="005176CD"/>
    <w:rsid w:val="005204D0"/>
    <w:rsid w:val="00524B80"/>
    <w:rsid w:val="005345B8"/>
    <w:rsid w:val="00542077"/>
    <w:rsid w:val="00543A29"/>
    <w:rsid w:val="00544A23"/>
    <w:rsid w:val="00545C79"/>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0C26"/>
    <w:rsid w:val="00586E18"/>
    <w:rsid w:val="005901AC"/>
    <w:rsid w:val="0059065C"/>
    <w:rsid w:val="00591223"/>
    <w:rsid w:val="00594668"/>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E7C8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4B03"/>
    <w:rsid w:val="00637EF6"/>
    <w:rsid w:val="006411C5"/>
    <w:rsid w:val="00641589"/>
    <w:rsid w:val="00642422"/>
    <w:rsid w:val="00642D1C"/>
    <w:rsid w:val="00642E0C"/>
    <w:rsid w:val="0065370C"/>
    <w:rsid w:val="0065786A"/>
    <w:rsid w:val="006605E7"/>
    <w:rsid w:val="00662361"/>
    <w:rsid w:val="00663D3A"/>
    <w:rsid w:val="0066432B"/>
    <w:rsid w:val="00664825"/>
    <w:rsid w:val="00670460"/>
    <w:rsid w:val="00670DD4"/>
    <w:rsid w:val="00671B24"/>
    <w:rsid w:val="00671C1C"/>
    <w:rsid w:val="0067454E"/>
    <w:rsid w:val="006748AF"/>
    <w:rsid w:val="00674CFA"/>
    <w:rsid w:val="00680CCA"/>
    <w:rsid w:val="00684C09"/>
    <w:rsid w:val="00691CCF"/>
    <w:rsid w:val="00692D6C"/>
    <w:rsid w:val="006A0A19"/>
    <w:rsid w:val="006A1902"/>
    <w:rsid w:val="006A4F3D"/>
    <w:rsid w:val="006B0337"/>
    <w:rsid w:val="006C21D3"/>
    <w:rsid w:val="006C2907"/>
    <w:rsid w:val="006C5BC7"/>
    <w:rsid w:val="006C7DFC"/>
    <w:rsid w:val="006D1698"/>
    <w:rsid w:val="006D300E"/>
    <w:rsid w:val="006D594E"/>
    <w:rsid w:val="006D7232"/>
    <w:rsid w:val="006D7B25"/>
    <w:rsid w:val="006E13B9"/>
    <w:rsid w:val="006E1502"/>
    <w:rsid w:val="006E2DFD"/>
    <w:rsid w:val="006E4E39"/>
    <w:rsid w:val="006E5F56"/>
    <w:rsid w:val="006E6C50"/>
    <w:rsid w:val="006E7644"/>
    <w:rsid w:val="006F507E"/>
    <w:rsid w:val="006F5FA4"/>
    <w:rsid w:val="006F6B97"/>
    <w:rsid w:val="006F6EF4"/>
    <w:rsid w:val="006F7C5B"/>
    <w:rsid w:val="00702569"/>
    <w:rsid w:val="00711448"/>
    <w:rsid w:val="0071248F"/>
    <w:rsid w:val="00715D87"/>
    <w:rsid w:val="00716610"/>
    <w:rsid w:val="00721870"/>
    <w:rsid w:val="00725C51"/>
    <w:rsid w:val="007301AE"/>
    <w:rsid w:val="0073142F"/>
    <w:rsid w:val="00731A2A"/>
    <w:rsid w:val="00737FBA"/>
    <w:rsid w:val="0074281A"/>
    <w:rsid w:val="00746D82"/>
    <w:rsid w:val="007507BC"/>
    <w:rsid w:val="00750DDE"/>
    <w:rsid w:val="00751565"/>
    <w:rsid w:val="0075218B"/>
    <w:rsid w:val="00753BB2"/>
    <w:rsid w:val="007605FA"/>
    <w:rsid w:val="007617C4"/>
    <w:rsid w:val="00761C1A"/>
    <w:rsid w:val="0076281D"/>
    <w:rsid w:val="00766455"/>
    <w:rsid w:val="0077018A"/>
    <w:rsid w:val="00770245"/>
    <w:rsid w:val="007713F9"/>
    <w:rsid w:val="007716F9"/>
    <w:rsid w:val="00771D2B"/>
    <w:rsid w:val="0077625F"/>
    <w:rsid w:val="00781B41"/>
    <w:rsid w:val="00781EF3"/>
    <w:rsid w:val="00782BB2"/>
    <w:rsid w:val="00786041"/>
    <w:rsid w:val="00787ED1"/>
    <w:rsid w:val="00792701"/>
    <w:rsid w:val="0079461F"/>
    <w:rsid w:val="00796FA7"/>
    <w:rsid w:val="007A06EA"/>
    <w:rsid w:val="007A281F"/>
    <w:rsid w:val="007A491F"/>
    <w:rsid w:val="007A536E"/>
    <w:rsid w:val="007A6ABC"/>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4524A"/>
    <w:rsid w:val="00862F52"/>
    <w:rsid w:val="00863F29"/>
    <w:rsid w:val="0086737E"/>
    <w:rsid w:val="00874E40"/>
    <w:rsid w:val="008757DB"/>
    <w:rsid w:val="00877ACD"/>
    <w:rsid w:val="0088236B"/>
    <w:rsid w:val="00883262"/>
    <w:rsid w:val="00886D62"/>
    <w:rsid w:val="00890FC1"/>
    <w:rsid w:val="008A2804"/>
    <w:rsid w:val="008A4B2E"/>
    <w:rsid w:val="008A6FBC"/>
    <w:rsid w:val="008B2E28"/>
    <w:rsid w:val="008B32B4"/>
    <w:rsid w:val="008B3531"/>
    <w:rsid w:val="008B39CB"/>
    <w:rsid w:val="008B3B3A"/>
    <w:rsid w:val="008B45BF"/>
    <w:rsid w:val="008B7681"/>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247DF"/>
    <w:rsid w:val="00934720"/>
    <w:rsid w:val="00944C9E"/>
    <w:rsid w:val="00945354"/>
    <w:rsid w:val="009458E3"/>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15EE"/>
    <w:rsid w:val="009F4B41"/>
    <w:rsid w:val="009F5033"/>
    <w:rsid w:val="009F6963"/>
    <w:rsid w:val="009F798B"/>
    <w:rsid w:val="00A006B5"/>
    <w:rsid w:val="00A0073C"/>
    <w:rsid w:val="00A010FF"/>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09F3"/>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0E06"/>
    <w:rsid w:val="00A74C42"/>
    <w:rsid w:val="00A81E4E"/>
    <w:rsid w:val="00A82317"/>
    <w:rsid w:val="00A82791"/>
    <w:rsid w:val="00A82CC1"/>
    <w:rsid w:val="00A83253"/>
    <w:rsid w:val="00A86114"/>
    <w:rsid w:val="00A90DB6"/>
    <w:rsid w:val="00A91B79"/>
    <w:rsid w:val="00A9707D"/>
    <w:rsid w:val="00AA0404"/>
    <w:rsid w:val="00AA3A4A"/>
    <w:rsid w:val="00AA42B3"/>
    <w:rsid w:val="00AA65AF"/>
    <w:rsid w:val="00AB2AAC"/>
    <w:rsid w:val="00AB307B"/>
    <w:rsid w:val="00AB5077"/>
    <w:rsid w:val="00AB6127"/>
    <w:rsid w:val="00AB6467"/>
    <w:rsid w:val="00AB6F09"/>
    <w:rsid w:val="00AC34CD"/>
    <w:rsid w:val="00AC523C"/>
    <w:rsid w:val="00AC5A25"/>
    <w:rsid w:val="00AD2AC7"/>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2791A"/>
    <w:rsid w:val="00B342CC"/>
    <w:rsid w:val="00B43CDF"/>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58A8"/>
    <w:rsid w:val="00BD03E2"/>
    <w:rsid w:val="00BD06DF"/>
    <w:rsid w:val="00BD06E6"/>
    <w:rsid w:val="00BD1589"/>
    <w:rsid w:val="00BD7661"/>
    <w:rsid w:val="00BD7F1C"/>
    <w:rsid w:val="00BE06D5"/>
    <w:rsid w:val="00BE52D8"/>
    <w:rsid w:val="00BF0FFE"/>
    <w:rsid w:val="00BF11B1"/>
    <w:rsid w:val="00BF2A3D"/>
    <w:rsid w:val="00BF7ED9"/>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418F"/>
    <w:rsid w:val="00C56B08"/>
    <w:rsid w:val="00C579F7"/>
    <w:rsid w:val="00C61E5A"/>
    <w:rsid w:val="00C62AD6"/>
    <w:rsid w:val="00C6441D"/>
    <w:rsid w:val="00C71549"/>
    <w:rsid w:val="00C76013"/>
    <w:rsid w:val="00C77489"/>
    <w:rsid w:val="00C81691"/>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1819"/>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24AD"/>
    <w:rsid w:val="00D02575"/>
    <w:rsid w:val="00D05A99"/>
    <w:rsid w:val="00D10941"/>
    <w:rsid w:val="00D12B0B"/>
    <w:rsid w:val="00D14609"/>
    <w:rsid w:val="00D2258F"/>
    <w:rsid w:val="00D31D74"/>
    <w:rsid w:val="00D32268"/>
    <w:rsid w:val="00D34606"/>
    <w:rsid w:val="00D358BB"/>
    <w:rsid w:val="00D36368"/>
    <w:rsid w:val="00D46220"/>
    <w:rsid w:val="00D50EA9"/>
    <w:rsid w:val="00D512A1"/>
    <w:rsid w:val="00D53B44"/>
    <w:rsid w:val="00D54CF2"/>
    <w:rsid w:val="00D60ACC"/>
    <w:rsid w:val="00D61034"/>
    <w:rsid w:val="00D63B0C"/>
    <w:rsid w:val="00D64F63"/>
    <w:rsid w:val="00D65D98"/>
    <w:rsid w:val="00D67FE6"/>
    <w:rsid w:val="00D7002E"/>
    <w:rsid w:val="00D72BDC"/>
    <w:rsid w:val="00D73261"/>
    <w:rsid w:val="00D76E25"/>
    <w:rsid w:val="00D8187E"/>
    <w:rsid w:val="00D819A1"/>
    <w:rsid w:val="00D84098"/>
    <w:rsid w:val="00D84573"/>
    <w:rsid w:val="00D84D23"/>
    <w:rsid w:val="00D906C1"/>
    <w:rsid w:val="00D93559"/>
    <w:rsid w:val="00D958E1"/>
    <w:rsid w:val="00DA11DE"/>
    <w:rsid w:val="00DA51B2"/>
    <w:rsid w:val="00DA571B"/>
    <w:rsid w:val="00DA64BA"/>
    <w:rsid w:val="00DB1FA0"/>
    <w:rsid w:val="00DB4BCE"/>
    <w:rsid w:val="00DC26C9"/>
    <w:rsid w:val="00DC3163"/>
    <w:rsid w:val="00DC3C6D"/>
    <w:rsid w:val="00DC3E38"/>
    <w:rsid w:val="00DD0DAD"/>
    <w:rsid w:val="00DD3551"/>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61F49"/>
    <w:rsid w:val="00E66034"/>
    <w:rsid w:val="00E71FB7"/>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238"/>
    <w:rsid w:val="00F24B73"/>
    <w:rsid w:val="00F313CD"/>
    <w:rsid w:val="00F32CB5"/>
    <w:rsid w:val="00F34546"/>
    <w:rsid w:val="00F36C74"/>
    <w:rsid w:val="00F4281F"/>
    <w:rsid w:val="00F43AC5"/>
    <w:rsid w:val="00F43FFC"/>
    <w:rsid w:val="00F50FDF"/>
    <w:rsid w:val="00F5652B"/>
    <w:rsid w:val="00F570FC"/>
    <w:rsid w:val="00F57D05"/>
    <w:rsid w:val="00F62418"/>
    <w:rsid w:val="00F62AF5"/>
    <w:rsid w:val="00F62D08"/>
    <w:rsid w:val="00F74185"/>
    <w:rsid w:val="00F775BA"/>
    <w:rsid w:val="00F80E3B"/>
    <w:rsid w:val="00F8328C"/>
    <w:rsid w:val="00F85145"/>
    <w:rsid w:val="00F85161"/>
    <w:rsid w:val="00F85D26"/>
    <w:rsid w:val="00F85E2E"/>
    <w:rsid w:val="00F863B8"/>
    <w:rsid w:val="00F91722"/>
    <w:rsid w:val="00F93FE1"/>
    <w:rsid w:val="00F94D6B"/>
    <w:rsid w:val="00F960EF"/>
    <w:rsid w:val="00F964C6"/>
    <w:rsid w:val="00F97834"/>
    <w:rsid w:val="00FA1299"/>
    <w:rsid w:val="00FA1B7C"/>
    <w:rsid w:val="00FA2EB7"/>
    <w:rsid w:val="00FA4A35"/>
    <w:rsid w:val="00FA5133"/>
    <w:rsid w:val="00FA74B9"/>
    <w:rsid w:val="00FA7E62"/>
    <w:rsid w:val="00FB67B4"/>
    <w:rsid w:val="00FC4CB6"/>
    <w:rsid w:val="00FC5CA9"/>
    <w:rsid w:val="00FC634E"/>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53A9E7-295B-4ECE-B509-BC557AC2358A}">
  <ds:schemaRefs>
    <ds:schemaRef ds:uri="http://schemas.openxmlformats.org/officeDocument/2006/bibliography"/>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18</Pages>
  <Words>6022</Words>
  <Characters>33121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222</cp:revision>
  <cp:lastPrinted>2026-01-15T19:32:00Z</cp:lastPrinted>
  <dcterms:created xsi:type="dcterms:W3CDTF">2025-06-25T01:35:00Z</dcterms:created>
  <dcterms:modified xsi:type="dcterms:W3CDTF">2026-05-05T02:15:00Z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