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162B4" w14:textId="77777777" w:rsidR="00761366" w:rsidRPr="0046328B" w:rsidRDefault="00761366" w:rsidP="00761366">
      <w:pPr>
        <w:jc w:val="center"/>
        <w:rPr>
          <w:rFonts w:ascii="Hermann Black" w:hAnsi="Hermann Black" w:cs="Arial"/>
          <w:b/>
          <w:sz w:val="40"/>
          <w:szCs w:val="40"/>
          <w:lang w:val="es-MX"/>
        </w:rPr>
      </w:pPr>
    </w:p>
    <w:p w14:paraId="190DC0BF" w14:textId="77777777" w:rsidR="00761366" w:rsidRPr="0046328B" w:rsidRDefault="00761366" w:rsidP="00761366">
      <w:pPr>
        <w:jc w:val="center"/>
        <w:rPr>
          <w:rFonts w:ascii="Hermann Black" w:hAnsi="Hermann Black" w:cs="Arial"/>
          <w:b/>
          <w:sz w:val="40"/>
          <w:szCs w:val="40"/>
          <w:lang w:val="es-MX"/>
        </w:rPr>
      </w:pPr>
    </w:p>
    <w:p w14:paraId="34E81759" w14:textId="24AE3B04" w:rsidR="003113E2" w:rsidRDefault="003F4E55" w:rsidP="003113E2">
      <w:pPr>
        <w:jc w:val="right"/>
        <w:rPr>
          <w:rFonts w:ascii="Hermann Black" w:hAnsi="Hermann Black" w:cs="Arial"/>
          <w:b/>
          <w:sz w:val="40"/>
          <w:szCs w:val="40"/>
          <w:lang w:val="es-MX"/>
        </w:rPr>
      </w:pPr>
      <w:r>
        <w:rPr>
          <w:rFonts w:ascii="Hermann Black" w:hAnsi="Hermann Black" w:cs="Arial"/>
          <w:lang w:val="es-MX"/>
        </w:rPr>
        <w:t>Jalapa</w:t>
      </w:r>
      <w:r w:rsidR="00761366" w:rsidRPr="0046328B">
        <w:rPr>
          <w:rFonts w:ascii="Hermann Black" w:hAnsi="Hermann Black" w:cs="Arial"/>
          <w:lang w:val="es-MX"/>
        </w:rPr>
        <w:t xml:space="preserve">, </w:t>
      </w:r>
      <w:proofErr w:type="spellStart"/>
      <w:r w:rsidR="00761366" w:rsidRPr="0046328B">
        <w:rPr>
          <w:rFonts w:ascii="Hermann Black" w:hAnsi="Hermann Black" w:cs="Arial"/>
          <w:lang w:val="es-MX"/>
        </w:rPr>
        <w:t>Tab</w:t>
      </w:r>
      <w:proofErr w:type="spellEnd"/>
      <w:r w:rsidR="00761366" w:rsidRPr="0046328B">
        <w:rPr>
          <w:rFonts w:ascii="Hermann Black" w:hAnsi="Hermann Black" w:cs="Arial"/>
          <w:lang w:val="es-MX"/>
        </w:rPr>
        <w:t xml:space="preserve">., </w:t>
      </w:r>
      <w:r>
        <w:rPr>
          <w:rFonts w:ascii="Hermann Black" w:hAnsi="Hermann Black" w:cs="Arial"/>
          <w:lang w:val="es-MX"/>
        </w:rPr>
        <w:t>15</w:t>
      </w:r>
      <w:r w:rsidR="00761366" w:rsidRPr="0046328B">
        <w:rPr>
          <w:rFonts w:ascii="Hermann Black" w:hAnsi="Hermann Black" w:cs="Arial"/>
          <w:lang w:val="es-MX"/>
        </w:rPr>
        <w:t xml:space="preserve"> de </w:t>
      </w:r>
      <w:r>
        <w:rPr>
          <w:rFonts w:ascii="Hermann Black" w:hAnsi="Hermann Black" w:cs="Arial"/>
          <w:lang w:val="es-MX"/>
        </w:rPr>
        <w:t>julio</w:t>
      </w:r>
      <w:r w:rsidR="00761366" w:rsidRPr="0046328B">
        <w:rPr>
          <w:rFonts w:ascii="Hermann Black" w:hAnsi="Hermann Black" w:cs="Arial"/>
          <w:lang w:val="es-MX"/>
        </w:rPr>
        <w:t xml:space="preserve"> de 202</w:t>
      </w:r>
      <w:r>
        <w:rPr>
          <w:rFonts w:ascii="Hermann Black" w:hAnsi="Hermann Black" w:cs="Arial"/>
          <w:lang w:val="es-MX"/>
        </w:rPr>
        <w:t>4</w:t>
      </w:r>
    </w:p>
    <w:p w14:paraId="3B8FC288" w14:textId="77777777" w:rsidR="003113E2" w:rsidRPr="003113E2" w:rsidRDefault="003113E2" w:rsidP="003113E2">
      <w:pPr>
        <w:jc w:val="right"/>
        <w:rPr>
          <w:rFonts w:ascii="Hermann Black" w:hAnsi="Hermann Black" w:cs="Arial"/>
          <w:b/>
          <w:sz w:val="40"/>
          <w:szCs w:val="40"/>
          <w:lang w:val="es-MX"/>
        </w:rPr>
      </w:pPr>
    </w:p>
    <w:p w14:paraId="7F19865D" w14:textId="557405D3" w:rsidR="005F16D9" w:rsidRDefault="003F4E55" w:rsidP="003113E2">
      <w:pPr>
        <w:jc w:val="center"/>
        <w:rPr>
          <w:rFonts w:ascii="Hermann Black" w:hAnsi="Hermann Black" w:cs="Arial"/>
          <w:b/>
          <w:sz w:val="40"/>
          <w:szCs w:val="40"/>
          <w:lang w:val="es-MX"/>
        </w:rPr>
      </w:pPr>
      <w:r>
        <w:rPr>
          <w:rFonts w:ascii="Hermann Black" w:hAnsi="Hermann Black" w:cs="Arial"/>
          <w:b/>
          <w:sz w:val="40"/>
          <w:szCs w:val="40"/>
          <w:lang w:val="es-MX"/>
        </w:rPr>
        <w:t xml:space="preserve">Muestra comunidad educativa del CAM 14 trabajos realizados durante todo el ciclo escolar </w:t>
      </w:r>
      <w:r w:rsidR="006718BA">
        <w:rPr>
          <w:rFonts w:ascii="Hermann Black" w:hAnsi="Hermann Black" w:cs="Arial"/>
          <w:b/>
          <w:sz w:val="40"/>
          <w:szCs w:val="40"/>
          <w:lang w:val="es-MX"/>
        </w:rPr>
        <w:t xml:space="preserve"> </w:t>
      </w:r>
      <w:r w:rsidR="001141A2">
        <w:rPr>
          <w:rFonts w:ascii="Hermann Black" w:hAnsi="Hermann Black" w:cs="Arial"/>
          <w:b/>
          <w:sz w:val="40"/>
          <w:szCs w:val="40"/>
          <w:lang w:val="es-MX"/>
        </w:rPr>
        <w:t xml:space="preserve"> </w:t>
      </w:r>
      <w:r w:rsidR="00703934">
        <w:rPr>
          <w:rFonts w:ascii="Hermann Black" w:hAnsi="Hermann Black" w:cs="Arial"/>
          <w:b/>
          <w:sz w:val="40"/>
          <w:szCs w:val="40"/>
          <w:lang w:val="es-MX"/>
        </w:rPr>
        <w:t xml:space="preserve"> </w:t>
      </w:r>
    </w:p>
    <w:p w14:paraId="3598FE22" w14:textId="77777777" w:rsidR="007C1ADF" w:rsidRPr="0046328B" w:rsidRDefault="007C1ADF" w:rsidP="007C1ADF">
      <w:pPr>
        <w:jc w:val="center"/>
        <w:rPr>
          <w:rFonts w:ascii="Hermann Black" w:hAnsi="Hermann Black" w:cs="Arial"/>
          <w:b/>
          <w:sz w:val="40"/>
          <w:szCs w:val="40"/>
          <w:lang w:val="es-MX"/>
        </w:rPr>
      </w:pPr>
    </w:p>
    <w:p w14:paraId="7EA35242" w14:textId="7239965E" w:rsidR="00322D4F" w:rsidRPr="00D50555" w:rsidRDefault="00D50555" w:rsidP="00D50555">
      <w:pPr>
        <w:pStyle w:val="Prrafodelista"/>
        <w:numPr>
          <w:ilvl w:val="0"/>
          <w:numId w:val="1"/>
        </w:numPr>
        <w:rPr>
          <w:rFonts w:ascii="Hermann Black" w:hAnsi="Hermann Black" w:cs="Arial"/>
          <w:lang w:val="es-MX"/>
        </w:rPr>
      </w:pPr>
      <w:r>
        <w:rPr>
          <w:rFonts w:ascii="Hermann Black" w:hAnsi="Hermann Black" w:cs="Arial"/>
          <w:lang w:val="es-MX"/>
        </w:rPr>
        <w:t xml:space="preserve">Entregaron reconocimientos </w:t>
      </w:r>
      <w:r w:rsidRPr="00D50555">
        <w:rPr>
          <w:rFonts w:ascii="Hermann Black" w:hAnsi="Hermann Black" w:cs="Arial"/>
          <w:lang w:val="es-MX"/>
        </w:rPr>
        <w:t>a estudiantes de inicial, prescolar</w:t>
      </w:r>
      <w:r>
        <w:rPr>
          <w:rFonts w:ascii="Hermann Black" w:hAnsi="Hermann Black" w:cs="Arial"/>
          <w:lang w:val="es-MX"/>
        </w:rPr>
        <w:t xml:space="preserve"> y </w:t>
      </w:r>
      <w:r w:rsidRPr="00D50555">
        <w:rPr>
          <w:rFonts w:ascii="Hermann Black" w:hAnsi="Hermann Black" w:cs="Arial"/>
          <w:lang w:val="es-MX"/>
        </w:rPr>
        <w:t>primaria</w:t>
      </w:r>
      <w:r>
        <w:rPr>
          <w:rFonts w:ascii="Hermann Black" w:hAnsi="Hermann Black" w:cs="Arial"/>
          <w:lang w:val="es-MX"/>
        </w:rPr>
        <w:t>, así como</w:t>
      </w:r>
      <w:r w:rsidRPr="00D50555">
        <w:rPr>
          <w:rFonts w:ascii="Hermann Black" w:hAnsi="Hermann Black" w:cs="Arial"/>
          <w:lang w:val="es-MX"/>
        </w:rPr>
        <w:t xml:space="preserve"> </w:t>
      </w:r>
      <w:r>
        <w:rPr>
          <w:rFonts w:ascii="Hermann Black" w:hAnsi="Hermann Black" w:cs="Arial"/>
          <w:lang w:val="es-MX"/>
        </w:rPr>
        <w:t>a</w:t>
      </w:r>
      <w:r w:rsidRPr="00D50555">
        <w:rPr>
          <w:rFonts w:ascii="Hermann Black" w:hAnsi="Hermann Black" w:cs="Arial"/>
          <w:lang w:val="es-MX"/>
        </w:rPr>
        <w:t xml:space="preserve"> jóvenes del</w:t>
      </w:r>
      <w:r>
        <w:rPr>
          <w:rFonts w:ascii="Hermann Black" w:hAnsi="Hermann Black" w:cs="Arial"/>
          <w:lang w:val="es-MX"/>
        </w:rPr>
        <w:t xml:space="preserve"> </w:t>
      </w:r>
      <w:r w:rsidRPr="00D50555">
        <w:rPr>
          <w:rFonts w:ascii="Hermann Black" w:hAnsi="Hermann Black" w:cs="Arial"/>
          <w:lang w:val="es-MX"/>
        </w:rPr>
        <w:t xml:space="preserve">Taller de Formación Laboral de Artesanías de Papel </w:t>
      </w:r>
      <w:r>
        <w:rPr>
          <w:rFonts w:ascii="Hermann Black" w:hAnsi="Hermann Black" w:cs="Arial"/>
          <w:lang w:val="es-MX"/>
        </w:rPr>
        <w:t xml:space="preserve">y </w:t>
      </w:r>
      <w:r w:rsidRPr="00D50555">
        <w:rPr>
          <w:rFonts w:ascii="Hermann Black" w:hAnsi="Hermann Black" w:cs="Arial"/>
          <w:lang w:val="es-MX"/>
        </w:rPr>
        <w:t>Cartón</w:t>
      </w:r>
    </w:p>
    <w:p w14:paraId="0489B480" w14:textId="77777777" w:rsidR="00322D4F" w:rsidRDefault="00322D4F" w:rsidP="0045325F">
      <w:pPr>
        <w:rPr>
          <w:rFonts w:ascii="Hermann Black" w:hAnsi="Hermann Black" w:cs="Arial"/>
          <w:lang w:val="es-MX"/>
        </w:rPr>
      </w:pPr>
    </w:p>
    <w:p w14:paraId="39FFBCD3" w14:textId="5BC6CA47" w:rsidR="00B2640C" w:rsidRDefault="007612F6" w:rsidP="000357C5">
      <w:pPr>
        <w:rPr>
          <w:rFonts w:ascii="Hermann Black" w:hAnsi="Hermann Black" w:cs="Arial"/>
          <w:lang w:val="es-MX"/>
        </w:rPr>
      </w:pPr>
      <w:r>
        <w:rPr>
          <w:rFonts w:ascii="Hermann Black" w:hAnsi="Hermann Black" w:cs="Arial"/>
          <w:lang w:val="es-MX"/>
        </w:rPr>
        <w:t xml:space="preserve">Al destacar que durante la presente administración se asumió el compromiso y responsabilidad </w:t>
      </w:r>
      <w:r w:rsidRPr="007612F6">
        <w:rPr>
          <w:rFonts w:ascii="Hermann Black" w:hAnsi="Hermann Black" w:cs="Arial"/>
          <w:lang w:val="es-MX"/>
        </w:rPr>
        <w:t>de atender las necesidades prioritarias de</w:t>
      </w:r>
      <w:r>
        <w:rPr>
          <w:rFonts w:ascii="Hermann Black" w:hAnsi="Hermann Black" w:cs="Arial"/>
          <w:lang w:val="es-MX"/>
        </w:rPr>
        <w:t>l sector educativo, así como derribar las barreras de aprendizaje que permitan la inclusión en las aulas, l</w:t>
      </w:r>
      <w:r w:rsidR="002040CC">
        <w:rPr>
          <w:rFonts w:ascii="Hermann Black" w:hAnsi="Hermann Black" w:cs="Arial"/>
          <w:lang w:val="es-MX"/>
        </w:rPr>
        <w:t xml:space="preserve">a </w:t>
      </w:r>
      <w:r w:rsidR="00B2640C">
        <w:rPr>
          <w:rFonts w:ascii="Hermann Black" w:hAnsi="Hermann Black" w:cs="Arial"/>
          <w:lang w:val="es-MX"/>
        </w:rPr>
        <w:t>s</w:t>
      </w:r>
      <w:r w:rsidR="002040CC">
        <w:rPr>
          <w:rFonts w:ascii="Hermann Black" w:hAnsi="Hermann Black" w:cs="Arial"/>
          <w:lang w:val="es-MX"/>
        </w:rPr>
        <w:t>ecretar</w:t>
      </w:r>
      <w:r w:rsidR="00B2640C">
        <w:rPr>
          <w:rFonts w:ascii="Hermann Black" w:hAnsi="Hermann Black" w:cs="Arial"/>
          <w:lang w:val="es-MX"/>
        </w:rPr>
        <w:t>i</w:t>
      </w:r>
      <w:r w:rsidR="002040CC">
        <w:rPr>
          <w:rFonts w:ascii="Hermann Black" w:hAnsi="Hermann Black" w:cs="Arial"/>
          <w:lang w:val="es-MX"/>
        </w:rPr>
        <w:t>a de Educación del Estado de Tabasco (</w:t>
      </w:r>
      <w:proofErr w:type="spellStart"/>
      <w:r w:rsidR="002040CC">
        <w:rPr>
          <w:rFonts w:ascii="Hermann Black" w:hAnsi="Hermann Black" w:cs="Arial"/>
          <w:lang w:val="es-MX"/>
        </w:rPr>
        <w:t>Setab</w:t>
      </w:r>
      <w:proofErr w:type="spellEnd"/>
      <w:r w:rsidR="002040CC">
        <w:rPr>
          <w:rFonts w:ascii="Hermann Black" w:hAnsi="Hermann Black" w:cs="Arial"/>
          <w:lang w:val="es-MX"/>
        </w:rPr>
        <w:t>)</w:t>
      </w:r>
      <w:r w:rsidR="00B2640C">
        <w:rPr>
          <w:rFonts w:ascii="Hermann Black" w:hAnsi="Hermann Black" w:cs="Arial"/>
          <w:lang w:val="es-MX"/>
        </w:rPr>
        <w:t xml:space="preserve">, </w:t>
      </w:r>
      <w:proofErr w:type="spellStart"/>
      <w:r w:rsidR="00B2640C">
        <w:rPr>
          <w:rFonts w:ascii="Hermann Black" w:hAnsi="Hermann Black" w:cs="Arial"/>
          <w:lang w:val="es-MX"/>
        </w:rPr>
        <w:t>Egla</w:t>
      </w:r>
      <w:proofErr w:type="spellEnd"/>
      <w:r w:rsidR="00B2640C">
        <w:rPr>
          <w:rFonts w:ascii="Hermann Black" w:hAnsi="Hermann Black" w:cs="Arial"/>
          <w:lang w:val="es-MX"/>
        </w:rPr>
        <w:t xml:space="preserve"> Cornelio Landero, </w:t>
      </w:r>
      <w:r>
        <w:rPr>
          <w:rFonts w:ascii="Hermann Black" w:hAnsi="Hermann Black" w:cs="Arial"/>
          <w:lang w:val="es-MX"/>
        </w:rPr>
        <w:t xml:space="preserve">clausuró las actividades del </w:t>
      </w:r>
      <w:r w:rsidR="00B2640C">
        <w:rPr>
          <w:rFonts w:ascii="Hermann Black" w:hAnsi="Hermann Black" w:cs="Arial"/>
          <w:lang w:val="es-MX"/>
        </w:rPr>
        <w:t>ciclo escolar 2023-2024 del Centro de Atención Múltiple (CAM) No. 14, del municipio de Jalapa.</w:t>
      </w:r>
    </w:p>
    <w:p w14:paraId="2FBF26AC" w14:textId="77777777" w:rsidR="00B2640C" w:rsidRDefault="00B2640C" w:rsidP="000357C5">
      <w:pPr>
        <w:rPr>
          <w:rFonts w:ascii="Hermann Black" w:hAnsi="Hermann Black" w:cs="Arial"/>
          <w:lang w:val="es-MX"/>
        </w:rPr>
      </w:pPr>
    </w:p>
    <w:p w14:paraId="591C9491" w14:textId="77777777" w:rsidR="007612F6" w:rsidRDefault="007612F6" w:rsidP="007612F6">
      <w:pPr>
        <w:rPr>
          <w:rFonts w:ascii="Hermann Black" w:hAnsi="Hermann Black" w:cs="Arial"/>
          <w:lang w:val="es-MX"/>
        </w:rPr>
      </w:pPr>
      <w:r>
        <w:rPr>
          <w:rFonts w:ascii="Hermann Black" w:hAnsi="Hermann Black" w:cs="Arial"/>
          <w:lang w:val="es-MX"/>
        </w:rPr>
        <w:t>En presencia de docentes, estudiantes, directivos escolares y madres y padres de familia, la titular de la SETAB aseveró que una educación</w:t>
      </w:r>
      <w:r w:rsidR="00B2640C">
        <w:rPr>
          <w:rFonts w:ascii="Hermann Black" w:hAnsi="Hermann Black" w:cs="Arial"/>
          <w:lang w:val="es-MX"/>
        </w:rPr>
        <w:t xml:space="preserve"> basada en la dignidad de la persona</w:t>
      </w:r>
      <w:r>
        <w:rPr>
          <w:rFonts w:ascii="Hermann Black" w:hAnsi="Hermann Black" w:cs="Arial"/>
          <w:lang w:val="es-MX"/>
        </w:rPr>
        <w:t>,</w:t>
      </w:r>
      <w:r w:rsidR="00B2640C">
        <w:rPr>
          <w:rFonts w:ascii="Hermann Black" w:hAnsi="Hermann Black" w:cs="Arial"/>
          <w:lang w:val="es-MX"/>
        </w:rPr>
        <w:t xml:space="preserve"> con enfoque en derechos humanos, con igualdad sustantiva y con inclusión</w:t>
      </w:r>
      <w:r>
        <w:rPr>
          <w:rFonts w:ascii="Hermann Black" w:hAnsi="Hermann Black" w:cs="Arial"/>
          <w:lang w:val="es-MX"/>
        </w:rPr>
        <w:t>,</w:t>
      </w:r>
      <w:r w:rsidR="00B2640C">
        <w:rPr>
          <w:rFonts w:ascii="Hermann Black" w:hAnsi="Hermann Black" w:cs="Arial"/>
          <w:lang w:val="es-MX"/>
        </w:rPr>
        <w:t xml:space="preserve"> da grandes resultados</w:t>
      </w:r>
      <w:r>
        <w:rPr>
          <w:rFonts w:ascii="Hermann Black" w:hAnsi="Hermann Black" w:cs="Arial"/>
          <w:lang w:val="es-MX"/>
        </w:rPr>
        <w:t>, los cuales se pueden ver -dijo- en las actividades que la comunidad escolar de este centro educativo realizó durante el ciclo que concluye.</w:t>
      </w:r>
    </w:p>
    <w:p w14:paraId="18B24B38" w14:textId="77777777" w:rsidR="007612F6" w:rsidRDefault="007612F6" w:rsidP="007612F6">
      <w:pPr>
        <w:rPr>
          <w:rFonts w:ascii="Hermann Black" w:hAnsi="Hermann Black" w:cs="Arial"/>
          <w:lang w:val="es-MX"/>
        </w:rPr>
      </w:pPr>
    </w:p>
    <w:p w14:paraId="0A0F3DB2" w14:textId="3956DB1B" w:rsidR="005D22C5" w:rsidRDefault="007612F6" w:rsidP="005D22C5">
      <w:pPr>
        <w:rPr>
          <w:rFonts w:ascii="Hermann Black" w:hAnsi="Hermann Black" w:cs="Arial"/>
          <w:lang w:val="es-MX"/>
        </w:rPr>
      </w:pPr>
      <w:r>
        <w:rPr>
          <w:rFonts w:ascii="Hermann Black" w:hAnsi="Hermann Black" w:cs="Arial"/>
          <w:lang w:val="es-MX"/>
        </w:rPr>
        <w:t xml:space="preserve">Al atestiguar </w:t>
      </w:r>
      <w:r w:rsidR="009B6D83">
        <w:rPr>
          <w:rFonts w:ascii="Hermann Black" w:hAnsi="Hermann Black" w:cs="Arial"/>
          <w:lang w:val="es-MX"/>
        </w:rPr>
        <w:t xml:space="preserve">la muestra pedagógica de alumnas y alumnos de los talleres de panadería y ofimática, </w:t>
      </w:r>
      <w:proofErr w:type="spellStart"/>
      <w:r w:rsidR="009B6D83">
        <w:rPr>
          <w:rFonts w:ascii="Hermann Black" w:hAnsi="Hermann Black" w:cs="Arial"/>
          <w:lang w:val="es-MX"/>
        </w:rPr>
        <w:t>Egla</w:t>
      </w:r>
      <w:proofErr w:type="spellEnd"/>
      <w:r w:rsidR="009B6D83">
        <w:rPr>
          <w:rFonts w:ascii="Hermann Black" w:hAnsi="Hermann Black" w:cs="Arial"/>
          <w:lang w:val="es-MX"/>
        </w:rPr>
        <w:t xml:space="preserve"> Cornelio Landero reconoció el trabajo de las maestras y maestros del CAM No. 14,</w:t>
      </w:r>
      <w:r w:rsidR="005D22C5">
        <w:rPr>
          <w:rFonts w:ascii="Hermann Black" w:hAnsi="Hermann Black" w:cs="Arial"/>
          <w:lang w:val="es-MX"/>
        </w:rPr>
        <w:t xml:space="preserve"> “quienes son también formadores de vida, son la luz en nuestro camino porque también nos dan la primera herramienta para prepararnos”, puntualizó.</w:t>
      </w:r>
    </w:p>
    <w:p w14:paraId="4DE5E088" w14:textId="77777777" w:rsidR="005D22C5" w:rsidRDefault="005D22C5" w:rsidP="005D1777">
      <w:pPr>
        <w:rPr>
          <w:rFonts w:ascii="Hermann Black" w:hAnsi="Hermann Black" w:cs="Arial"/>
          <w:lang w:val="es-MX"/>
        </w:rPr>
      </w:pPr>
    </w:p>
    <w:p w14:paraId="0246377F" w14:textId="77777777" w:rsidR="00947311" w:rsidRDefault="005D22C5" w:rsidP="005D1777">
      <w:pPr>
        <w:rPr>
          <w:rFonts w:ascii="Hermann Black" w:hAnsi="Hermann Black" w:cs="Arial"/>
          <w:lang w:val="es-MX"/>
        </w:rPr>
      </w:pPr>
      <w:r>
        <w:rPr>
          <w:rFonts w:ascii="Hermann Black" w:hAnsi="Hermann Black" w:cs="Arial"/>
          <w:lang w:val="es-MX"/>
        </w:rPr>
        <w:t xml:space="preserve">Al hacer uso de la voz, la directora del CAM No. 14, Virginia Paz Arévalo, </w:t>
      </w:r>
      <w:r w:rsidR="00947311">
        <w:rPr>
          <w:rFonts w:ascii="Hermann Black" w:hAnsi="Hermann Black" w:cs="Arial"/>
          <w:lang w:val="es-MX"/>
        </w:rPr>
        <w:t>agradeció la presencia de la titular de la SETAB en este centro educativo, a la vez que reconoció el apoyo que esta administración ha</w:t>
      </w:r>
      <w:r w:rsidRPr="005D22C5">
        <w:rPr>
          <w:rFonts w:ascii="Hermann Black" w:hAnsi="Hermann Black" w:cs="Arial"/>
          <w:lang w:val="es-MX"/>
        </w:rPr>
        <w:t xml:space="preserve"> </w:t>
      </w:r>
      <w:r w:rsidR="00947311">
        <w:rPr>
          <w:rFonts w:ascii="Hermann Black" w:hAnsi="Hermann Black" w:cs="Arial"/>
          <w:lang w:val="es-MX"/>
        </w:rPr>
        <w:t xml:space="preserve">brindado en materia de </w:t>
      </w:r>
      <w:r w:rsidRPr="005D22C5">
        <w:rPr>
          <w:rFonts w:ascii="Hermann Black" w:hAnsi="Hermann Black" w:cs="Arial"/>
          <w:lang w:val="es-MX"/>
        </w:rPr>
        <w:t>proyectos de construcción, rehabilitación y equipamiento integral de planteles escolares</w:t>
      </w:r>
      <w:r w:rsidR="00947311">
        <w:rPr>
          <w:rFonts w:ascii="Hermann Black" w:hAnsi="Hermann Black" w:cs="Arial"/>
          <w:lang w:val="es-MX"/>
        </w:rPr>
        <w:t xml:space="preserve"> de nivel básico</w:t>
      </w:r>
      <w:r w:rsidRPr="005D22C5">
        <w:rPr>
          <w:rFonts w:ascii="Hermann Black" w:hAnsi="Hermann Black" w:cs="Arial"/>
          <w:lang w:val="es-MX"/>
        </w:rPr>
        <w:t>, tanto en las zonas urbanas como rurales</w:t>
      </w:r>
      <w:r w:rsidR="00947311">
        <w:rPr>
          <w:rFonts w:ascii="Hermann Black" w:hAnsi="Hermann Black" w:cs="Arial"/>
          <w:lang w:val="es-MX"/>
        </w:rPr>
        <w:t>.</w:t>
      </w:r>
    </w:p>
    <w:p w14:paraId="538E3DB1" w14:textId="77777777" w:rsidR="00947311" w:rsidRDefault="00947311" w:rsidP="005D1777">
      <w:pPr>
        <w:rPr>
          <w:rFonts w:ascii="Hermann Black" w:hAnsi="Hermann Black" w:cs="Arial"/>
          <w:lang w:val="es-MX"/>
        </w:rPr>
      </w:pPr>
    </w:p>
    <w:p w14:paraId="6EAEF839" w14:textId="77777777" w:rsidR="008C60E2" w:rsidRDefault="009C0826" w:rsidP="005D1777">
      <w:pPr>
        <w:rPr>
          <w:rFonts w:ascii="Hermann Black" w:hAnsi="Hermann Black" w:cs="Arial"/>
          <w:lang w:val="es-MX"/>
        </w:rPr>
      </w:pPr>
      <w:r>
        <w:rPr>
          <w:rFonts w:ascii="Hermann Black" w:hAnsi="Hermann Black" w:cs="Arial"/>
          <w:lang w:val="es-MX"/>
        </w:rPr>
        <w:t xml:space="preserve">Reiteró el compromiso de maestras, maestros y personal de apoyo a la educación de este plantel, para seguir otorgando a las y los estudiantes todos los medios para que se desarrollen en los ámbitos socioemocionales y para la vida, a través de los talleres de formación laboral </w:t>
      </w:r>
      <w:r w:rsidR="003F4E55">
        <w:rPr>
          <w:rFonts w:ascii="Hermann Black" w:hAnsi="Hermann Black" w:cs="Arial"/>
          <w:lang w:val="es-MX"/>
        </w:rPr>
        <w:t>con los que se cuentan.</w:t>
      </w:r>
    </w:p>
    <w:p w14:paraId="3CD2E630" w14:textId="77777777" w:rsidR="008C60E2" w:rsidRDefault="008C60E2" w:rsidP="005D1777">
      <w:pPr>
        <w:rPr>
          <w:rFonts w:ascii="Hermann Black" w:hAnsi="Hermann Black" w:cs="Arial"/>
          <w:lang w:val="es-MX"/>
        </w:rPr>
      </w:pPr>
    </w:p>
    <w:p w14:paraId="6B871957" w14:textId="77777777" w:rsidR="008C60E2" w:rsidRDefault="008C60E2" w:rsidP="008C60E2">
      <w:pPr>
        <w:rPr>
          <w:rFonts w:ascii="Hermann Black" w:hAnsi="Hermann Black" w:cs="Arial"/>
          <w:lang w:val="es-MX"/>
        </w:rPr>
      </w:pPr>
    </w:p>
    <w:p w14:paraId="127A8C37" w14:textId="77777777" w:rsidR="00D50555" w:rsidRDefault="00D50555" w:rsidP="008C60E2">
      <w:pPr>
        <w:rPr>
          <w:rFonts w:ascii="Hermann Black" w:hAnsi="Hermann Black" w:cs="Arial"/>
          <w:lang w:val="es-MX"/>
        </w:rPr>
      </w:pPr>
    </w:p>
    <w:p w14:paraId="2B172AE4" w14:textId="032DE36D" w:rsidR="008C60E2" w:rsidRPr="008C60E2" w:rsidRDefault="008C60E2" w:rsidP="008C60E2">
      <w:pPr>
        <w:rPr>
          <w:rFonts w:ascii="Hermann Black" w:hAnsi="Hermann Black" w:cs="Arial"/>
          <w:lang w:val="es-MX"/>
        </w:rPr>
      </w:pPr>
      <w:r>
        <w:rPr>
          <w:rFonts w:ascii="Hermann Black" w:hAnsi="Hermann Black" w:cs="Arial"/>
          <w:lang w:val="es-MX"/>
        </w:rPr>
        <w:t>Autoridades educativas estatales y municipales llevaron a cabo</w:t>
      </w:r>
      <w:r w:rsidR="00D50555">
        <w:rPr>
          <w:rFonts w:ascii="Hermann Black" w:hAnsi="Hermann Black" w:cs="Arial"/>
          <w:lang w:val="es-MX"/>
        </w:rPr>
        <w:t xml:space="preserve"> e</w:t>
      </w:r>
      <w:r w:rsidRPr="008C60E2">
        <w:rPr>
          <w:rFonts w:ascii="Hermann Black" w:hAnsi="Hermann Black" w:cs="Arial"/>
          <w:lang w:val="es-MX"/>
        </w:rPr>
        <w:t xml:space="preserve">ntrega de </w:t>
      </w:r>
      <w:r w:rsidR="00D50555">
        <w:rPr>
          <w:rFonts w:ascii="Hermann Black" w:hAnsi="Hermann Black" w:cs="Arial"/>
          <w:lang w:val="es-MX"/>
        </w:rPr>
        <w:t>r</w:t>
      </w:r>
      <w:r w:rsidRPr="008C60E2">
        <w:rPr>
          <w:rFonts w:ascii="Hermann Black" w:hAnsi="Hermann Black" w:cs="Arial"/>
          <w:lang w:val="es-MX"/>
        </w:rPr>
        <w:t xml:space="preserve">econocimientos a </w:t>
      </w:r>
      <w:r w:rsidR="00D50555">
        <w:rPr>
          <w:rFonts w:ascii="Hermann Black" w:hAnsi="Hermann Black" w:cs="Arial"/>
          <w:lang w:val="es-MX"/>
        </w:rPr>
        <w:t xml:space="preserve">estudiantes </w:t>
      </w:r>
      <w:r w:rsidRPr="008C60E2">
        <w:rPr>
          <w:rFonts w:ascii="Hermann Black" w:hAnsi="Hermann Black" w:cs="Arial"/>
          <w:lang w:val="es-MX"/>
        </w:rPr>
        <w:t>de nivel inicial,</w:t>
      </w:r>
      <w:r w:rsidR="00D50555">
        <w:rPr>
          <w:rFonts w:ascii="Hermann Black" w:hAnsi="Hermann Black" w:cs="Arial"/>
          <w:lang w:val="es-MX"/>
        </w:rPr>
        <w:t xml:space="preserve"> </w:t>
      </w:r>
      <w:r w:rsidRPr="008C60E2">
        <w:rPr>
          <w:rFonts w:ascii="Hermann Black" w:hAnsi="Hermann Black" w:cs="Arial"/>
          <w:lang w:val="es-MX"/>
        </w:rPr>
        <w:t>prescolar</w:t>
      </w:r>
      <w:r w:rsidR="00D50555">
        <w:rPr>
          <w:rFonts w:ascii="Hermann Black" w:hAnsi="Hermann Black" w:cs="Arial"/>
          <w:lang w:val="es-MX"/>
        </w:rPr>
        <w:t xml:space="preserve"> y</w:t>
      </w:r>
      <w:r w:rsidRPr="008C60E2">
        <w:rPr>
          <w:rFonts w:ascii="Hermann Black" w:hAnsi="Hermann Black" w:cs="Arial"/>
          <w:lang w:val="es-MX"/>
        </w:rPr>
        <w:t xml:space="preserve"> primaria, así como j</w:t>
      </w:r>
      <w:r w:rsidR="00D50555">
        <w:rPr>
          <w:rFonts w:ascii="Hermann Black" w:hAnsi="Hermann Black" w:cs="Arial"/>
          <w:lang w:val="es-MX"/>
        </w:rPr>
        <w:t>ó</w:t>
      </w:r>
      <w:r w:rsidRPr="008C60E2">
        <w:rPr>
          <w:rFonts w:ascii="Hermann Black" w:hAnsi="Hermann Black" w:cs="Arial"/>
          <w:lang w:val="es-MX"/>
        </w:rPr>
        <w:t>venes del</w:t>
      </w:r>
    </w:p>
    <w:p w14:paraId="213ED995" w14:textId="77777777" w:rsidR="00D50555" w:rsidRDefault="00D50555" w:rsidP="008C60E2">
      <w:pPr>
        <w:rPr>
          <w:rFonts w:ascii="Hermann Black" w:hAnsi="Hermann Black" w:cs="Arial"/>
          <w:lang w:val="es-MX"/>
        </w:rPr>
      </w:pPr>
      <w:r>
        <w:rPr>
          <w:rFonts w:ascii="Hermann Black" w:hAnsi="Hermann Black" w:cs="Arial"/>
          <w:lang w:val="es-MX"/>
        </w:rPr>
        <w:t>T</w:t>
      </w:r>
      <w:r w:rsidR="008C60E2" w:rsidRPr="008C60E2">
        <w:rPr>
          <w:rFonts w:ascii="Hermann Black" w:hAnsi="Hermann Black" w:cs="Arial"/>
          <w:lang w:val="es-MX"/>
        </w:rPr>
        <w:t>aller de Formación Laboral de</w:t>
      </w:r>
      <w:r>
        <w:rPr>
          <w:rFonts w:ascii="Hermann Black" w:hAnsi="Hermann Black" w:cs="Arial"/>
          <w:lang w:val="es-MX"/>
        </w:rPr>
        <w:t xml:space="preserve"> </w:t>
      </w:r>
      <w:r w:rsidR="008C60E2" w:rsidRPr="008C60E2">
        <w:rPr>
          <w:rFonts w:ascii="Hermann Black" w:hAnsi="Hermann Black" w:cs="Arial"/>
          <w:lang w:val="es-MX"/>
        </w:rPr>
        <w:t>Artesan</w:t>
      </w:r>
      <w:r>
        <w:rPr>
          <w:rFonts w:ascii="Hermann Black" w:hAnsi="Hermann Black" w:cs="Arial"/>
          <w:lang w:val="es-MX"/>
        </w:rPr>
        <w:t>í</w:t>
      </w:r>
      <w:r w:rsidR="008C60E2" w:rsidRPr="008C60E2">
        <w:rPr>
          <w:rFonts w:ascii="Hermann Black" w:hAnsi="Hermann Black" w:cs="Arial"/>
          <w:lang w:val="es-MX"/>
        </w:rPr>
        <w:t>as Mexicanas de</w:t>
      </w:r>
      <w:r>
        <w:rPr>
          <w:rFonts w:ascii="Hermann Black" w:hAnsi="Hermann Black" w:cs="Arial"/>
          <w:lang w:val="es-MX"/>
        </w:rPr>
        <w:t xml:space="preserve"> </w:t>
      </w:r>
      <w:r w:rsidR="008C60E2" w:rsidRPr="008C60E2">
        <w:rPr>
          <w:rFonts w:ascii="Hermann Black" w:hAnsi="Hermann Black" w:cs="Arial"/>
          <w:lang w:val="es-MX"/>
        </w:rPr>
        <w:t>Papel y Cartón</w:t>
      </w:r>
      <w:r>
        <w:rPr>
          <w:rFonts w:ascii="Hermann Black" w:hAnsi="Hermann Black" w:cs="Arial"/>
          <w:lang w:val="es-MX"/>
        </w:rPr>
        <w:t>.</w:t>
      </w:r>
    </w:p>
    <w:p w14:paraId="34185A96" w14:textId="77777777" w:rsidR="008C60E2" w:rsidRDefault="008C60E2" w:rsidP="005D1777">
      <w:pPr>
        <w:rPr>
          <w:rFonts w:ascii="Hermann Black" w:hAnsi="Hermann Black" w:cs="Arial"/>
          <w:b/>
          <w:bCs/>
          <w:lang w:val="es-MX"/>
        </w:rPr>
      </w:pPr>
    </w:p>
    <w:p w14:paraId="74E8F530" w14:textId="7C611966" w:rsidR="0021449A" w:rsidRDefault="0021449A" w:rsidP="005D1777">
      <w:pPr>
        <w:rPr>
          <w:rFonts w:ascii="Hermann Black" w:hAnsi="Hermann Black" w:cs="Arial"/>
          <w:lang w:val="es-MX"/>
        </w:rPr>
      </w:pPr>
      <w:r w:rsidRPr="0021449A">
        <w:rPr>
          <w:rFonts w:ascii="Hermann Black" w:hAnsi="Hermann Black" w:cs="Arial"/>
          <w:b/>
          <w:bCs/>
          <w:lang w:val="es-MX"/>
        </w:rPr>
        <w:t>En Tabasco está garantizada la</w:t>
      </w:r>
      <w:r w:rsidRPr="0021449A">
        <w:rPr>
          <w:rFonts w:ascii="Hermann Black" w:hAnsi="Hermann Black" w:cs="Arial"/>
          <w:b/>
          <w:bCs/>
          <w:lang w:val="es-MX"/>
        </w:rPr>
        <w:t xml:space="preserve"> educación inclusiva</w:t>
      </w:r>
      <w:r w:rsidRPr="0021449A">
        <w:rPr>
          <w:rFonts w:ascii="Hermann Black" w:hAnsi="Hermann Black" w:cs="Arial"/>
          <w:lang w:val="es-MX"/>
        </w:rPr>
        <w:t xml:space="preserve"> </w:t>
      </w:r>
    </w:p>
    <w:p w14:paraId="04C3E128" w14:textId="77777777" w:rsidR="0021449A" w:rsidRDefault="0021449A" w:rsidP="005D1777">
      <w:pPr>
        <w:rPr>
          <w:rFonts w:ascii="Hermann Black" w:hAnsi="Hermann Black" w:cs="Arial"/>
          <w:lang w:val="es-MX"/>
        </w:rPr>
      </w:pPr>
    </w:p>
    <w:p w14:paraId="72C77EE7" w14:textId="6A25FCA8" w:rsidR="0021449A" w:rsidRDefault="0021449A" w:rsidP="005D1777">
      <w:pPr>
        <w:rPr>
          <w:rFonts w:ascii="Hermann Black" w:hAnsi="Hermann Black" w:cs="Arial"/>
          <w:lang w:val="es-MX"/>
        </w:rPr>
      </w:pPr>
      <w:r>
        <w:rPr>
          <w:rFonts w:ascii="Hermann Black" w:hAnsi="Hermann Black" w:cs="Arial"/>
          <w:lang w:val="es-MX"/>
        </w:rPr>
        <w:t xml:space="preserve">Luego de clausurar las actividades pedagógicas del CAM No. 14, la secretaria de Educación, </w:t>
      </w:r>
      <w:proofErr w:type="spellStart"/>
      <w:r>
        <w:rPr>
          <w:rFonts w:ascii="Hermann Black" w:hAnsi="Hermann Black" w:cs="Arial"/>
          <w:lang w:val="es-MX"/>
        </w:rPr>
        <w:t>Egla</w:t>
      </w:r>
      <w:proofErr w:type="spellEnd"/>
      <w:r>
        <w:rPr>
          <w:rFonts w:ascii="Hermann Black" w:hAnsi="Hermann Black" w:cs="Arial"/>
          <w:lang w:val="es-MX"/>
        </w:rPr>
        <w:t xml:space="preserve"> Cornelio Landero, se trasladó al municipio de Tacotalpa, en donde visitó el Centro de Atención Múltiple No. 13 ubicado en esa cabecera municipal.</w:t>
      </w:r>
    </w:p>
    <w:p w14:paraId="4E5A9EA2" w14:textId="05849262" w:rsidR="0021449A" w:rsidRDefault="0021449A" w:rsidP="005D1777">
      <w:pPr>
        <w:rPr>
          <w:rFonts w:ascii="Hermann Black" w:hAnsi="Hermann Black" w:cs="Arial"/>
          <w:lang w:val="es-MX"/>
        </w:rPr>
      </w:pPr>
    </w:p>
    <w:p w14:paraId="49F071CC" w14:textId="06EA7D86" w:rsidR="0021449A" w:rsidRDefault="009D20E1" w:rsidP="005D1777">
      <w:pPr>
        <w:rPr>
          <w:rFonts w:ascii="Hermann Black" w:hAnsi="Hermann Black" w:cs="Arial"/>
          <w:lang w:val="es-MX"/>
        </w:rPr>
      </w:pPr>
      <w:r>
        <w:rPr>
          <w:rFonts w:ascii="Hermann Black" w:hAnsi="Hermann Black" w:cs="Arial"/>
          <w:lang w:val="es-MX"/>
        </w:rPr>
        <w:t xml:space="preserve">La titular de la SETAB, acompañada de la directora de Educación Especial, </w:t>
      </w:r>
      <w:r w:rsidR="008C60E2">
        <w:rPr>
          <w:rFonts w:ascii="Hermann Black" w:hAnsi="Hermann Black" w:cs="Arial"/>
          <w:lang w:val="es-MX"/>
        </w:rPr>
        <w:t xml:space="preserve">María del </w:t>
      </w:r>
      <w:r>
        <w:rPr>
          <w:rFonts w:ascii="Hermann Black" w:hAnsi="Hermann Black" w:cs="Arial"/>
          <w:lang w:val="es-MX"/>
        </w:rPr>
        <w:t>Roc</w:t>
      </w:r>
      <w:r w:rsidR="008C60E2">
        <w:rPr>
          <w:rFonts w:ascii="Hermann Black" w:hAnsi="Hermann Black" w:cs="Arial"/>
          <w:lang w:val="es-MX"/>
        </w:rPr>
        <w:t>ío Ramírez Ávalos,</w:t>
      </w:r>
      <w:r>
        <w:rPr>
          <w:rFonts w:ascii="Hermann Black" w:hAnsi="Hermann Black" w:cs="Arial"/>
          <w:lang w:val="es-MX"/>
        </w:rPr>
        <w:t xml:space="preserve"> </w:t>
      </w:r>
      <w:r w:rsidR="008C60E2">
        <w:rPr>
          <w:rFonts w:ascii="Hermann Black" w:hAnsi="Hermann Black" w:cs="Arial"/>
          <w:lang w:val="es-MX"/>
        </w:rPr>
        <w:t xml:space="preserve">presentó a la comunidad escolar </w:t>
      </w:r>
      <w:r w:rsidR="0021449A">
        <w:rPr>
          <w:rFonts w:ascii="Hermann Black" w:hAnsi="Hermann Black" w:cs="Arial"/>
          <w:lang w:val="es-MX"/>
        </w:rPr>
        <w:t>a las maestras, maestros y personal de apoyo que brindará atención educativa a partir del ciclo escolar 2024-2025</w:t>
      </w:r>
      <w:r w:rsidR="008C60E2">
        <w:rPr>
          <w:rFonts w:ascii="Hermann Black" w:hAnsi="Hermann Black" w:cs="Arial"/>
          <w:lang w:val="es-MX"/>
        </w:rPr>
        <w:t xml:space="preserve"> en el CAM 13, el cual tenía más de 14 años sin brindar servicios de enseñanza, y con las gestiones de esta administración, hoy es posible su reapertura.</w:t>
      </w:r>
    </w:p>
    <w:p w14:paraId="1384E0DC" w14:textId="6BB311D7" w:rsidR="008C60E2" w:rsidRDefault="008C60E2" w:rsidP="005D1777">
      <w:pPr>
        <w:rPr>
          <w:rFonts w:ascii="Hermann Black" w:hAnsi="Hermann Black" w:cs="Arial"/>
          <w:lang w:val="es-MX"/>
        </w:rPr>
      </w:pPr>
    </w:p>
    <w:p w14:paraId="4FC04E9B" w14:textId="70F583C4" w:rsidR="008C60E2" w:rsidRDefault="008C60E2" w:rsidP="005D1777">
      <w:pPr>
        <w:rPr>
          <w:rFonts w:ascii="Hermann Black" w:hAnsi="Hermann Black" w:cs="Arial"/>
          <w:lang w:val="es-MX"/>
        </w:rPr>
      </w:pPr>
      <w:r>
        <w:rPr>
          <w:rFonts w:ascii="Hermann Black" w:hAnsi="Hermann Black" w:cs="Arial"/>
          <w:lang w:val="es-MX"/>
        </w:rPr>
        <w:t xml:space="preserve">En presencia de la presidenta del DIF Tacotalpa, Gladiola Arcos Pérez, la secretaria de Educación del Estado de Tabasco afirmó que, con estas acciones, la administración del gobernador Carlos Manuel Merino Campos, reitera su compromiso de garantizar una educación inclusiva </w:t>
      </w:r>
      <w:r w:rsidRPr="008C60E2">
        <w:rPr>
          <w:rFonts w:ascii="Hermann Black" w:hAnsi="Hermann Black" w:cs="Arial"/>
          <w:lang w:val="es-MX"/>
        </w:rPr>
        <w:t xml:space="preserve">para atender diferentes necesidades y requerimientos de aprendizajes que tienen las </w:t>
      </w:r>
      <w:r>
        <w:rPr>
          <w:rFonts w:ascii="Hermann Black" w:hAnsi="Hermann Black" w:cs="Arial"/>
          <w:lang w:val="es-MX"/>
        </w:rPr>
        <w:t xml:space="preserve">alumnas </w:t>
      </w:r>
      <w:r w:rsidRPr="008C60E2">
        <w:rPr>
          <w:rFonts w:ascii="Hermann Black" w:hAnsi="Hermann Black" w:cs="Arial"/>
          <w:lang w:val="es-MX"/>
        </w:rPr>
        <w:t>y los alumnos de educación especial.</w:t>
      </w:r>
      <w:r>
        <w:rPr>
          <w:rFonts w:ascii="Hermann Black" w:hAnsi="Hermann Black" w:cs="Arial"/>
          <w:lang w:val="es-MX"/>
        </w:rPr>
        <w:t xml:space="preserve">  </w:t>
      </w:r>
    </w:p>
    <w:p w14:paraId="1EAF2CFD" w14:textId="70D9DCB8" w:rsidR="0021449A" w:rsidRPr="0021449A" w:rsidRDefault="0021449A" w:rsidP="005D1777">
      <w:pPr>
        <w:rPr>
          <w:rFonts w:ascii="Hermann Black" w:hAnsi="Hermann Black" w:cs="Arial"/>
          <w:lang w:val="es-MX"/>
        </w:rPr>
      </w:pPr>
    </w:p>
    <w:sectPr w:rsidR="0021449A" w:rsidRPr="0021449A" w:rsidSect="00601479">
      <w:headerReference w:type="default" r:id="rId7"/>
      <w:footerReference w:type="default" r:id="rId8"/>
      <w:pgSz w:w="12240" w:h="15840"/>
      <w:pgMar w:top="1418" w:right="1701" w:bottom="1134" w:left="1701"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6B53E" w14:textId="77777777" w:rsidR="00193344" w:rsidRDefault="00193344" w:rsidP="00E2004A">
      <w:r>
        <w:separator/>
      </w:r>
    </w:p>
  </w:endnote>
  <w:endnote w:type="continuationSeparator" w:id="0">
    <w:p w14:paraId="5D704A66" w14:textId="77777777" w:rsidR="00193344" w:rsidRDefault="00193344" w:rsidP="00E20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utiger 45 Light">
    <w:altName w:val="Calibri"/>
    <w:panose1 w:val="00000000000000000000"/>
    <w:charset w:val="00"/>
    <w:family w:val="swiss"/>
    <w:notTrueType/>
    <w:pitch w:val="variable"/>
    <w:sig w:usb0="00000003" w:usb1="00000000" w:usb2="00000000" w:usb3="00000000" w:csb0="00000001" w:csb1="00000000"/>
  </w:font>
  <w:font w:name="Hermann Black">
    <w:altName w:val="Calibri"/>
    <w:panose1 w:val="00000200000000000000"/>
    <w:charset w:val="00"/>
    <w:family w:val="modern"/>
    <w:notTrueType/>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 w:name="Hermann SemiBold">
    <w:altName w:val="Times New Roman"/>
    <w:panose1 w:val="00000200000000000000"/>
    <w:charset w:val="00"/>
    <w:family w:val="modern"/>
    <w:notTrueType/>
    <w:pitch w:val="variable"/>
    <w:sig w:usb0="20000007" w:usb1="00000000"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1292F" w14:textId="77777777" w:rsidR="00196FB9" w:rsidRPr="00196FB9" w:rsidRDefault="00196FB9" w:rsidP="00196FB9">
    <w:pPr>
      <w:jc w:val="center"/>
      <w:rPr>
        <w:rFonts w:ascii="Hermann SemiBold" w:hAnsi="Hermann SemiBold"/>
        <w:color w:val="BC945C"/>
        <w14:textOutline w14:w="9525" w14:cap="rnd" w14:cmpd="sng" w14:algn="ctr">
          <w14:noFill/>
          <w14:prstDash w14:val="solid"/>
          <w14:bevel/>
        </w14:textOutline>
      </w:rPr>
    </w:pPr>
    <w:r w:rsidRPr="00196FB9">
      <w:rPr>
        <w:rFonts w:ascii="Hermann SemiBold" w:hAnsi="Hermann SemiBold"/>
        <w:color w:val="BC945C"/>
        <w14:textOutline w14:w="9525" w14:cap="rnd" w14:cmpd="sng" w14:algn="ctr">
          <w14:noFill/>
          <w14:prstDash w14:val="solid"/>
          <w14:bevel/>
        </w14:textOutline>
      </w:rPr>
      <w:t>Calle Héroes del 47 S/N Col. Gil y Sáenz, C.P. 86080 Villahermosa, Tabasco.</w:t>
    </w:r>
  </w:p>
  <w:p w14:paraId="1065B4A3" w14:textId="297094A3" w:rsidR="00E2004A" w:rsidRPr="00E2004A" w:rsidRDefault="00196FB9" w:rsidP="00196FB9">
    <w:pPr>
      <w:jc w:val="center"/>
      <w:rPr>
        <w:rFonts w:ascii="Hermann SemiBold" w:hAnsi="Hermann SemiBold"/>
        <w:color w:val="BC945C"/>
        <w14:textOutline w14:w="9525" w14:cap="rnd" w14:cmpd="sng" w14:algn="ctr">
          <w14:noFill/>
          <w14:prstDash w14:val="solid"/>
          <w14:bevel/>
        </w14:textOutline>
      </w:rPr>
    </w:pPr>
    <w:r>
      <w:rPr>
        <w:rFonts w:ascii="Hermann SemiBold" w:hAnsi="Hermann SemiBold"/>
        <w:color w:val="BC945C"/>
        <w14:textOutline w14:w="9525" w14:cap="rnd" w14:cmpd="sng" w14:algn="ctr">
          <w14:noFill/>
          <w14:prstDash w14:val="solid"/>
          <w14:bevel/>
        </w14:textOutline>
      </w:rPr>
      <w:t xml:space="preserve">Tel. (+52) </w:t>
    </w:r>
    <w:r w:rsidRPr="00196FB9">
      <w:rPr>
        <w:rFonts w:ascii="Hermann SemiBold" w:hAnsi="Hermann SemiBold"/>
        <w:color w:val="BC945C"/>
        <w14:textOutline w14:w="9525" w14:cap="rnd" w14:cmpd="sng" w14:algn="ctr">
          <w14:noFill/>
          <w14:prstDash w14:val="solid"/>
          <w14:bevel/>
        </w14:textOutline>
      </w:rPr>
      <w:t>993 358 21 00</w:t>
    </w:r>
    <w:r>
      <w:rPr>
        <w:rFonts w:ascii="Hermann SemiBold" w:hAnsi="Hermann SemiBold"/>
        <w:color w:val="BC945C"/>
        <w14:textOutline w14:w="9525" w14:cap="rnd" w14:cmpd="sng" w14:algn="ctr">
          <w14:noFill/>
          <w14:prstDash w14:val="solid"/>
          <w14:bevel/>
        </w14:textOutline>
      </w:rPr>
      <w:t xml:space="preserve"> </w:t>
    </w:r>
    <w:r w:rsidR="00FF19BD">
      <w:rPr>
        <w:rFonts w:ascii="Hermann SemiBold" w:hAnsi="Hermann SemiBold"/>
        <w:color w:val="BC945C"/>
        <w14:textOutline w14:w="9525" w14:cap="rnd" w14:cmpd="sng" w14:algn="ctr">
          <w14:noFill/>
          <w14:prstDash w14:val="solid"/>
          <w14:bevel/>
        </w14:textOutline>
      </w:rPr>
      <w:t xml:space="preserve">  </w:t>
    </w:r>
    <w:r w:rsidR="00601479">
      <w:rPr>
        <w:rFonts w:ascii="Hermann SemiBold" w:hAnsi="Hermann SemiBold"/>
        <w:color w:val="BC945C"/>
        <w14:textOutline w14:w="9525" w14:cap="rnd" w14:cmpd="sng" w14:algn="ctr">
          <w14:noFill/>
          <w14:prstDash w14:val="solid"/>
          <w14:bevel/>
        </w14:textOutline>
      </w:rPr>
      <w:t xml:space="preserve"> Correo: </w:t>
    </w:r>
    <w:r w:rsidR="00FF19BD">
      <w:rPr>
        <w:rFonts w:ascii="Hermann SemiBold" w:hAnsi="Hermann SemiBold"/>
        <w:color w:val="BC945C"/>
        <w14:textOutline w14:w="9525" w14:cap="rnd" w14:cmpd="sng" w14:algn="ctr">
          <w14:noFill/>
          <w14:prstDash w14:val="solid"/>
          <w14:bevel/>
        </w14:textOutline>
      </w:rPr>
      <w:t>unidad.apoyotecnico@correo.setab.gob.mx</w:t>
    </w:r>
  </w:p>
  <w:p w14:paraId="28CF8C69" w14:textId="77777777" w:rsidR="00E2004A" w:rsidRDefault="00E2004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37404" w14:textId="77777777" w:rsidR="00193344" w:rsidRDefault="00193344" w:rsidP="00E2004A">
      <w:r>
        <w:separator/>
      </w:r>
    </w:p>
  </w:footnote>
  <w:footnote w:type="continuationSeparator" w:id="0">
    <w:p w14:paraId="249B137E" w14:textId="77777777" w:rsidR="00193344" w:rsidRDefault="00193344" w:rsidP="00E200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A6CC3" w14:textId="55DE41D9" w:rsidR="00E2004A" w:rsidRDefault="00601B7F" w:rsidP="00196FB9">
    <w:pPr>
      <w:pStyle w:val="Encabezado"/>
      <w:tabs>
        <w:tab w:val="clear" w:pos="4419"/>
        <w:tab w:val="clear" w:pos="8838"/>
        <w:tab w:val="left" w:pos="800"/>
      </w:tabs>
    </w:pPr>
    <w:r>
      <w:rPr>
        <w:noProof/>
        <w:lang w:eastAsia="es-MX"/>
      </w:rPr>
      <mc:AlternateContent>
        <mc:Choice Requires="wps">
          <w:drawing>
            <wp:anchor distT="0" distB="0" distL="114300" distR="114300" simplePos="0" relativeHeight="251662336" behindDoc="0" locked="0" layoutInCell="1" allowOverlap="1" wp14:anchorId="2A31C138" wp14:editId="34054F40">
              <wp:simplePos x="0" y="0"/>
              <wp:positionH relativeFrom="column">
                <wp:posOffset>2286000</wp:posOffset>
              </wp:positionH>
              <wp:positionV relativeFrom="paragraph">
                <wp:posOffset>6985</wp:posOffset>
              </wp:positionV>
              <wp:extent cx="152" cy="648000"/>
              <wp:effectExtent l="0" t="0" r="25400" b="12700"/>
              <wp:wrapNone/>
              <wp:docPr id="6" name="Conector recto 6"/>
              <wp:cNvGraphicFramePr/>
              <a:graphic xmlns:a="http://schemas.openxmlformats.org/drawingml/2006/main">
                <a:graphicData uri="http://schemas.microsoft.com/office/word/2010/wordprocessingShape">
                  <wps:wsp>
                    <wps:cNvCnPr/>
                    <wps:spPr>
                      <a:xfrm flipH="1">
                        <a:off x="0" y="0"/>
                        <a:ext cx="152" cy="648000"/>
                      </a:xfrm>
                      <a:prstGeom prst="line">
                        <a:avLst/>
                      </a:prstGeom>
                      <a:ln w="19050">
                        <a:solidFill>
                          <a:srgbClr val="B38247"/>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mo="http://schemas.microsoft.com/office/mac/office/2008/main" xmlns:mv="urn:schemas-microsoft-com:mac:vml">
          <w:pict>
            <v:line w14:anchorId="783591E4" id="Conector recto 6"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0pt,.55pt" to="180pt,51.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" strokecolor="#b38247" strokeweight="1.5pt">
              <v:stroke joinstyle="miter"/>
            </v:line>
          </w:pict>
        </mc:Fallback>
      </mc:AlternateContent>
    </w:r>
    <w:r w:rsidR="00654C00">
      <w:rPr>
        <w:noProof/>
        <w:lang w:eastAsia="es-MX"/>
      </w:rPr>
      <w:drawing>
        <wp:anchor distT="0" distB="0" distL="114300" distR="114300" simplePos="0" relativeHeight="251658240" behindDoc="1" locked="0" layoutInCell="1" allowOverlap="1" wp14:anchorId="4D5EB43B" wp14:editId="09E1F7AD">
          <wp:simplePos x="0" y="0"/>
          <wp:positionH relativeFrom="column">
            <wp:posOffset>-1093470</wp:posOffset>
          </wp:positionH>
          <wp:positionV relativeFrom="paragraph">
            <wp:posOffset>-450215</wp:posOffset>
          </wp:positionV>
          <wp:extent cx="7797800" cy="10090785"/>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ANTILLA MEMBRETE.jpg"/>
                  <pic:cNvPicPr/>
                </pic:nvPicPr>
                <pic:blipFill>
                  <a:blip r:embed="rId1">
                    <a:extLst>
                      <a:ext uri="{28A0092B-C50C-407E-A947-70E740481C1C}">
                        <a14:useLocalDpi xmlns:a14="http://schemas.microsoft.com/office/drawing/2010/main" val="0"/>
                      </a:ext>
                    </a:extLst>
                  </a:blip>
                  <a:stretch>
                    <a:fillRect/>
                  </a:stretch>
                </pic:blipFill>
                <pic:spPr>
                  <a:xfrm>
                    <a:off x="0" y="0"/>
                    <a:ext cx="7797800" cy="10090785"/>
                  </a:xfrm>
                  <a:prstGeom prst="rect">
                    <a:avLst/>
                  </a:prstGeom>
                </pic:spPr>
              </pic:pic>
            </a:graphicData>
          </a:graphic>
          <wp14:sizeRelH relativeFrom="page">
            <wp14:pctWidth>0</wp14:pctWidth>
          </wp14:sizeRelH>
          <wp14:sizeRelV relativeFrom="page">
            <wp14:pctHeight>0</wp14:pctHeight>
          </wp14:sizeRelV>
        </wp:anchor>
      </w:drawing>
    </w:r>
    <w:r w:rsidR="00FF19BD">
      <w:rPr>
        <w:noProof/>
        <w:lang w:eastAsia="es-MX"/>
      </w:rPr>
      <mc:AlternateContent>
        <mc:Choice Requires="wps">
          <w:drawing>
            <wp:anchor distT="0" distB="0" distL="114300" distR="114300" simplePos="0" relativeHeight="251661312" behindDoc="0" locked="0" layoutInCell="1" allowOverlap="1" wp14:anchorId="73BB2445" wp14:editId="1146206F">
              <wp:simplePos x="0" y="0"/>
              <wp:positionH relativeFrom="column">
                <wp:posOffset>2363470</wp:posOffset>
              </wp:positionH>
              <wp:positionV relativeFrom="paragraph">
                <wp:posOffset>6549</wp:posOffset>
              </wp:positionV>
              <wp:extent cx="3772800" cy="1147477"/>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3772800" cy="1147477"/>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CA70403" w14:textId="03C43A69" w:rsidR="000D4DB1" w:rsidRPr="00500E1B" w:rsidRDefault="000D4DB1" w:rsidP="00A740A3">
                          <w:pPr>
                            <w:spacing w:before="120" w:after="120" w:line="168" w:lineRule="auto"/>
                            <w:jc w:val="left"/>
                            <w:rPr>
                              <w:rFonts w:ascii="Hermann SemiBold" w:hAnsi="Hermann SemiBold"/>
                              <w:b/>
                              <w:bCs/>
                              <w:color w:val="0D0D0D" w:themeColor="text1" w:themeTint="F2"/>
                              <w:sz w:val="52"/>
                              <w:szCs w:val="52"/>
                              <w14:textOutline w14:w="9525" w14:cap="rnd" w14:cmpd="sng" w14:algn="ctr">
                                <w14:noFill/>
                                <w14:prstDash w14:val="solid"/>
                                <w14:bevel/>
                              </w14:textOutline>
                            </w:rPr>
                          </w:pPr>
                          <w:r w:rsidRPr="00500E1B">
                            <w:rPr>
                              <w:rFonts w:ascii="Hermann SemiBold" w:hAnsi="Hermann SemiBold"/>
                              <w:b/>
                              <w:bCs/>
                              <w:color w:val="0D0D0D" w:themeColor="text1" w:themeTint="F2"/>
                              <w:sz w:val="52"/>
                              <w:szCs w:val="52"/>
                              <w14:textOutline w14:w="9525" w14:cap="rnd" w14:cmpd="sng" w14:algn="ctr">
                                <w14:noFill/>
                                <w14:prstDash w14:val="solid"/>
                                <w14:bevel/>
                              </w14:textOutline>
                            </w:rPr>
                            <w:t>Unidad de</w:t>
                          </w:r>
                          <w:r w:rsidR="00003775" w:rsidRPr="00500E1B">
                            <w:rPr>
                              <w:rFonts w:ascii="Hermann SemiBold" w:hAnsi="Hermann SemiBold"/>
                              <w:b/>
                              <w:bCs/>
                              <w:color w:val="0D0D0D" w:themeColor="text1" w:themeTint="F2"/>
                              <w:sz w:val="52"/>
                              <w:szCs w:val="52"/>
                              <w14:textOutline w14:w="9525" w14:cap="rnd" w14:cmpd="sng" w14:algn="ctr">
                                <w14:noFill/>
                                <w14:prstDash w14:val="solid"/>
                                <w14:bevel/>
                              </w14:textOutline>
                            </w:rPr>
                            <w:t xml:space="preserve"> </w:t>
                          </w:r>
                          <w:r w:rsidRPr="00500E1B">
                            <w:rPr>
                              <w:rFonts w:ascii="Hermann SemiBold" w:hAnsi="Hermann SemiBold"/>
                              <w:b/>
                              <w:bCs/>
                              <w:color w:val="0D0D0D" w:themeColor="text1" w:themeTint="F2"/>
                              <w:sz w:val="52"/>
                              <w:szCs w:val="52"/>
                              <w14:textOutline w14:w="9525" w14:cap="rnd" w14:cmpd="sng" w14:algn="ctr">
                                <w14:noFill/>
                                <w14:prstDash w14:val="solid"/>
                                <w14:bevel/>
                              </w14:textOutline>
                            </w:rPr>
                            <w:t>Apoyo Técnico</w:t>
                          </w:r>
                        </w:p>
                        <w:p w14:paraId="09B31FFF" w14:textId="77777777" w:rsidR="000D4DB1" w:rsidRDefault="000D4DB1" w:rsidP="00003775">
                          <w:pPr>
                            <w:spacing w:line="216"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73BB2445" id="_x0000_t202" coordsize="21600,21600" o:spt="202" path="m,l,21600r21600,l21600,xe">
              <v:stroke joinstyle="miter"/>
              <v:path gradientshapeok="t" o:connecttype="rect"/>
            </v:shapetype>
            <v:shape id="Cuadro de texto 2" o:spid="_x0000_s1026" type="#_x0000_t202" style="position:absolute;margin-left:186.1pt;margin-top:.5pt;width:297.05pt;height:90.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" filled="f" stroked="f">
              <v:textbox>
                <w:txbxContent>
                  <w:p w14:paraId="4CA70403" w14:textId="03C43A69" w:rsidR="000D4DB1" w:rsidRPr="00500E1B" w:rsidRDefault="000D4DB1" w:rsidP="00A740A3">
                    <w:pPr>
                      <w:spacing w:before="120" w:after="120" w:line="168" w:lineRule="auto"/>
                      <w:jc w:val="left"/>
                      <w:rPr>
                        <w:rFonts w:ascii="Hermann SemiBold" w:hAnsi="Hermann SemiBold"/>
                        <w:b/>
                        <w:bCs/>
                        <w:color w:val="0D0D0D" w:themeColor="text1" w:themeTint="F2"/>
                        <w:sz w:val="52"/>
                        <w:szCs w:val="52"/>
                        <w14:textOutline w14:w="9525" w14:cap="rnd" w14:cmpd="sng" w14:algn="ctr">
                          <w14:noFill/>
                          <w14:prstDash w14:val="solid"/>
                          <w14:bevel/>
                        </w14:textOutline>
                      </w:rPr>
                    </w:pPr>
                    <w:r w:rsidRPr="00500E1B">
                      <w:rPr>
                        <w:rFonts w:ascii="Hermann SemiBold" w:hAnsi="Hermann SemiBold"/>
                        <w:b/>
                        <w:bCs/>
                        <w:color w:val="0D0D0D" w:themeColor="text1" w:themeTint="F2"/>
                        <w:sz w:val="52"/>
                        <w:szCs w:val="52"/>
                        <w14:textOutline w14:w="9525" w14:cap="rnd" w14:cmpd="sng" w14:algn="ctr">
                          <w14:noFill/>
                          <w14:prstDash w14:val="solid"/>
                          <w14:bevel/>
                        </w14:textOutline>
                      </w:rPr>
                      <w:t>Unidad de</w:t>
                    </w:r>
                    <w:r w:rsidR="00003775" w:rsidRPr="00500E1B">
                      <w:rPr>
                        <w:rFonts w:ascii="Hermann SemiBold" w:hAnsi="Hermann SemiBold"/>
                        <w:b/>
                        <w:bCs/>
                        <w:color w:val="0D0D0D" w:themeColor="text1" w:themeTint="F2"/>
                        <w:sz w:val="52"/>
                        <w:szCs w:val="52"/>
                        <w14:textOutline w14:w="9525" w14:cap="rnd" w14:cmpd="sng" w14:algn="ctr">
                          <w14:noFill/>
                          <w14:prstDash w14:val="solid"/>
                          <w14:bevel/>
                        </w14:textOutline>
                      </w:rPr>
                      <w:t xml:space="preserve"> </w:t>
                    </w:r>
                    <w:r w:rsidRPr="00500E1B">
                      <w:rPr>
                        <w:rFonts w:ascii="Hermann SemiBold" w:hAnsi="Hermann SemiBold"/>
                        <w:b/>
                        <w:bCs/>
                        <w:color w:val="0D0D0D" w:themeColor="text1" w:themeTint="F2"/>
                        <w:sz w:val="52"/>
                        <w:szCs w:val="52"/>
                        <w14:textOutline w14:w="9525" w14:cap="rnd" w14:cmpd="sng" w14:algn="ctr">
                          <w14:noFill/>
                          <w14:prstDash w14:val="solid"/>
                          <w14:bevel/>
                        </w14:textOutline>
                      </w:rPr>
                      <w:t>Apoyo Técnico</w:t>
                    </w:r>
                  </w:p>
                  <w:p w14:paraId="09B31FFF" w14:textId="77777777" w:rsidR="000D4DB1" w:rsidRDefault="000D4DB1" w:rsidP="00003775">
                    <w:pPr>
                      <w:spacing w:line="216" w:lineRule="auto"/>
                    </w:pPr>
                  </w:p>
                </w:txbxContent>
              </v:textbox>
            </v:shape>
          </w:pict>
        </mc:Fallback>
      </mc:AlternateContent>
    </w:r>
    <w:r w:rsidR="00FF19BD">
      <w:rPr>
        <w:noProof/>
        <w:lang w:eastAsia="es-MX"/>
      </w:rPr>
      <w:drawing>
        <wp:anchor distT="0" distB="0" distL="114300" distR="114300" simplePos="0" relativeHeight="251660288" behindDoc="0" locked="0" layoutInCell="1" allowOverlap="1" wp14:anchorId="3F7C5FF1" wp14:editId="4A911659">
          <wp:simplePos x="0" y="0"/>
          <wp:positionH relativeFrom="column">
            <wp:posOffset>-800100</wp:posOffset>
          </wp:positionH>
          <wp:positionV relativeFrom="paragraph">
            <wp:posOffset>-217170</wp:posOffset>
          </wp:positionV>
          <wp:extent cx="2962275" cy="918171"/>
          <wp:effectExtent l="0" t="0" r="9525" b="0"/>
          <wp:wrapNone/>
          <wp:docPr id="1" name="Imagen 1" descr="../MANUAL%20DE%20IDENTIDAD/Logo%20Educación%20Horizontal-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AL%20DE%20IDENTIDAD/Logo%20Educación%20Horizontal-0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62275" cy="918171"/>
                  </a:xfrm>
                  <a:prstGeom prst="rect">
                    <a:avLst/>
                  </a:prstGeom>
                  <a:noFill/>
                  <a:ln>
                    <a:noFill/>
                  </a:ln>
                </pic:spPr>
              </pic:pic>
            </a:graphicData>
          </a:graphic>
          <wp14:sizeRelH relativeFrom="page">
            <wp14:pctWidth>0</wp14:pctWidth>
          </wp14:sizeRelH>
          <wp14:sizeRelV relativeFrom="page">
            <wp14:pctHeight>0</wp14:pctHeight>
          </wp14:sizeRelV>
        </wp:anchor>
      </w:drawing>
    </w:r>
    <w:r w:rsidR="00196FB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CD3657"/>
    <w:multiLevelType w:val="hybridMultilevel"/>
    <w:tmpl w:val="E0A84CC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04A"/>
    <w:rsid w:val="00001753"/>
    <w:rsid w:val="00003775"/>
    <w:rsid w:val="00004705"/>
    <w:rsid w:val="00033895"/>
    <w:rsid w:val="000357C5"/>
    <w:rsid w:val="00042A75"/>
    <w:rsid w:val="00050106"/>
    <w:rsid w:val="0005297C"/>
    <w:rsid w:val="00072BBC"/>
    <w:rsid w:val="00083B98"/>
    <w:rsid w:val="00096697"/>
    <w:rsid w:val="000B55BE"/>
    <w:rsid w:val="000C5E74"/>
    <w:rsid w:val="000D4DB1"/>
    <w:rsid w:val="00104CF2"/>
    <w:rsid w:val="0010647E"/>
    <w:rsid w:val="001141A2"/>
    <w:rsid w:val="00116976"/>
    <w:rsid w:val="001206A3"/>
    <w:rsid w:val="00120E98"/>
    <w:rsid w:val="001242A2"/>
    <w:rsid w:val="001254FC"/>
    <w:rsid w:val="001317AA"/>
    <w:rsid w:val="00137852"/>
    <w:rsid w:val="00151B5C"/>
    <w:rsid w:val="00171A3F"/>
    <w:rsid w:val="00193344"/>
    <w:rsid w:val="001942E7"/>
    <w:rsid w:val="00196FB9"/>
    <w:rsid w:val="00197426"/>
    <w:rsid w:val="001B7D4E"/>
    <w:rsid w:val="001C00EA"/>
    <w:rsid w:val="001C3A42"/>
    <w:rsid w:val="002040CC"/>
    <w:rsid w:val="0021449A"/>
    <w:rsid w:val="00224882"/>
    <w:rsid w:val="00260BD2"/>
    <w:rsid w:val="00261E72"/>
    <w:rsid w:val="0027061E"/>
    <w:rsid w:val="00271D45"/>
    <w:rsid w:val="002863B1"/>
    <w:rsid w:val="0029315A"/>
    <w:rsid w:val="002B69B0"/>
    <w:rsid w:val="002C1332"/>
    <w:rsid w:val="002F3A60"/>
    <w:rsid w:val="003113E2"/>
    <w:rsid w:val="00320515"/>
    <w:rsid w:val="00322505"/>
    <w:rsid w:val="00322D4F"/>
    <w:rsid w:val="0035035B"/>
    <w:rsid w:val="0035392E"/>
    <w:rsid w:val="00360224"/>
    <w:rsid w:val="003954E7"/>
    <w:rsid w:val="003B6A6F"/>
    <w:rsid w:val="003D0A4C"/>
    <w:rsid w:val="003D732F"/>
    <w:rsid w:val="003E2C6C"/>
    <w:rsid w:val="003F4E55"/>
    <w:rsid w:val="003F5B32"/>
    <w:rsid w:val="003F5C27"/>
    <w:rsid w:val="00400A04"/>
    <w:rsid w:val="00410635"/>
    <w:rsid w:val="004114AA"/>
    <w:rsid w:val="00424084"/>
    <w:rsid w:val="00424778"/>
    <w:rsid w:val="00437607"/>
    <w:rsid w:val="004430A5"/>
    <w:rsid w:val="00443DD3"/>
    <w:rsid w:val="004519FC"/>
    <w:rsid w:val="0045325F"/>
    <w:rsid w:val="0046328B"/>
    <w:rsid w:val="00471D7A"/>
    <w:rsid w:val="00472C1E"/>
    <w:rsid w:val="00486A84"/>
    <w:rsid w:val="00490A2B"/>
    <w:rsid w:val="004C1442"/>
    <w:rsid w:val="004D272B"/>
    <w:rsid w:val="004E19E1"/>
    <w:rsid w:val="004E3366"/>
    <w:rsid w:val="0050059F"/>
    <w:rsid w:val="00500E1B"/>
    <w:rsid w:val="00544A7A"/>
    <w:rsid w:val="00562856"/>
    <w:rsid w:val="00567E36"/>
    <w:rsid w:val="00571B12"/>
    <w:rsid w:val="0057572B"/>
    <w:rsid w:val="005914E2"/>
    <w:rsid w:val="005A1F38"/>
    <w:rsid w:val="005C67F6"/>
    <w:rsid w:val="005D1777"/>
    <w:rsid w:val="005D22C5"/>
    <w:rsid w:val="005E14FF"/>
    <w:rsid w:val="005E5222"/>
    <w:rsid w:val="005F16D9"/>
    <w:rsid w:val="005F3509"/>
    <w:rsid w:val="00601479"/>
    <w:rsid w:val="00601B7F"/>
    <w:rsid w:val="006021A0"/>
    <w:rsid w:val="00604E21"/>
    <w:rsid w:val="00642A4A"/>
    <w:rsid w:val="00654B32"/>
    <w:rsid w:val="00654C00"/>
    <w:rsid w:val="00665896"/>
    <w:rsid w:val="00666007"/>
    <w:rsid w:val="006718BA"/>
    <w:rsid w:val="006742CA"/>
    <w:rsid w:val="00676654"/>
    <w:rsid w:val="00685EED"/>
    <w:rsid w:val="006914C7"/>
    <w:rsid w:val="006B36BF"/>
    <w:rsid w:val="006B7369"/>
    <w:rsid w:val="006E6DF0"/>
    <w:rsid w:val="006E77A2"/>
    <w:rsid w:val="006F0486"/>
    <w:rsid w:val="006F49AF"/>
    <w:rsid w:val="00700B33"/>
    <w:rsid w:val="00703934"/>
    <w:rsid w:val="00711954"/>
    <w:rsid w:val="00716923"/>
    <w:rsid w:val="00736E8E"/>
    <w:rsid w:val="007412C4"/>
    <w:rsid w:val="007612F6"/>
    <w:rsid w:val="00761366"/>
    <w:rsid w:val="0076224F"/>
    <w:rsid w:val="007707A9"/>
    <w:rsid w:val="00776588"/>
    <w:rsid w:val="00776B48"/>
    <w:rsid w:val="0078674D"/>
    <w:rsid w:val="00790CBA"/>
    <w:rsid w:val="00792392"/>
    <w:rsid w:val="007A319A"/>
    <w:rsid w:val="007B4F73"/>
    <w:rsid w:val="007B74C3"/>
    <w:rsid w:val="007C19B7"/>
    <w:rsid w:val="007C1ADF"/>
    <w:rsid w:val="007C22B5"/>
    <w:rsid w:val="007C63CD"/>
    <w:rsid w:val="007E6F89"/>
    <w:rsid w:val="007F15EB"/>
    <w:rsid w:val="00831A7F"/>
    <w:rsid w:val="008349D5"/>
    <w:rsid w:val="008365F4"/>
    <w:rsid w:val="00840C93"/>
    <w:rsid w:val="008479E9"/>
    <w:rsid w:val="0085242F"/>
    <w:rsid w:val="00866117"/>
    <w:rsid w:val="008803F2"/>
    <w:rsid w:val="008850FC"/>
    <w:rsid w:val="008952B5"/>
    <w:rsid w:val="008C31A4"/>
    <w:rsid w:val="008C60E2"/>
    <w:rsid w:val="008D3637"/>
    <w:rsid w:val="008D4AE8"/>
    <w:rsid w:val="008E742D"/>
    <w:rsid w:val="008F488E"/>
    <w:rsid w:val="00900A1D"/>
    <w:rsid w:val="009101E1"/>
    <w:rsid w:val="0091089D"/>
    <w:rsid w:val="00911B8E"/>
    <w:rsid w:val="00920559"/>
    <w:rsid w:val="00947311"/>
    <w:rsid w:val="009570BE"/>
    <w:rsid w:val="00966545"/>
    <w:rsid w:val="00976A8F"/>
    <w:rsid w:val="00981B19"/>
    <w:rsid w:val="00996872"/>
    <w:rsid w:val="0099723F"/>
    <w:rsid w:val="009A2CB8"/>
    <w:rsid w:val="009A54B0"/>
    <w:rsid w:val="009B28B6"/>
    <w:rsid w:val="009B3B16"/>
    <w:rsid w:val="009B6D83"/>
    <w:rsid w:val="009C0826"/>
    <w:rsid w:val="009D20E1"/>
    <w:rsid w:val="009D2236"/>
    <w:rsid w:val="009F4702"/>
    <w:rsid w:val="009F6F41"/>
    <w:rsid w:val="00A01841"/>
    <w:rsid w:val="00A07642"/>
    <w:rsid w:val="00A119F7"/>
    <w:rsid w:val="00A44EFF"/>
    <w:rsid w:val="00A517FF"/>
    <w:rsid w:val="00A740A3"/>
    <w:rsid w:val="00A757A6"/>
    <w:rsid w:val="00A81259"/>
    <w:rsid w:val="00A85DBE"/>
    <w:rsid w:val="00A86B8D"/>
    <w:rsid w:val="00AB2E44"/>
    <w:rsid w:val="00AC1ED2"/>
    <w:rsid w:val="00AD6DE2"/>
    <w:rsid w:val="00AE5F26"/>
    <w:rsid w:val="00AF74E4"/>
    <w:rsid w:val="00B06D23"/>
    <w:rsid w:val="00B2640C"/>
    <w:rsid w:val="00B36D64"/>
    <w:rsid w:val="00B60E11"/>
    <w:rsid w:val="00B62DBA"/>
    <w:rsid w:val="00B64173"/>
    <w:rsid w:val="00B74688"/>
    <w:rsid w:val="00B8362F"/>
    <w:rsid w:val="00B83B43"/>
    <w:rsid w:val="00B8497B"/>
    <w:rsid w:val="00B918D8"/>
    <w:rsid w:val="00BC6038"/>
    <w:rsid w:val="00BD5A02"/>
    <w:rsid w:val="00BE248B"/>
    <w:rsid w:val="00C06FA2"/>
    <w:rsid w:val="00C21715"/>
    <w:rsid w:val="00C3505E"/>
    <w:rsid w:val="00C44694"/>
    <w:rsid w:val="00C570D8"/>
    <w:rsid w:val="00C71111"/>
    <w:rsid w:val="00C718E8"/>
    <w:rsid w:val="00C74246"/>
    <w:rsid w:val="00C77A0D"/>
    <w:rsid w:val="00C9437E"/>
    <w:rsid w:val="00C969FC"/>
    <w:rsid w:val="00CA2F0F"/>
    <w:rsid w:val="00CA5C8E"/>
    <w:rsid w:val="00CD2097"/>
    <w:rsid w:val="00CD7E81"/>
    <w:rsid w:val="00CF7A90"/>
    <w:rsid w:val="00D146B2"/>
    <w:rsid w:val="00D17274"/>
    <w:rsid w:val="00D26D6C"/>
    <w:rsid w:val="00D34825"/>
    <w:rsid w:val="00D50555"/>
    <w:rsid w:val="00D5065D"/>
    <w:rsid w:val="00D6665B"/>
    <w:rsid w:val="00D840A8"/>
    <w:rsid w:val="00D932D2"/>
    <w:rsid w:val="00D979F9"/>
    <w:rsid w:val="00DB7BB1"/>
    <w:rsid w:val="00DE10FB"/>
    <w:rsid w:val="00E0180B"/>
    <w:rsid w:val="00E2004A"/>
    <w:rsid w:val="00E2504C"/>
    <w:rsid w:val="00E454BF"/>
    <w:rsid w:val="00E735EC"/>
    <w:rsid w:val="00E82FB2"/>
    <w:rsid w:val="00E943F8"/>
    <w:rsid w:val="00E95C2C"/>
    <w:rsid w:val="00E9707A"/>
    <w:rsid w:val="00EA03A3"/>
    <w:rsid w:val="00EA4817"/>
    <w:rsid w:val="00EF4187"/>
    <w:rsid w:val="00F0300C"/>
    <w:rsid w:val="00F06CFD"/>
    <w:rsid w:val="00F225ED"/>
    <w:rsid w:val="00F2614F"/>
    <w:rsid w:val="00F35D56"/>
    <w:rsid w:val="00F42A5D"/>
    <w:rsid w:val="00F45560"/>
    <w:rsid w:val="00F5358D"/>
    <w:rsid w:val="00F55580"/>
    <w:rsid w:val="00F74EC1"/>
    <w:rsid w:val="00F762EC"/>
    <w:rsid w:val="00F9071B"/>
    <w:rsid w:val="00FB02AB"/>
    <w:rsid w:val="00FB7F16"/>
    <w:rsid w:val="00FE092C"/>
    <w:rsid w:val="00FF19BD"/>
    <w:rsid w:val="00FF4DA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6C04EC"/>
  <w15:chartTrackingRefBased/>
  <w15:docId w15:val="{7F4F6111-D8B2-FC49-8357-DD01E00DB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2C4"/>
    <w:pPr>
      <w:suppressAutoHyphens/>
      <w:jc w:val="both"/>
    </w:pPr>
    <w:rPr>
      <w:rFonts w:ascii="Frutiger 45 Light" w:eastAsia="Times New Roman" w:hAnsi="Frutiger 45 Light" w:cs="Frutiger 45 Light"/>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2004A"/>
    <w:pPr>
      <w:tabs>
        <w:tab w:val="center" w:pos="4419"/>
        <w:tab w:val="right" w:pos="8838"/>
      </w:tabs>
      <w:suppressAutoHyphens w:val="0"/>
      <w:jc w:val="left"/>
    </w:pPr>
    <w:rPr>
      <w:rFonts w:asciiTheme="minorHAnsi" w:eastAsiaTheme="minorHAnsi" w:hAnsiTheme="minorHAnsi" w:cstheme="minorBidi"/>
      <w:lang w:val="es-MX" w:eastAsia="en-US"/>
    </w:rPr>
  </w:style>
  <w:style w:type="character" w:customStyle="1" w:styleId="EncabezadoCar">
    <w:name w:val="Encabezado Car"/>
    <w:basedOn w:val="Fuentedeprrafopredeter"/>
    <w:link w:val="Encabezado"/>
    <w:uiPriority w:val="99"/>
    <w:rsid w:val="00E2004A"/>
  </w:style>
  <w:style w:type="paragraph" w:styleId="Piedepgina">
    <w:name w:val="footer"/>
    <w:basedOn w:val="Normal"/>
    <w:link w:val="PiedepginaCar"/>
    <w:uiPriority w:val="99"/>
    <w:unhideWhenUsed/>
    <w:rsid w:val="00E2004A"/>
    <w:pPr>
      <w:tabs>
        <w:tab w:val="center" w:pos="4419"/>
        <w:tab w:val="right" w:pos="8838"/>
      </w:tabs>
      <w:suppressAutoHyphens w:val="0"/>
      <w:jc w:val="left"/>
    </w:pPr>
    <w:rPr>
      <w:rFonts w:asciiTheme="minorHAnsi" w:eastAsiaTheme="minorHAnsi" w:hAnsiTheme="minorHAnsi" w:cstheme="minorBidi"/>
      <w:lang w:val="es-MX" w:eastAsia="en-US"/>
    </w:rPr>
  </w:style>
  <w:style w:type="character" w:customStyle="1" w:styleId="PiedepginaCar">
    <w:name w:val="Pie de página Car"/>
    <w:basedOn w:val="Fuentedeprrafopredeter"/>
    <w:link w:val="Piedepgina"/>
    <w:uiPriority w:val="99"/>
    <w:rsid w:val="00E2004A"/>
  </w:style>
  <w:style w:type="paragraph" w:styleId="Textodeglobo">
    <w:name w:val="Balloon Text"/>
    <w:basedOn w:val="Normal"/>
    <w:link w:val="TextodegloboCar"/>
    <w:uiPriority w:val="99"/>
    <w:semiHidden/>
    <w:unhideWhenUsed/>
    <w:rsid w:val="00E2004A"/>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E2004A"/>
    <w:rPr>
      <w:rFonts w:ascii="Times New Roman" w:hAnsi="Times New Roman" w:cs="Times New Roman"/>
      <w:sz w:val="18"/>
      <w:szCs w:val="18"/>
    </w:rPr>
  </w:style>
  <w:style w:type="character" w:styleId="Hipervnculo">
    <w:name w:val="Hyperlink"/>
    <w:basedOn w:val="Fuentedeprrafopredeter"/>
    <w:uiPriority w:val="99"/>
    <w:unhideWhenUsed/>
    <w:rsid w:val="00911B8E"/>
    <w:rPr>
      <w:color w:val="0563C1" w:themeColor="hyperlink"/>
      <w:u w:val="single"/>
    </w:rPr>
  </w:style>
  <w:style w:type="character" w:customStyle="1" w:styleId="Mencinsinresolver1">
    <w:name w:val="Mención sin resolver1"/>
    <w:basedOn w:val="Fuentedeprrafopredeter"/>
    <w:uiPriority w:val="99"/>
    <w:semiHidden/>
    <w:unhideWhenUsed/>
    <w:rsid w:val="00911B8E"/>
    <w:rPr>
      <w:color w:val="605E5C"/>
      <w:shd w:val="clear" w:color="auto" w:fill="E1DFDD"/>
    </w:rPr>
  </w:style>
  <w:style w:type="paragraph" w:styleId="Prrafodelista">
    <w:name w:val="List Paragraph"/>
    <w:basedOn w:val="Normal"/>
    <w:uiPriority w:val="34"/>
    <w:qFormat/>
    <w:rsid w:val="00840C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775625">
      <w:bodyDiv w:val="1"/>
      <w:marLeft w:val="0"/>
      <w:marRight w:val="0"/>
      <w:marTop w:val="0"/>
      <w:marBottom w:val="0"/>
      <w:divBdr>
        <w:top w:val="none" w:sz="0" w:space="0" w:color="auto"/>
        <w:left w:val="none" w:sz="0" w:space="0" w:color="auto"/>
        <w:bottom w:val="none" w:sz="0" w:space="0" w:color="auto"/>
        <w:right w:val="none" w:sz="0" w:space="0" w:color="auto"/>
      </w:divBdr>
    </w:div>
    <w:div w:id="1087918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Pages>
  <Words>540</Words>
  <Characters>2973</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usuario</cp:lastModifiedBy>
  <cp:revision>9</cp:revision>
  <cp:lastPrinted>2021-04-23T21:20:00Z</cp:lastPrinted>
  <dcterms:created xsi:type="dcterms:W3CDTF">2023-11-09T22:27:00Z</dcterms:created>
  <dcterms:modified xsi:type="dcterms:W3CDTF">2024-07-15T19:25:00Z</dcterms:modified>
</cp:coreProperties>
</file>